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F49C2" w14:textId="77777777" w:rsidR="00343DBA" w:rsidRPr="00A32EB4" w:rsidRDefault="00A32EB4" w:rsidP="00A32EB4">
      <w:pPr>
        <w:jc w:val="center"/>
        <w:rPr>
          <w:b/>
          <w:lang w:val="es-ES"/>
        </w:rPr>
      </w:pPr>
      <w:bookmarkStart w:id="0" w:name="_GoBack"/>
      <w:bookmarkEnd w:id="0"/>
      <w:r w:rsidRPr="00A32EB4">
        <w:rPr>
          <w:b/>
          <w:lang w:val="es-ES"/>
        </w:rPr>
        <w:t>INFORME TÉCNICO</w:t>
      </w:r>
    </w:p>
    <w:p w14:paraId="7B8D5F8E" w14:textId="77777777" w:rsidR="00A32EB4" w:rsidRPr="00A32EB4" w:rsidRDefault="00A32EB4" w:rsidP="00A32EB4">
      <w:pPr>
        <w:jc w:val="center"/>
        <w:rPr>
          <w:b/>
          <w:lang w:val="es-ES"/>
        </w:rPr>
      </w:pPr>
      <w:r w:rsidRPr="00A32EB4">
        <w:rPr>
          <w:b/>
          <w:lang w:val="es-ES"/>
        </w:rPr>
        <w:t xml:space="preserve">RÉGIMEN ESPECIAL PARA LA </w:t>
      </w:r>
      <w:r w:rsidRPr="00A32EB4">
        <w:rPr>
          <w:b/>
          <w:highlight w:val="green"/>
          <w:lang w:val="es-ES"/>
        </w:rPr>
        <w:t>OBJETO DE CONTRAACION</w:t>
      </w:r>
    </w:p>
    <w:p w14:paraId="7997C0BF" w14:textId="77777777" w:rsidR="00A32EB4" w:rsidRPr="00A32EB4" w:rsidRDefault="00A32EB4">
      <w:pPr>
        <w:rPr>
          <w:b/>
          <w:lang w:val="es-ES"/>
        </w:rPr>
      </w:pPr>
      <w:r w:rsidRPr="00A32EB4">
        <w:rPr>
          <w:b/>
          <w:lang w:val="es-ES"/>
        </w:rPr>
        <w:t>Antecedente</w:t>
      </w:r>
    </w:p>
    <w:p w14:paraId="1C85DB2A" w14:textId="0A4E2D90" w:rsidR="00A03A16" w:rsidRDefault="00A03A16" w:rsidP="00A03A16">
      <w:pPr>
        <w:spacing w:after="0"/>
        <w:jc w:val="both"/>
        <w:rPr>
          <w:lang w:val="es-ES"/>
        </w:rPr>
      </w:pPr>
      <w:r w:rsidRPr="00A03A16">
        <w:rPr>
          <w:lang w:val="es-ES"/>
        </w:rPr>
        <w:t>El artículo 288 de la Constitución de la República, dispone que: “</w:t>
      </w:r>
      <w:r w:rsidRPr="00A03A16">
        <w:rPr>
          <w:i/>
          <w:lang w:val="es-ES"/>
        </w:rPr>
        <w:t>Las compras públicas cumplirán con criterios de eficiencia, transparencia, calidad, responsabilidad ambiental y social. Se priorizarán los productos y servicios nacionales, en particular los provenientes de la economía popular y solidaria, y de los micro, pequeñas y medianas unidades productivas</w:t>
      </w:r>
      <w:r w:rsidRPr="00A03A16">
        <w:rPr>
          <w:lang w:val="es-ES"/>
        </w:rPr>
        <w:t>".</w:t>
      </w:r>
    </w:p>
    <w:p w14:paraId="616581A1" w14:textId="77777777" w:rsidR="00A03A16" w:rsidRDefault="00A03A16" w:rsidP="00A03A16">
      <w:pPr>
        <w:spacing w:after="0"/>
        <w:jc w:val="both"/>
        <w:rPr>
          <w:lang w:val="es-ES"/>
        </w:rPr>
      </w:pPr>
    </w:p>
    <w:p w14:paraId="4DCA4A75" w14:textId="56359A18" w:rsidR="00A32EB4" w:rsidRDefault="00A32EB4" w:rsidP="00A03A16">
      <w:pPr>
        <w:jc w:val="both"/>
        <w:rPr>
          <w:lang w:val="es-ES"/>
        </w:rPr>
      </w:pPr>
      <w:r>
        <w:rPr>
          <w:lang w:val="es-ES"/>
        </w:rPr>
        <w:t>El Reglamento General a la Ley Orgánica del Sistema Nacional de Contratación Pública RGLOSNCP en el artículo 197 indica “</w:t>
      </w:r>
      <w:r w:rsidRPr="00A32EB4">
        <w:rPr>
          <w:i/>
          <w:lang w:val="es-ES"/>
        </w:rPr>
        <w:t>para acogerse a este procedimiento, la entidad contratante deberá contar con el informe técnico que motive las características del bien o servicio</w:t>
      </w:r>
      <w:r>
        <w:rPr>
          <w:lang w:val="es-ES"/>
        </w:rPr>
        <w:t>”.</w:t>
      </w:r>
    </w:p>
    <w:p w14:paraId="64975A12" w14:textId="77777777" w:rsidR="00A32EB4" w:rsidRDefault="00A32EB4" w:rsidP="00A32EB4">
      <w:pPr>
        <w:jc w:val="both"/>
        <w:rPr>
          <w:lang w:val="es-ES"/>
        </w:rPr>
      </w:pPr>
      <w:r>
        <w:rPr>
          <w:lang w:val="es-ES"/>
        </w:rPr>
        <w:t xml:space="preserve">Con fecha XXXX la </w:t>
      </w:r>
      <w:r w:rsidRPr="00A32EB4">
        <w:rPr>
          <w:highlight w:val="green"/>
          <w:lang w:val="es-ES"/>
        </w:rPr>
        <w:t>Centro facultad unidad gerencia</w:t>
      </w:r>
      <w:r>
        <w:rPr>
          <w:lang w:val="es-ES"/>
        </w:rPr>
        <w:t xml:space="preserve"> realizó el informe de necesidad para la </w:t>
      </w:r>
      <w:r w:rsidRPr="00A32EB4">
        <w:rPr>
          <w:highlight w:val="green"/>
          <w:lang w:val="es-ES"/>
        </w:rPr>
        <w:t>Objeto de contratacion</w:t>
      </w:r>
      <w:r>
        <w:rPr>
          <w:lang w:val="es-ES"/>
        </w:rPr>
        <w:t>.</w:t>
      </w:r>
    </w:p>
    <w:p w14:paraId="1D675023" w14:textId="77777777" w:rsidR="00A32EB4" w:rsidRDefault="00A32EB4" w:rsidP="00A32EB4">
      <w:pPr>
        <w:jc w:val="both"/>
        <w:rPr>
          <w:highlight w:val="green"/>
          <w:lang w:val="es-ES"/>
        </w:rPr>
      </w:pPr>
      <w:r>
        <w:rPr>
          <w:lang w:val="es-ES"/>
        </w:rPr>
        <w:t xml:space="preserve">Con fecha </w:t>
      </w:r>
      <w:r w:rsidRPr="00A32EB4">
        <w:rPr>
          <w:highlight w:val="green"/>
          <w:lang w:val="es-ES"/>
        </w:rPr>
        <w:t>XXXX</w:t>
      </w:r>
      <w:r>
        <w:rPr>
          <w:lang w:val="es-ES"/>
        </w:rPr>
        <w:t xml:space="preserve"> la Centro </w:t>
      </w:r>
      <w:r w:rsidRPr="00A32EB4">
        <w:rPr>
          <w:highlight w:val="green"/>
          <w:lang w:val="es-ES"/>
        </w:rPr>
        <w:t>facultad unidad gerencia</w:t>
      </w:r>
      <w:r>
        <w:rPr>
          <w:lang w:val="es-ES"/>
        </w:rPr>
        <w:t xml:space="preserve"> ingresó la solicitud de compra </w:t>
      </w:r>
      <w:proofErr w:type="gramStart"/>
      <w:r w:rsidRPr="00A32EB4">
        <w:rPr>
          <w:highlight w:val="green"/>
          <w:lang w:val="es-ES"/>
        </w:rPr>
        <w:t>XXXX</w:t>
      </w:r>
      <w:r>
        <w:rPr>
          <w:lang w:val="es-ES"/>
        </w:rPr>
        <w:t xml:space="preserve">  para</w:t>
      </w:r>
      <w:proofErr w:type="gramEnd"/>
      <w:r>
        <w:rPr>
          <w:lang w:val="es-ES"/>
        </w:rPr>
        <w:t xml:space="preserve"> la </w:t>
      </w:r>
      <w:r w:rsidRPr="00A32EB4">
        <w:rPr>
          <w:highlight w:val="green"/>
          <w:lang w:val="es-ES"/>
        </w:rPr>
        <w:t>Objeto de contratacion</w:t>
      </w:r>
    </w:p>
    <w:p w14:paraId="1F7A2243" w14:textId="77777777" w:rsidR="00F32585" w:rsidRPr="00A32EB4" w:rsidRDefault="00F32585" w:rsidP="00A32EB4">
      <w:pPr>
        <w:jc w:val="both"/>
        <w:rPr>
          <w:lang w:val="es-ES"/>
        </w:rPr>
      </w:pPr>
    </w:p>
    <w:p w14:paraId="2B812C1F" w14:textId="28BCE459" w:rsidR="00A32EB4" w:rsidRDefault="00A03A16">
      <w:pPr>
        <w:rPr>
          <w:b/>
          <w:lang w:val="es-ES"/>
        </w:rPr>
      </w:pPr>
      <w:r w:rsidRPr="00A03A16">
        <w:rPr>
          <w:b/>
          <w:lang w:val="es-ES"/>
        </w:rPr>
        <w:t xml:space="preserve">Descripción de la necesidad </w:t>
      </w:r>
    </w:p>
    <w:p w14:paraId="7190F170" w14:textId="58FD50B7" w:rsidR="00A03A16" w:rsidRPr="00A03A16" w:rsidRDefault="00A03A16">
      <w:pPr>
        <w:rPr>
          <w:lang w:val="es-ES"/>
        </w:rPr>
      </w:pPr>
      <w:r w:rsidRPr="00A03A16">
        <w:rPr>
          <w:highlight w:val="green"/>
          <w:lang w:val="es-ES"/>
        </w:rPr>
        <w:t>Indicar brevemente los bienes o servicios a adquirir</w:t>
      </w:r>
    </w:p>
    <w:p w14:paraId="33BAD29E" w14:textId="4588F5A0" w:rsidR="00A03A16" w:rsidRDefault="00A03A16">
      <w:pPr>
        <w:rPr>
          <w:lang w:val="es-ES"/>
        </w:rPr>
      </w:pPr>
    </w:p>
    <w:p w14:paraId="3243E227" w14:textId="4B5D0A27" w:rsidR="00A03A16" w:rsidRDefault="00A03A16">
      <w:pPr>
        <w:rPr>
          <w:b/>
          <w:lang w:val="es-ES"/>
        </w:rPr>
      </w:pPr>
      <w:r w:rsidRPr="00A03A16">
        <w:rPr>
          <w:b/>
          <w:lang w:val="es-ES"/>
        </w:rPr>
        <w:t xml:space="preserve">Justificación </w:t>
      </w:r>
    </w:p>
    <w:p w14:paraId="0784FB7E" w14:textId="7E68A84D" w:rsidR="00A03A16" w:rsidRDefault="00A03A16" w:rsidP="00A03A16">
      <w:pPr>
        <w:jc w:val="both"/>
        <w:rPr>
          <w:rFonts w:ascii="Calibri" w:hAnsi="Calibri" w:cs="Calibri"/>
          <w:highlight w:val="green"/>
        </w:rPr>
      </w:pPr>
      <w:r w:rsidRPr="00A03A16">
        <w:rPr>
          <w:rFonts w:ascii="Calibri" w:hAnsi="Calibri" w:cs="Calibri"/>
          <w:highlight w:val="green"/>
        </w:rPr>
        <w:t>Justificar la necesidad de adquirir específicamente estos bienes/servicios por razones de funcionalidad, necesidad tecnológica u otra justificación, esto se complementa con el certificado de proveedor único</w:t>
      </w:r>
    </w:p>
    <w:p w14:paraId="33531E59" w14:textId="22BE900C" w:rsidR="00A03A16" w:rsidRDefault="00A03A16" w:rsidP="00A03A16">
      <w:pPr>
        <w:jc w:val="both"/>
        <w:rPr>
          <w:rFonts w:ascii="Calibri" w:hAnsi="Calibri" w:cs="Calibri"/>
          <w:b/>
        </w:rPr>
      </w:pPr>
      <w:r w:rsidRPr="00A03A16">
        <w:rPr>
          <w:rFonts w:ascii="Calibri" w:hAnsi="Calibri" w:cs="Calibri"/>
          <w:b/>
        </w:rPr>
        <w:t xml:space="preserve">Conclusión </w:t>
      </w:r>
    </w:p>
    <w:p w14:paraId="57546688" w14:textId="1F617730" w:rsidR="00A03A16" w:rsidRDefault="00A03A16" w:rsidP="00A03A16">
      <w:pPr>
        <w:jc w:val="both"/>
        <w:rPr>
          <w:rFonts w:ascii="Calibri" w:hAnsi="Calibri" w:cs="Calibri"/>
        </w:rPr>
      </w:pPr>
      <w:r w:rsidRPr="00A03A16">
        <w:rPr>
          <w:rFonts w:ascii="Calibri" w:hAnsi="Calibri" w:cs="Calibri"/>
        </w:rPr>
        <w:t>La</w:t>
      </w:r>
      <w:r>
        <w:rPr>
          <w:rFonts w:ascii="Calibri" w:hAnsi="Calibri" w:cs="Calibri"/>
          <w:b/>
        </w:rPr>
        <w:t xml:space="preserve"> </w:t>
      </w:r>
      <w:r w:rsidRPr="00A03A16">
        <w:rPr>
          <w:rFonts w:ascii="Calibri" w:hAnsi="Calibri" w:cs="Calibri"/>
        </w:rPr>
        <w:t>OBJETO DE CONTR</w:t>
      </w:r>
      <w:r>
        <w:rPr>
          <w:rFonts w:ascii="Calibri" w:hAnsi="Calibri" w:cs="Calibri"/>
        </w:rPr>
        <w:t>A</w:t>
      </w:r>
      <w:r w:rsidRPr="00A03A16">
        <w:rPr>
          <w:rFonts w:ascii="Calibri" w:hAnsi="Calibri" w:cs="Calibri"/>
        </w:rPr>
        <w:t>TACION</w:t>
      </w:r>
      <w:r>
        <w:rPr>
          <w:rFonts w:ascii="Calibri" w:hAnsi="Calibri" w:cs="Calibri"/>
        </w:rPr>
        <w:t xml:space="preserve"> es de vital importancia para la </w:t>
      </w:r>
      <w:r w:rsidRPr="00A32EB4">
        <w:rPr>
          <w:highlight w:val="green"/>
          <w:lang w:val="es-ES"/>
        </w:rPr>
        <w:t>Centro facultad unidad gerencia</w:t>
      </w:r>
      <w:r w:rsidR="005D076D">
        <w:rPr>
          <w:highlight w:val="green"/>
          <w:lang w:val="es-ES"/>
        </w:rPr>
        <w:t xml:space="preserve"> (explicar brevemente por qué)</w:t>
      </w:r>
      <w:r>
        <w:rPr>
          <w:highlight w:val="green"/>
          <w:lang w:val="es-ES"/>
        </w:rPr>
        <w:t xml:space="preserve"> </w:t>
      </w:r>
      <w:r w:rsidRPr="005D076D">
        <w:rPr>
          <w:lang w:val="es-ES"/>
        </w:rPr>
        <w:t xml:space="preserve">y </w:t>
      </w:r>
      <w:r w:rsidR="005D076D" w:rsidRPr="005D076D">
        <w:rPr>
          <w:lang w:val="es-ES"/>
        </w:rPr>
        <w:t>el proveedor</w:t>
      </w:r>
      <w:r w:rsidR="005D076D">
        <w:rPr>
          <w:highlight w:val="green"/>
          <w:lang w:val="es-ES"/>
        </w:rPr>
        <w:t xml:space="preserve"> nombre del proveedor </w:t>
      </w:r>
      <w:r w:rsidRPr="00A03A16">
        <w:rPr>
          <w:lang w:val="es-ES"/>
        </w:rPr>
        <w:t>cuenta con el certificado de proveedor único</w:t>
      </w:r>
      <w:r w:rsidR="005D076D">
        <w:rPr>
          <w:lang w:val="es-ES"/>
        </w:rPr>
        <w:t xml:space="preserve"> emitido por </w:t>
      </w:r>
      <w:r w:rsidR="005D076D">
        <w:rPr>
          <w:highlight w:val="green"/>
          <w:lang w:val="es-ES"/>
        </w:rPr>
        <w:t>nombre del fabricante.</w:t>
      </w:r>
    </w:p>
    <w:p w14:paraId="0D7E2A02" w14:textId="5BEE4B7E" w:rsidR="00A03A16" w:rsidRPr="00A03A16" w:rsidRDefault="00A03A16" w:rsidP="00A03A16">
      <w:pPr>
        <w:jc w:val="both"/>
        <w:rPr>
          <w:rFonts w:ascii="Calibri" w:hAnsi="Calibri" w:cs="Calibri"/>
          <w:b/>
        </w:rPr>
      </w:pPr>
      <w:r w:rsidRPr="00A03A16">
        <w:rPr>
          <w:rFonts w:ascii="Calibri" w:hAnsi="Calibri" w:cs="Calibri"/>
          <w:b/>
        </w:rPr>
        <w:t xml:space="preserve">Recomendación </w:t>
      </w:r>
    </w:p>
    <w:p w14:paraId="2AB0C94E" w14:textId="3195148E" w:rsidR="00A03A16" w:rsidRDefault="00A03A16" w:rsidP="00A03A16">
      <w:pPr>
        <w:jc w:val="both"/>
        <w:rPr>
          <w:rFonts w:ascii="Calibri" w:hAnsi="Calibri" w:cs="Calibri"/>
        </w:rPr>
      </w:pPr>
      <w:r w:rsidRPr="00A03A16">
        <w:rPr>
          <w:rFonts w:ascii="Calibri" w:hAnsi="Calibri" w:cs="Calibri"/>
        </w:rPr>
        <w:t>Se recomienda que la OBJETO DE CONTRTACION se lo realice a través del procedimiento de REGIMEN ESPECIAL PROVEEDOR ÚNICO</w:t>
      </w:r>
      <w:r>
        <w:rPr>
          <w:rFonts w:ascii="Calibri" w:hAnsi="Calibri" w:cs="Calibri"/>
        </w:rPr>
        <w:t xml:space="preserve"> de conformidad con lo indicado en el numeral 197 del RGLOSNCP</w:t>
      </w:r>
    </w:p>
    <w:p w14:paraId="3F424C2D" w14:textId="6D7123DA" w:rsidR="005D076D" w:rsidRDefault="005D076D" w:rsidP="00A03A16">
      <w:pPr>
        <w:jc w:val="both"/>
        <w:rPr>
          <w:rFonts w:ascii="Calibri" w:hAnsi="Calibri" w:cs="Calibri"/>
        </w:rPr>
      </w:pPr>
    </w:p>
    <w:p w14:paraId="2879434E" w14:textId="4F17CA65" w:rsidR="005D076D" w:rsidRDefault="005D076D" w:rsidP="00A03A16">
      <w:pPr>
        <w:jc w:val="both"/>
        <w:rPr>
          <w:rFonts w:ascii="Calibri" w:hAnsi="Calibri" w:cs="Calibri"/>
        </w:rPr>
      </w:pPr>
    </w:p>
    <w:p w14:paraId="5EBC7455" w14:textId="5E453079" w:rsidR="005D076D" w:rsidRPr="00A03A16" w:rsidRDefault="005D076D" w:rsidP="00A03A16">
      <w:pPr>
        <w:jc w:val="both"/>
        <w:rPr>
          <w:rFonts w:ascii="Calibri" w:hAnsi="Calibri" w:cs="Calibri"/>
        </w:rPr>
      </w:pPr>
      <w:r w:rsidRPr="005D076D">
        <w:rPr>
          <w:rFonts w:ascii="Calibri" w:hAnsi="Calibri" w:cs="Calibri"/>
          <w:highlight w:val="green"/>
        </w:rPr>
        <w:t>Firma</w:t>
      </w:r>
      <w:r>
        <w:rPr>
          <w:rFonts w:ascii="Calibri" w:hAnsi="Calibri" w:cs="Calibri"/>
        </w:rPr>
        <w:t xml:space="preserve"> </w:t>
      </w:r>
    </w:p>
    <w:p w14:paraId="5E43C889" w14:textId="77777777" w:rsidR="00A03A16" w:rsidRPr="00A32EB4" w:rsidRDefault="00A03A16">
      <w:pPr>
        <w:rPr>
          <w:lang w:val="es-ES"/>
        </w:rPr>
      </w:pPr>
    </w:p>
    <w:sectPr w:rsidR="00A03A16" w:rsidRPr="00A32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B4"/>
    <w:rsid w:val="00343DBA"/>
    <w:rsid w:val="005D076D"/>
    <w:rsid w:val="00A03A16"/>
    <w:rsid w:val="00A32EB4"/>
    <w:rsid w:val="00F32585"/>
    <w:rsid w:val="00F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35AD"/>
  <w15:chartTrackingRefBased/>
  <w15:docId w15:val="{F388231E-8DE8-479E-9911-B345E913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F3005C2F2D42B68E3191184596B5" ma:contentTypeVersion="14" ma:contentTypeDescription="Crear nuevo documento." ma:contentTypeScope="" ma:versionID="2cb6b8c1caa3e2b79bf38efbb8db3647">
  <xsd:schema xmlns:xsd="http://www.w3.org/2001/XMLSchema" xmlns:xs="http://www.w3.org/2001/XMLSchema" xmlns:p="http://schemas.microsoft.com/office/2006/metadata/properties" xmlns:ns3="ae8e6c8a-f158-42d3-bf31-bd18555e3f14" xmlns:ns4="e4735a24-23f0-486c-bd5d-ca5320865d3c" targetNamespace="http://schemas.microsoft.com/office/2006/metadata/properties" ma:root="true" ma:fieldsID="693f0e171da9748e03a30887da286796" ns3:_="" ns4:_="">
    <xsd:import namespace="ae8e6c8a-f158-42d3-bf31-bd18555e3f14"/>
    <xsd:import namespace="e4735a24-23f0-486c-bd5d-ca5320865d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6c8a-f158-42d3-bf31-bd18555e3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35a24-23f0-486c-bd5d-ca5320865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58698-E479-4AC8-8F67-A91A1059459E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e4735a24-23f0-486c-bd5d-ca5320865d3c"/>
    <ds:schemaRef ds:uri="http://schemas.openxmlformats.org/package/2006/metadata/core-properties"/>
    <ds:schemaRef ds:uri="ae8e6c8a-f158-42d3-bf31-bd18555e3f1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56CC38-DA12-475A-A154-6469AB674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A391E-4D7D-47CE-96F3-ED6E85AF4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e6c8a-f158-42d3-bf31-bd18555e3f14"/>
    <ds:schemaRef ds:uri="e4735a24-23f0-486c-bd5d-ca532086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del Rocio Ponce Loor</dc:creator>
  <cp:keywords/>
  <dc:description/>
  <cp:lastModifiedBy>Maria Jose Pino Rodriguez</cp:lastModifiedBy>
  <cp:revision>2</cp:revision>
  <dcterms:created xsi:type="dcterms:W3CDTF">2022-08-09T19:47:00Z</dcterms:created>
  <dcterms:modified xsi:type="dcterms:W3CDTF">2022-08-09T19:47:00Z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0x0101002364F3005C2F2D42B68E3191184596B5</vt:lpwstr>
  </property>
</Properties>
</file>