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2FA" w:rsidRDefault="000D7C7E" w:rsidP="001B62FA">
      <w:pPr>
        <w:pStyle w:val="Textoindependiente"/>
        <w:spacing w:before="79"/>
        <w:rPr>
          <w:b/>
        </w:rPr>
      </w:pPr>
      <w:r>
        <w:rPr>
          <w:b/>
        </w:rPr>
        <w:t xml:space="preserve"> </w:t>
      </w:r>
    </w:p>
    <w:p w:rsidR="001B62FA" w:rsidRDefault="001B62FA" w:rsidP="001B62FA">
      <w:pPr>
        <w:pStyle w:val="Textoindependiente"/>
        <w:spacing w:before="1" w:line="249" w:lineRule="auto"/>
        <w:ind w:right="125"/>
        <w:jc w:val="both"/>
      </w:pPr>
      <w:r>
        <w:rPr>
          <w:b/>
        </w:rPr>
        <w:t xml:space="preserve">Asunto: </w:t>
      </w:r>
      <w:r>
        <w:t xml:space="preserve">SOLICITUD DE </w:t>
      </w:r>
      <w:r w:rsidR="000D7C7E">
        <w:rPr>
          <w:rFonts w:eastAsiaTheme="minorHAnsi"/>
          <w:lang w:val="es-EC"/>
        </w:rPr>
        <w:t xml:space="preserve">DE CERTIFICACIÓN PRESUPUESTARIA PARA EL PROCESO </w:t>
      </w:r>
      <w:r w:rsidRPr="00A329B0">
        <w:rPr>
          <w:highlight w:val="yellow"/>
        </w:rPr>
        <w:t>OBJETO DE CONTRATACIÓN</w:t>
      </w:r>
    </w:p>
    <w:p w:rsidR="001B62FA" w:rsidRDefault="001B62FA" w:rsidP="001B62FA">
      <w:pPr>
        <w:pStyle w:val="Textoindependiente"/>
      </w:pPr>
    </w:p>
    <w:p w:rsidR="001B62FA" w:rsidRDefault="001B62FA" w:rsidP="001B62FA">
      <w:pPr>
        <w:pStyle w:val="Textoindependiente"/>
        <w:spacing w:before="24"/>
      </w:pPr>
    </w:p>
    <w:p w:rsidR="001B62FA" w:rsidRDefault="001B62FA" w:rsidP="001B62FA">
      <w:pPr>
        <w:pStyle w:val="Textoindependiente"/>
      </w:pPr>
      <w:r>
        <w:t>NOMBRE</w:t>
      </w:r>
    </w:p>
    <w:p w:rsidR="000D7C7E" w:rsidRDefault="000D7C7E" w:rsidP="001B62FA">
      <w:pPr>
        <w:spacing w:before="11"/>
        <w:jc w:val="both"/>
        <w:rPr>
          <w:rFonts w:eastAsiaTheme="minorHAnsi"/>
          <w:b/>
          <w:bCs/>
          <w:lang w:val="es-EC"/>
        </w:rPr>
      </w:pPr>
      <w:r>
        <w:rPr>
          <w:rFonts w:eastAsiaTheme="minorHAnsi"/>
          <w:b/>
          <w:bCs/>
          <w:lang w:val="es-EC"/>
        </w:rPr>
        <w:t>Gerente Financiera</w:t>
      </w:r>
    </w:p>
    <w:p w:rsidR="001B62FA" w:rsidRDefault="001B62FA" w:rsidP="001B62FA">
      <w:pPr>
        <w:spacing w:before="11"/>
        <w:jc w:val="both"/>
        <w:rPr>
          <w:b/>
        </w:rPr>
      </w:pPr>
      <w:r>
        <w:rPr>
          <w:b/>
        </w:rPr>
        <w:t xml:space="preserve">ESCUELA SUPERIOR POLITÉCNICA DEL </w:t>
      </w:r>
      <w:r>
        <w:rPr>
          <w:b/>
          <w:spacing w:val="-2"/>
        </w:rPr>
        <w:t>LITORAL</w:t>
      </w:r>
    </w:p>
    <w:p w:rsidR="001B62FA" w:rsidRDefault="001B62FA" w:rsidP="001B62FA">
      <w:pPr>
        <w:pStyle w:val="Textoindependiente"/>
      </w:pPr>
    </w:p>
    <w:p w:rsidR="001B62FA" w:rsidRDefault="001B62FA" w:rsidP="001B62FA">
      <w:pPr>
        <w:pStyle w:val="Textoindependiente"/>
        <w:spacing w:before="33"/>
      </w:pPr>
    </w:p>
    <w:p w:rsidR="000D7C7E" w:rsidRDefault="000D7C7E" w:rsidP="00670F6A">
      <w:pPr>
        <w:widowControl/>
        <w:adjustRightInd w:val="0"/>
        <w:jc w:val="both"/>
        <w:rPr>
          <w:rFonts w:eastAsiaTheme="minorHAnsi"/>
          <w:lang w:val="es-EC"/>
        </w:rPr>
      </w:pPr>
      <w:r>
        <w:rPr>
          <w:rFonts w:eastAsiaTheme="minorHAnsi"/>
          <w:lang w:val="es-EC"/>
        </w:rPr>
        <w:t>Solicito emitir la certificación presupuestaria para gestionar la Contratación "</w:t>
      </w:r>
      <w:r w:rsidRPr="00A329B0">
        <w:rPr>
          <w:highlight w:val="yellow"/>
        </w:rPr>
        <w:t>OBJETO DE CONTRATACIÓN</w:t>
      </w:r>
      <w:r>
        <w:rPr>
          <w:rFonts w:eastAsiaTheme="minorHAnsi"/>
          <w:lang w:val="es-EC"/>
        </w:rPr>
        <w:t xml:space="preserve">”. </w:t>
      </w:r>
    </w:p>
    <w:p w:rsidR="000D7C7E" w:rsidRDefault="000D7C7E" w:rsidP="000D7C7E">
      <w:pPr>
        <w:widowControl/>
        <w:adjustRightInd w:val="0"/>
        <w:rPr>
          <w:rFonts w:eastAsiaTheme="minorHAnsi"/>
          <w:lang w:val="es-EC"/>
        </w:rPr>
      </w:pPr>
    </w:p>
    <w:p w:rsidR="000D7C7E" w:rsidRDefault="00670F6A" w:rsidP="00670F6A">
      <w:pPr>
        <w:widowControl/>
        <w:adjustRightInd w:val="0"/>
        <w:jc w:val="both"/>
      </w:pPr>
      <w:r>
        <w:t xml:space="preserve">El presupuesto referencial asciende a </w:t>
      </w:r>
      <w:r w:rsidRPr="00624D87">
        <w:rPr>
          <w:rStyle w:val="Textoennegrita"/>
          <w:highlight w:val="yellow"/>
        </w:rPr>
        <w:t xml:space="preserve">USD XXX (monto en letras/100 dólares </w:t>
      </w:r>
      <w:r w:rsidR="00EE452F">
        <w:rPr>
          <w:rStyle w:val="Textoennegrita"/>
          <w:highlight w:val="yellow"/>
        </w:rPr>
        <w:t>americanos</w:t>
      </w:r>
      <w:r w:rsidRPr="00624D87">
        <w:rPr>
          <w:rStyle w:val="Textoennegrita"/>
          <w:highlight w:val="yellow"/>
        </w:rPr>
        <w:t>)</w:t>
      </w:r>
      <w:r>
        <w:t xml:space="preserve">, más IVA. La forma de pago prevista es: </w:t>
      </w:r>
      <w:r w:rsidRPr="00624D87">
        <w:rPr>
          <w:rStyle w:val="Textoennegrita"/>
          <w:b w:val="0"/>
          <w:highlight w:val="green"/>
        </w:rPr>
        <w:t>XX% en calidad de anticipo y XX% contra entrega</w:t>
      </w:r>
      <w:r w:rsidRPr="00624D87">
        <w:rPr>
          <w:highlight w:val="green"/>
        </w:rPr>
        <w:t>, o la condición que se determine para el inicio del plazo contractual</w:t>
      </w:r>
      <w:r w:rsidR="00624D87">
        <w:rPr>
          <w:highlight w:val="yellow"/>
        </w:rPr>
        <w:t>.</w:t>
      </w:r>
    </w:p>
    <w:p w:rsidR="00670F6A" w:rsidRDefault="00670F6A" w:rsidP="00670F6A">
      <w:pPr>
        <w:widowControl/>
        <w:adjustRightInd w:val="0"/>
        <w:jc w:val="both"/>
        <w:rPr>
          <w:rFonts w:eastAsiaTheme="minorHAnsi"/>
          <w:lang w:val="es-EC"/>
        </w:rPr>
      </w:pPr>
    </w:p>
    <w:p w:rsidR="00670F6A" w:rsidRDefault="00670F6A" w:rsidP="00670F6A">
      <w:pPr>
        <w:widowControl/>
        <w:adjustRightInd w:val="0"/>
        <w:jc w:val="both"/>
      </w:pPr>
      <w:r>
        <w:t xml:space="preserve">El plazo de entrega es de </w:t>
      </w:r>
      <w:r w:rsidRPr="00624D87">
        <w:rPr>
          <w:rStyle w:val="Textoennegrita"/>
          <w:highlight w:val="green"/>
        </w:rPr>
        <w:t>XX</w:t>
      </w:r>
      <w:r>
        <w:rPr>
          <w:rStyle w:val="Textoennegrita"/>
        </w:rPr>
        <w:t xml:space="preserve"> días calendario</w:t>
      </w:r>
      <w:r>
        <w:t>, contados a partir del día siguiente</w:t>
      </w:r>
      <w:r w:rsidR="00624D87">
        <w:t xml:space="preserve"> de:</w:t>
      </w:r>
      <w:r>
        <w:t xml:space="preserve"> </w:t>
      </w:r>
      <w:r w:rsidR="00624D87" w:rsidRPr="00624D87">
        <w:rPr>
          <w:highlight w:val="green"/>
        </w:rPr>
        <w:t xml:space="preserve">la </w:t>
      </w:r>
      <w:r w:rsidRPr="00624D87">
        <w:rPr>
          <w:highlight w:val="green"/>
        </w:rPr>
        <w:t xml:space="preserve">fecha de suscripción del contrato, </w:t>
      </w:r>
      <w:r w:rsidRPr="00624D87">
        <w:rPr>
          <w:rStyle w:val="Textoennegrita"/>
          <w:highlight w:val="green"/>
        </w:rPr>
        <w:t>o</w:t>
      </w:r>
      <w:r w:rsidRPr="00624D87">
        <w:rPr>
          <w:highlight w:val="green"/>
        </w:rPr>
        <w:t xml:space="preserve"> la notificación escrita del administrador del contrato respecto de la disponibilidad del anticipo en la cuenta bancaria del contratista, </w:t>
      </w:r>
      <w:r w:rsidRPr="00624D87">
        <w:rPr>
          <w:rStyle w:val="Textoennegrita"/>
          <w:highlight w:val="green"/>
        </w:rPr>
        <w:t>o</w:t>
      </w:r>
      <w:r w:rsidRPr="00624D87">
        <w:rPr>
          <w:highlight w:val="green"/>
        </w:rPr>
        <w:t xml:space="preserve"> un día cierto y determinado, </w:t>
      </w:r>
      <w:r w:rsidRPr="00624D87">
        <w:rPr>
          <w:rStyle w:val="Textoennegrita"/>
          <w:highlight w:val="green"/>
        </w:rPr>
        <w:t>o</w:t>
      </w:r>
      <w:r w:rsidRPr="00624D87">
        <w:rPr>
          <w:highlight w:val="green"/>
        </w:rPr>
        <w:t xml:space="preserve"> el cumplimiento de una condición previamente establecida.</w:t>
      </w:r>
      <w:r>
        <w:t xml:space="preserve"> </w:t>
      </w:r>
    </w:p>
    <w:p w:rsidR="00670F6A" w:rsidRDefault="00670F6A" w:rsidP="00670F6A">
      <w:pPr>
        <w:widowControl/>
        <w:adjustRightInd w:val="0"/>
        <w:jc w:val="both"/>
        <w:rPr>
          <w:rFonts w:eastAsiaTheme="minorHAnsi"/>
          <w:lang w:val="es-EC"/>
        </w:rPr>
      </w:pPr>
    </w:p>
    <w:p w:rsidR="00670F6A" w:rsidRDefault="00670F6A" w:rsidP="00670F6A">
      <w:pPr>
        <w:widowControl/>
        <w:adjustRightInd w:val="0"/>
        <w:jc w:val="both"/>
        <w:rPr>
          <w:rFonts w:eastAsiaTheme="minorHAnsi"/>
          <w:lang w:val="es-EC"/>
        </w:rPr>
      </w:pPr>
      <w:r>
        <w:rPr>
          <w:rFonts w:eastAsiaTheme="minorHAnsi"/>
          <w:lang w:val="es-EC"/>
        </w:rPr>
        <w:t xml:space="preserve">Se adjunta el siguiente documento: </w:t>
      </w:r>
    </w:p>
    <w:p w:rsidR="00670F6A" w:rsidRDefault="00670F6A" w:rsidP="00670F6A">
      <w:pPr>
        <w:widowControl/>
        <w:adjustRightInd w:val="0"/>
        <w:jc w:val="both"/>
        <w:rPr>
          <w:rFonts w:eastAsiaTheme="minorHAnsi"/>
          <w:lang w:val="es-EC"/>
        </w:rPr>
      </w:pPr>
    </w:p>
    <w:p w:rsidR="00670F6A" w:rsidRPr="00670F6A" w:rsidRDefault="00670F6A" w:rsidP="00670F6A">
      <w:pPr>
        <w:pStyle w:val="Prrafodelista"/>
        <w:numPr>
          <w:ilvl w:val="0"/>
          <w:numId w:val="2"/>
        </w:numPr>
        <w:tabs>
          <w:tab w:val="left" w:pos="1715"/>
        </w:tabs>
        <w:spacing w:before="31"/>
      </w:pPr>
      <w:r>
        <w:t xml:space="preserve">Estudio de </w:t>
      </w:r>
      <w:r>
        <w:rPr>
          <w:spacing w:val="-2"/>
        </w:rPr>
        <w:t>mercado</w:t>
      </w:r>
    </w:p>
    <w:p w:rsidR="00670F6A" w:rsidRPr="00670F6A" w:rsidRDefault="00670F6A" w:rsidP="00670F6A">
      <w:pPr>
        <w:widowControl/>
        <w:adjustRightInd w:val="0"/>
        <w:jc w:val="both"/>
        <w:rPr>
          <w:rFonts w:eastAsiaTheme="minorHAnsi"/>
          <w:lang w:val="es-EC"/>
        </w:rPr>
      </w:pPr>
    </w:p>
    <w:p w:rsidR="000D7C7E" w:rsidRDefault="000D7C7E" w:rsidP="000D7C7E">
      <w:pPr>
        <w:pStyle w:val="Textoindependiente"/>
        <w:spacing w:before="2" w:line="249" w:lineRule="auto"/>
        <w:ind w:right="126"/>
        <w:jc w:val="both"/>
        <w:rPr>
          <w:rFonts w:eastAsiaTheme="minorHAnsi"/>
          <w:lang w:val="es-EC"/>
        </w:rPr>
      </w:pPr>
    </w:p>
    <w:p w:rsidR="001B62FA" w:rsidRDefault="000D7C7E" w:rsidP="000D7C7E">
      <w:pPr>
        <w:pStyle w:val="Textoindependiente"/>
        <w:spacing w:before="2" w:line="249" w:lineRule="auto"/>
        <w:ind w:right="126"/>
        <w:jc w:val="both"/>
        <w:rPr>
          <w:rFonts w:eastAsiaTheme="minorHAnsi"/>
          <w:lang w:val="es-EC"/>
        </w:rPr>
      </w:pPr>
      <w:r>
        <w:rPr>
          <w:rFonts w:eastAsiaTheme="minorHAnsi"/>
          <w:lang w:val="es-EC"/>
        </w:rPr>
        <w:t>(DA-</w:t>
      </w:r>
      <w:r w:rsidRPr="00C349FD">
        <w:rPr>
          <w:rFonts w:eastAsiaTheme="minorHAnsi"/>
          <w:highlight w:val="yellow"/>
          <w:lang w:val="es-EC"/>
        </w:rPr>
        <w:t>202</w:t>
      </w:r>
      <w:r w:rsidR="00670F6A" w:rsidRPr="00C349FD">
        <w:rPr>
          <w:rFonts w:eastAsiaTheme="minorHAnsi"/>
          <w:highlight w:val="yellow"/>
          <w:lang w:val="es-EC"/>
        </w:rPr>
        <w:t>X</w:t>
      </w:r>
      <w:r w:rsidRPr="00C349FD">
        <w:rPr>
          <w:rFonts w:eastAsiaTheme="minorHAnsi"/>
          <w:highlight w:val="yellow"/>
          <w:lang w:val="es-EC"/>
        </w:rPr>
        <w:t>-</w:t>
      </w:r>
      <w:r w:rsidR="00670F6A" w:rsidRPr="00C349FD">
        <w:rPr>
          <w:rFonts w:eastAsiaTheme="minorHAnsi"/>
          <w:highlight w:val="yellow"/>
          <w:lang w:val="es-EC"/>
        </w:rPr>
        <w:t>XX</w:t>
      </w:r>
      <w:r w:rsidR="00670F6A">
        <w:rPr>
          <w:rFonts w:eastAsiaTheme="minorHAnsi"/>
          <w:lang w:val="es-EC"/>
        </w:rPr>
        <w:t>)</w:t>
      </w:r>
    </w:p>
    <w:p w:rsidR="001B62FA" w:rsidRPr="001B62FA" w:rsidRDefault="001B62FA" w:rsidP="001B62FA">
      <w:pPr>
        <w:pStyle w:val="Textoindependiente"/>
        <w:spacing w:before="231"/>
        <w:rPr>
          <w:spacing w:val="-4"/>
        </w:rPr>
      </w:pPr>
    </w:p>
    <w:p w:rsidR="001B62FA" w:rsidRDefault="001B62FA" w:rsidP="001B62FA">
      <w:pPr>
        <w:pStyle w:val="Textoindependiente"/>
        <w:spacing w:before="11" w:line="501" w:lineRule="auto"/>
        <w:ind w:right="3952"/>
        <w:rPr>
          <w:spacing w:val="-2"/>
        </w:rPr>
      </w:pPr>
      <w:r>
        <w:rPr>
          <w:spacing w:val="-2"/>
        </w:rPr>
        <w:t>Atentamente,</w:t>
      </w:r>
      <w:bookmarkStart w:id="0" w:name="_GoBack"/>
      <w:bookmarkEnd w:id="0"/>
    </w:p>
    <w:p w:rsidR="002D1A8F" w:rsidRDefault="002D1A8F" w:rsidP="001B62FA">
      <w:pPr>
        <w:pStyle w:val="Textoindependiente"/>
        <w:spacing w:before="11" w:line="501" w:lineRule="auto"/>
        <w:ind w:right="3952"/>
        <w:rPr>
          <w:spacing w:val="-2"/>
        </w:rPr>
      </w:pPr>
    </w:p>
    <w:p w:rsidR="002D1A8F" w:rsidRDefault="002D1A8F" w:rsidP="002D1A8F">
      <w:pPr>
        <w:ind w:right="526"/>
      </w:pPr>
      <w:r>
        <w:t>Nombre del director de la Unidad Consolidadora</w:t>
      </w:r>
    </w:p>
    <w:p w:rsidR="002D1A8F" w:rsidRDefault="002D1A8F" w:rsidP="002D1A8F">
      <w:pPr>
        <w:ind w:right="526"/>
      </w:pPr>
      <w:r>
        <w:t>Cargo</w:t>
      </w:r>
    </w:p>
    <w:p w:rsidR="002D1A8F" w:rsidRDefault="002D1A8F" w:rsidP="002D1A8F">
      <w:pPr>
        <w:ind w:right="526"/>
      </w:pPr>
    </w:p>
    <w:p w:rsidR="002D1A8F" w:rsidRDefault="002D1A8F" w:rsidP="002D1A8F">
      <w:pPr>
        <w:ind w:right="526"/>
      </w:pPr>
    </w:p>
    <w:p w:rsidR="002D1A8F" w:rsidRDefault="002D1A8F" w:rsidP="002D1A8F">
      <w:pPr>
        <w:ind w:right="526"/>
      </w:pPr>
      <w:r>
        <w:t>Copia: Analista de compras públicas encargada del proceso</w:t>
      </w:r>
    </w:p>
    <w:p w:rsidR="002D1A8F" w:rsidRDefault="002D1A8F" w:rsidP="002D1A8F">
      <w:pPr>
        <w:pStyle w:val="Textoindependiente"/>
        <w:spacing w:before="11" w:line="501" w:lineRule="auto"/>
        <w:ind w:right="3952"/>
      </w:pPr>
    </w:p>
    <w:p w:rsidR="001B62FA" w:rsidRDefault="001B62FA"/>
    <w:sectPr w:rsidR="001B62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1.25pt" o:bullet="t">
        <v:imagedata r:id="rId1" o:title="image6"/>
      </v:shape>
    </w:pict>
  </w:numPicBullet>
  <w:abstractNum w:abstractNumId="0" w15:restartNumberingAfterBreak="0">
    <w:nsid w:val="229A247C"/>
    <w:multiLevelType w:val="hybridMultilevel"/>
    <w:tmpl w:val="C608C1D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60306"/>
    <w:multiLevelType w:val="hybridMultilevel"/>
    <w:tmpl w:val="6D98DD80"/>
    <w:lvl w:ilvl="0" w:tplc="F842A39C">
      <w:numFmt w:val="bullet"/>
      <w:lvlText w:val="&amp;"/>
      <w:lvlPicBulletId w:val="0"/>
      <w:lvlJc w:val="left"/>
      <w:pPr>
        <w:ind w:left="1990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15"/>
        <w:szCs w:val="15"/>
        <w:lang w:val="es-ES" w:eastAsia="en-US" w:bidi="ar-SA"/>
      </w:rPr>
    </w:lvl>
    <w:lvl w:ilvl="1" w:tplc="0350967A">
      <w:numFmt w:val="bullet"/>
      <w:lvlText w:val="•"/>
      <w:lvlJc w:val="left"/>
      <w:pPr>
        <w:ind w:left="2871" w:hanging="275"/>
      </w:pPr>
      <w:rPr>
        <w:rFonts w:hint="default"/>
        <w:lang w:val="es-ES" w:eastAsia="en-US" w:bidi="ar-SA"/>
      </w:rPr>
    </w:lvl>
    <w:lvl w:ilvl="2" w:tplc="417C87C0">
      <w:numFmt w:val="bullet"/>
      <w:lvlText w:val="•"/>
      <w:lvlJc w:val="left"/>
      <w:pPr>
        <w:ind w:left="3747" w:hanging="275"/>
      </w:pPr>
      <w:rPr>
        <w:rFonts w:hint="default"/>
        <w:lang w:val="es-ES" w:eastAsia="en-US" w:bidi="ar-SA"/>
      </w:rPr>
    </w:lvl>
    <w:lvl w:ilvl="3" w:tplc="5EEE2B6A">
      <w:numFmt w:val="bullet"/>
      <w:lvlText w:val="•"/>
      <w:lvlJc w:val="left"/>
      <w:pPr>
        <w:ind w:left="4623" w:hanging="275"/>
      </w:pPr>
      <w:rPr>
        <w:rFonts w:hint="default"/>
        <w:lang w:val="es-ES" w:eastAsia="en-US" w:bidi="ar-SA"/>
      </w:rPr>
    </w:lvl>
    <w:lvl w:ilvl="4" w:tplc="07360316">
      <w:numFmt w:val="bullet"/>
      <w:lvlText w:val="•"/>
      <w:lvlJc w:val="left"/>
      <w:pPr>
        <w:ind w:left="5500" w:hanging="275"/>
      </w:pPr>
      <w:rPr>
        <w:rFonts w:hint="default"/>
        <w:lang w:val="es-ES" w:eastAsia="en-US" w:bidi="ar-SA"/>
      </w:rPr>
    </w:lvl>
    <w:lvl w:ilvl="5" w:tplc="B55C05E8">
      <w:numFmt w:val="bullet"/>
      <w:lvlText w:val="•"/>
      <w:lvlJc w:val="left"/>
      <w:pPr>
        <w:ind w:left="6376" w:hanging="275"/>
      </w:pPr>
      <w:rPr>
        <w:rFonts w:hint="default"/>
        <w:lang w:val="es-ES" w:eastAsia="en-US" w:bidi="ar-SA"/>
      </w:rPr>
    </w:lvl>
    <w:lvl w:ilvl="6" w:tplc="CD5E4F3A">
      <w:numFmt w:val="bullet"/>
      <w:lvlText w:val="•"/>
      <w:lvlJc w:val="left"/>
      <w:pPr>
        <w:ind w:left="7252" w:hanging="275"/>
      </w:pPr>
      <w:rPr>
        <w:rFonts w:hint="default"/>
        <w:lang w:val="es-ES" w:eastAsia="en-US" w:bidi="ar-SA"/>
      </w:rPr>
    </w:lvl>
    <w:lvl w:ilvl="7" w:tplc="B57E31DA">
      <w:numFmt w:val="bullet"/>
      <w:lvlText w:val="•"/>
      <w:lvlJc w:val="left"/>
      <w:pPr>
        <w:ind w:left="8129" w:hanging="275"/>
      </w:pPr>
      <w:rPr>
        <w:rFonts w:hint="default"/>
        <w:lang w:val="es-ES" w:eastAsia="en-US" w:bidi="ar-SA"/>
      </w:rPr>
    </w:lvl>
    <w:lvl w:ilvl="8" w:tplc="CF546034">
      <w:numFmt w:val="bullet"/>
      <w:lvlText w:val="•"/>
      <w:lvlJc w:val="left"/>
      <w:pPr>
        <w:ind w:left="9005" w:hanging="275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FA"/>
    <w:rsid w:val="000D7C7E"/>
    <w:rsid w:val="001B62FA"/>
    <w:rsid w:val="002D1A8F"/>
    <w:rsid w:val="00624D87"/>
    <w:rsid w:val="00670F6A"/>
    <w:rsid w:val="006D265D"/>
    <w:rsid w:val="00A93B76"/>
    <w:rsid w:val="00C349FD"/>
    <w:rsid w:val="00EE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C9CE8A"/>
  <w15:chartTrackingRefBased/>
  <w15:docId w15:val="{646E914B-E702-44D8-8448-2E148A40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62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1B62FA"/>
    <w:pPr>
      <w:spacing w:before="11"/>
      <w:ind w:left="1275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B62FA"/>
    <w:rPr>
      <w:rFonts w:ascii="Times New Roman" w:eastAsia="Times New Roman" w:hAnsi="Times New Roman" w:cs="Times New Roman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1B62FA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62FA"/>
    <w:rPr>
      <w:rFonts w:ascii="Times New Roman" w:eastAsia="Times New Roman" w:hAnsi="Times New Roman" w:cs="Times New Roman"/>
      <w:lang w:val="es-ES"/>
    </w:rPr>
  </w:style>
  <w:style w:type="paragraph" w:styleId="Prrafodelista">
    <w:name w:val="List Paragraph"/>
    <w:basedOn w:val="Normal"/>
    <w:uiPriority w:val="1"/>
    <w:qFormat/>
    <w:rsid w:val="001B62FA"/>
    <w:pPr>
      <w:spacing w:before="13"/>
      <w:ind w:left="1715" w:hanging="275"/>
    </w:pPr>
  </w:style>
  <w:style w:type="character" w:styleId="Textoennegrita">
    <w:name w:val="Strong"/>
    <w:basedOn w:val="Fuentedeprrafopredeter"/>
    <w:uiPriority w:val="22"/>
    <w:qFormat/>
    <w:rsid w:val="00670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ESPOL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Pino Rodriguez</dc:creator>
  <cp:keywords/>
  <dc:description/>
  <cp:lastModifiedBy>Maria Jose Pino Rodriguez</cp:lastModifiedBy>
  <cp:revision>7</cp:revision>
  <dcterms:created xsi:type="dcterms:W3CDTF">2025-11-28T17:54:00Z</dcterms:created>
  <dcterms:modified xsi:type="dcterms:W3CDTF">2025-11-28T18:00:00Z</dcterms:modified>
</cp:coreProperties>
</file>