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C7" w:rsidRPr="00333720" w:rsidRDefault="00E06DF5" w:rsidP="004100FA">
      <w:pPr>
        <w:pStyle w:val="Sinespaciado"/>
        <w:jc w:val="both"/>
        <w:rPr>
          <w:rFonts w:asciiTheme="majorHAnsi" w:hAnsiTheme="majorHAnsi" w:cstheme="majorHAnsi"/>
          <w:b/>
        </w:rPr>
      </w:pPr>
      <w:r w:rsidRPr="00333720">
        <w:rPr>
          <w:rFonts w:asciiTheme="majorHAnsi" w:hAnsiTheme="majorHAnsi" w:cstheme="majorHAnsi"/>
          <w:b/>
        </w:rPr>
        <w:t>Asunto:</w:t>
      </w:r>
      <w:r w:rsidRPr="00333720">
        <w:rPr>
          <w:rFonts w:asciiTheme="majorHAnsi" w:hAnsiTheme="majorHAnsi" w:cstheme="majorHAnsi"/>
        </w:rPr>
        <w:t xml:space="preserve"> SOLICITUD DE AUTORIZACIÓN DE INICIO</w:t>
      </w:r>
      <w:r w:rsidR="000043C7" w:rsidRPr="00333720">
        <w:rPr>
          <w:rFonts w:asciiTheme="majorHAnsi" w:hAnsiTheme="majorHAnsi" w:cstheme="majorHAnsi"/>
        </w:rPr>
        <w:t xml:space="preserve">, </w:t>
      </w:r>
      <w:r w:rsidRPr="00333720">
        <w:rPr>
          <w:rFonts w:asciiTheme="majorHAnsi" w:hAnsiTheme="majorHAnsi" w:cstheme="majorHAnsi"/>
        </w:rPr>
        <w:t>RECOMENDACIÓN DE PROVEEDOR PARA PROCESO DE IMPORTACIÓN</w:t>
      </w:r>
      <w:r w:rsidR="000043C7" w:rsidRPr="00333720">
        <w:rPr>
          <w:rFonts w:asciiTheme="majorHAnsi" w:hAnsiTheme="majorHAnsi" w:cstheme="majorHAnsi"/>
        </w:rPr>
        <w:t xml:space="preserve"> Y RECOMENDACIÓN DE </w:t>
      </w:r>
      <w:r w:rsidR="00F63B7D" w:rsidRPr="00333720">
        <w:rPr>
          <w:rFonts w:asciiTheme="majorHAnsi" w:hAnsiTheme="majorHAnsi" w:cstheme="majorHAnsi"/>
        </w:rPr>
        <w:t>COMISIÓN TÉCNICA</w:t>
      </w:r>
    </w:p>
    <w:p w:rsidR="00F63B7D" w:rsidRPr="00333720" w:rsidRDefault="00F63B7D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E06DF5" w:rsidRPr="00333720" w:rsidRDefault="00E06DF5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>NOMBRE DE LA MÁXIMA AUTORIDAD</w:t>
      </w:r>
    </w:p>
    <w:p w:rsidR="00E06DF5" w:rsidRPr="00333720" w:rsidRDefault="00E06DF5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  <w:spacing w:val="-2"/>
        </w:rPr>
        <w:t>Rectora</w:t>
      </w:r>
    </w:p>
    <w:p w:rsidR="00E06DF5" w:rsidRPr="00333720" w:rsidRDefault="00E06DF5" w:rsidP="004100FA">
      <w:pPr>
        <w:pStyle w:val="Sinespaciado"/>
        <w:jc w:val="both"/>
        <w:rPr>
          <w:rFonts w:asciiTheme="majorHAnsi" w:hAnsiTheme="majorHAnsi" w:cstheme="majorHAnsi"/>
          <w:b/>
        </w:rPr>
      </w:pPr>
      <w:r w:rsidRPr="00333720">
        <w:rPr>
          <w:rFonts w:asciiTheme="majorHAnsi" w:hAnsiTheme="majorHAnsi" w:cstheme="majorHAnsi"/>
          <w:b/>
        </w:rPr>
        <w:t xml:space="preserve">ESCUELA SUPERIOR POLITÉCNICA DEL </w:t>
      </w:r>
      <w:r w:rsidRPr="00333720">
        <w:rPr>
          <w:rFonts w:asciiTheme="majorHAnsi" w:hAnsiTheme="majorHAnsi" w:cstheme="majorHAnsi"/>
          <w:b/>
          <w:spacing w:val="-2"/>
        </w:rPr>
        <w:t>LITORAL</w:t>
      </w:r>
    </w:p>
    <w:p w:rsidR="00E06DF5" w:rsidRPr="00333720" w:rsidRDefault="00E06DF5" w:rsidP="004100FA">
      <w:pPr>
        <w:pStyle w:val="Sinespaciado"/>
        <w:jc w:val="both"/>
        <w:rPr>
          <w:rFonts w:asciiTheme="majorHAnsi" w:hAnsiTheme="majorHAnsi" w:cstheme="majorHAnsi"/>
          <w:spacing w:val="-2"/>
        </w:rPr>
      </w:pPr>
      <w:r w:rsidRPr="00333720">
        <w:rPr>
          <w:rFonts w:asciiTheme="majorHAnsi" w:hAnsiTheme="majorHAnsi" w:cstheme="majorHAnsi"/>
        </w:rPr>
        <w:t xml:space="preserve">En su </w:t>
      </w:r>
      <w:r w:rsidRPr="00333720">
        <w:rPr>
          <w:rFonts w:asciiTheme="majorHAnsi" w:hAnsiTheme="majorHAnsi" w:cstheme="majorHAnsi"/>
          <w:spacing w:val="-2"/>
        </w:rPr>
        <w:t>Despacho</w:t>
      </w:r>
    </w:p>
    <w:p w:rsidR="00F75C35" w:rsidRPr="00333720" w:rsidRDefault="00F75C35" w:rsidP="004100FA">
      <w:pPr>
        <w:pStyle w:val="Sinespaciado"/>
        <w:jc w:val="both"/>
        <w:rPr>
          <w:rFonts w:asciiTheme="majorHAnsi" w:hAnsiTheme="majorHAnsi" w:cstheme="majorHAnsi"/>
          <w:b/>
        </w:rPr>
      </w:pPr>
    </w:p>
    <w:p w:rsidR="009C4BF3" w:rsidRPr="00333720" w:rsidRDefault="009C4BF3" w:rsidP="004100FA">
      <w:pPr>
        <w:pStyle w:val="Sinespaciado"/>
        <w:jc w:val="both"/>
        <w:rPr>
          <w:rStyle w:val="Textoennegrita"/>
          <w:rFonts w:asciiTheme="majorHAnsi" w:hAnsiTheme="majorHAnsi" w:cstheme="majorHAnsi"/>
          <w:bCs w:val="0"/>
        </w:rPr>
      </w:pPr>
      <w:r w:rsidRPr="00333720">
        <w:rPr>
          <w:rStyle w:val="Textoennegrita"/>
          <w:rFonts w:asciiTheme="majorHAnsi" w:hAnsiTheme="majorHAnsi" w:cstheme="majorHAnsi"/>
          <w:bCs w:val="0"/>
        </w:rPr>
        <w:t>Antecedentes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Mediante Resolución de inicio Nro. 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xxxxx</w:t>
      </w:r>
      <w:proofErr w:type="spellEnd"/>
      <w:r w:rsidRPr="00333720">
        <w:rPr>
          <w:rFonts w:asciiTheme="majorHAnsi" w:hAnsiTheme="majorHAnsi" w:cstheme="majorHAnsi"/>
          <w:highlight w:val="green"/>
        </w:rPr>
        <w:t xml:space="preserve"> de</w:t>
      </w:r>
      <w:r w:rsidR="004100FA" w:rsidRPr="00333720">
        <w:rPr>
          <w:rFonts w:asciiTheme="majorHAnsi" w:hAnsiTheme="majorHAnsi" w:cstheme="majorHAnsi"/>
          <w:highlight w:val="green"/>
        </w:rPr>
        <w:t xml:space="preserve">l 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Pr="00333720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333720">
        <w:rPr>
          <w:rFonts w:asciiTheme="majorHAnsi" w:hAnsiTheme="majorHAnsi" w:cstheme="majorHAnsi"/>
        </w:rPr>
        <w:t xml:space="preserve">, la Máxima Autoridad de la ESPOL autorizó el inicio de la Verificación de Producción Nacional No. </w:t>
      </w:r>
      <w:r w:rsidRPr="00333720">
        <w:rPr>
          <w:rFonts w:asciiTheme="majorHAnsi" w:hAnsiTheme="majorHAnsi" w:cstheme="majorHAnsi"/>
          <w:bCs/>
          <w:highlight w:val="green"/>
        </w:rPr>
        <w:t>VPN-ESPOL-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xxxx</w:t>
      </w:r>
      <w:proofErr w:type="spellEnd"/>
      <w:r w:rsidRPr="00333720">
        <w:rPr>
          <w:rFonts w:asciiTheme="majorHAnsi" w:hAnsiTheme="majorHAnsi" w:cstheme="majorHAnsi"/>
        </w:rPr>
        <w:t xml:space="preserve">, correspondiente al </w:t>
      </w:r>
      <w:r w:rsidRPr="00333720">
        <w:rPr>
          <w:rFonts w:asciiTheme="majorHAnsi" w:hAnsiTheme="majorHAnsi" w:cstheme="majorHAnsi"/>
          <w:bCs/>
          <w:highlight w:val="yellow"/>
        </w:rPr>
        <w:t>“OBJETO DE CONTRATACIÓN”</w:t>
      </w:r>
      <w:r w:rsidRPr="00333720">
        <w:rPr>
          <w:rFonts w:asciiTheme="majorHAnsi" w:hAnsiTheme="majorHAnsi" w:cstheme="majorHAnsi"/>
          <w:highlight w:val="yellow"/>
        </w:rPr>
        <w:t>.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A través del oficio SERCOP No. </w:t>
      </w:r>
      <w:proofErr w:type="spellStart"/>
      <w:r w:rsidR="004100FA" w:rsidRPr="00333720">
        <w:rPr>
          <w:rFonts w:asciiTheme="majorHAnsi" w:hAnsiTheme="majorHAnsi" w:cstheme="majorHAnsi"/>
          <w:bCs/>
          <w:highlight w:val="green"/>
        </w:rPr>
        <w:t>xxxxx</w:t>
      </w:r>
      <w:proofErr w:type="spellEnd"/>
      <w:r w:rsidR="004100FA" w:rsidRPr="00333720">
        <w:rPr>
          <w:rFonts w:asciiTheme="majorHAnsi" w:hAnsiTheme="majorHAnsi" w:cstheme="majorHAnsi"/>
          <w:highlight w:val="green"/>
        </w:rPr>
        <w:t xml:space="preserve"> de </w:t>
      </w:r>
      <w:proofErr w:type="spellStart"/>
      <w:r w:rsidR="004100FA" w:rsidRPr="00333720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="004100FA" w:rsidRPr="00333720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="004100FA" w:rsidRPr="00333720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333720">
        <w:rPr>
          <w:rFonts w:asciiTheme="majorHAnsi" w:hAnsiTheme="majorHAnsi" w:cstheme="majorHAnsi"/>
        </w:rPr>
        <w:t xml:space="preserve">, el Servicio Nacional de Contratación Pública certificó que </w:t>
      </w:r>
      <w:r w:rsidRPr="00333720">
        <w:rPr>
          <w:rFonts w:asciiTheme="majorHAnsi" w:hAnsiTheme="majorHAnsi" w:cstheme="majorHAnsi"/>
          <w:bCs/>
        </w:rPr>
        <w:t>no existe producción nacional</w:t>
      </w:r>
      <w:r w:rsidRPr="00333720">
        <w:rPr>
          <w:rFonts w:asciiTheme="majorHAnsi" w:hAnsiTheme="majorHAnsi" w:cstheme="majorHAnsi"/>
        </w:rPr>
        <w:t xml:space="preserve"> para el citado objeto.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Mediante oficio Nro. 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xxxxxxxxxxx</w:t>
      </w:r>
      <w:proofErr w:type="spellEnd"/>
      <w:r w:rsidRPr="00333720">
        <w:rPr>
          <w:rFonts w:asciiTheme="majorHAnsi" w:hAnsiTheme="majorHAnsi" w:cstheme="majorHAnsi"/>
          <w:highlight w:val="green"/>
        </w:rPr>
        <w:t xml:space="preserve"> de 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Pr="00333720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Pr="00333720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333720">
        <w:rPr>
          <w:rFonts w:asciiTheme="majorHAnsi" w:hAnsiTheme="majorHAnsi" w:cstheme="majorHAnsi"/>
        </w:rPr>
        <w:t xml:space="preserve">, la Máxima Autoridad de la ESPOL solicitó a la Directora General del SERCOP la autorización para la importación de </w:t>
      </w:r>
      <w:r w:rsidRPr="00333720">
        <w:rPr>
          <w:rFonts w:asciiTheme="majorHAnsi" w:hAnsiTheme="majorHAnsi" w:cstheme="majorHAnsi"/>
          <w:bCs/>
          <w:highlight w:val="yellow"/>
        </w:rPr>
        <w:t>“OBJETO DE CONTRATACIÓN”</w:t>
      </w:r>
      <w:r w:rsidRPr="00333720">
        <w:rPr>
          <w:rFonts w:asciiTheme="majorHAnsi" w:hAnsiTheme="majorHAnsi" w:cstheme="majorHAnsi"/>
          <w:highlight w:val="yellow"/>
        </w:rPr>
        <w:t>.</w:t>
      </w:r>
      <w:bookmarkStart w:id="0" w:name="_GoBack"/>
      <w:bookmarkEnd w:id="0"/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Posteriormente, mediante oficio Nro. </w:t>
      </w:r>
      <w:proofErr w:type="spellStart"/>
      <w:r w:rsidR="004100FA" w:rsidRPr="00333720">
        <w:rPr>
          <w:rFonts w:asciiTheme="majorHAnsi" w:hAnsiTheme="majorHAnsi" w:cstheme="majorHAnsi"/>
          <w:bCs/>
          <w:highlight w:val="green"/>
        </w:rPr>
        <w:t>xxxxxxxxxxx</w:t>
      </w:r>
      <w:proofErr w:type="spellEnd"/>
      <w:r w:rsidR="004100FA" w:rsidRPr="00333720">
        <w:rPr>
          <w:rFonts w:asciiTheme="majorHAnsi" w:hAnsiTheme="majorHAnsi" w:cstheme="majorHAnsi"/>
          <w:highlight w:val="green"/>
        </w:rPr>
        <w:t xml:space="preserve"> de </w:t>
      </w:r>
      <w:proofErr w:type="spellStart"/>
      <w:r w:rsidR="004100FA" w:rsidRPr="00333720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="004100FA" w:rsidRPr="00333720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="004100FA" w:rsidRPr="00333720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333720">
        <w:rPr>
          <w:rFonts w:asciiTheme="majorHAnsi" w:hAnsiTheme="majorHAnsi" w:cstheme="majorHAnsi"/>
        </w:rPr>
        <w:t xml:space="preserve">, la Dirección de Control de Producción Nacional Encargada manifestó lo siguiente: </w:t>
      </w:r>
      <w:r w:rsidRPr="00333720">
        <w:rPr>
          <w:rFonts w:asciiTheme="majorHAnsi" w:hAnsiTheme="majorHAnsi" w:cstheme="majorHAnsi"/>
          <w:i/>
          <w:iCs/>
        </w:rPr>
        <w:t>“</w:t>
      </w:r>
      <w:r w:rsidRPr="00333720">
        <w:rPr>
          <w:rFonts w:asciiTheme="majorHAnsi" w:hAnsiTheme="majorHAnsi" w:cstheme="majorHAnsi"/>
          <w:i/>
          <w:iCs/>
          <w:highlight w:val="yellow"/>
        </w:rPr>
        <w:t>indicar textualmente lo que señala el SERCOP”</w:t>
      </w:r>
      <w:r w:rsidRPr="00333720">
        <w:rPr>
          <w:rFonts w:asciiTheme="majorHAnsi" w:hAnsiTheme="majorHAnsi" w:cstheme="majorHAnsi"/>
          <w:highlight w:val="yellow"/>
        </w:rPr>
        <w:t>.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En virtud de lo actuado, y conforme a la normativa vigente en materia de contratación pública, se confirma que </w:t>
      </w:r>
      <w:r w:rsidRPr="00333720">
        <w:rPr>
          <w:rFonts w:asciiTheme="majorHAnsi" w:hAnsiTheme="majorHAnsi" w:cstheme="majorHAnsi"/>
          <w:bCs/>
        </w:rPr>
        <w:t>NO existe producción nacional</w:t>
      </w:r>
      <w:r w:rsidRPr="00333720">
        <w:rPr>
          <w:rFonts w:asciiTheme="majorHAnsi" w:hAnsiTheme="majorHAnsi" w:cstheme="majorHAnsi"/>
        </w:rPr>
        <w:t xml:space="preserve"> para el requerimiento presentado por esta unidad.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Style w:val="Textoennegrita"/>
          <w:rFonts w:asciiTheme="majorHAnsi" w:hAnsiTheme="majorHAnsi" w:cstheme="majorHAnsi"/>
          <w:bCs w:val="0"/>
        </w:rPr>
      </w:pPr>
      <w:r w:rsidRPr="00333720">
        <w:rPr>
          <w:rStyle w:val="Textoennegrita"/>
          <w:rFonts w:asciiTheme="majorHAnsi" w:hAnsiTheme="majorHAnsi" w:cstheme="majorHAnsi"/>
          <w:bCs w:val="0"/>
        </w:rPr>
        <w:t>Solicitud de Autorización de Inicio del Proceso de Importación y recomendación de Proveedor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Considerando el cumplimiento de los procedimientos legales aplicables y atendiendo a los intereses institucionales, me permito solicitar a usted </w:t>
      </w:r>
      <w:r w:rsidRPr="00333720">
        <w:rPr>
          <w:rStyle w:val="Textoennegrita"/>
          <w:rFonts w:asciiTheme="majorHAnsi" w:hAnsiTheme="majorHAnsi" w:cstheme="majorHAnsi"/>
          <w:b w:val="0"/>
        </w:rPr>
        <w:t>autorizar el inicio del proceso de importación</w:t>
      </w:r>
      <w:r w:rsidRPr="00333720">
        <w:rPr>
          <w:rFonts w:asciiTheme="majorHAnsi" w:hAnsiTheme="majorHAnsi" w:cstheme="majorHAnsi"/>
        </w:rPr>
        <w:t xml:space="preserve"> del </w:t>
      </w:r>
      <w:r w:rsidRPr="00333720">
        <w:rPr>
          <w:rStyle w:val="Textoennegrita"/>
          <w:rFonts w:asciiTheme="majorHAnsi" w:hAnsiTheme="majorHAnsi" w:cstheme="majorHAnsi"/>
          <w:b w:val="0"/>
        </w:rPr>
        <w:t>“</w:t>
      </w:r>
      <w:r w:rsidRPr="00333720">
        <w:rPr>
          <w:rStyle w:val="Textoennegrita"/>
          <w:rFonts w:asciiTheme="majorHAnsi" w:hAnsiTheme="majorHAnsi" w:cstheme="majorHAnsi"/>
          <w:b w:val="0"/>
          <w:highlight w:val="yellow"/>
        </w:rPr>
        <w:t>OBJETO DE CONTRATACIÓN</w:t>
      </w:r>
      <w:r w:rsidRPr="00730816">
        <w:rPr>
          <w:rStyle w:val="Textoennegrita"/>
          <w:rFonts w:asciiTheme="majorHAnsi" w:hAnsiTheme="majorHAnsi" w:cstheme="majorHAnsi"/>
          <w:b w:val="0"/>
        </w:rPr>
        <w:t>”</w:t>
      </w:r>
      <w:r w:rsidR="00E92954" w:rsidRPr="00730816">
        <w:rPr>
          <w:rStyle w:val="Textoennegrita"/>
          <w:rFonts w:asciiTheme="majorHAnsi" w:hAnsiTheme="majorHAnsi" w:cstheme="majorHAnsi"/>
          <w:b w:val="0"/>
        </w:rPr>
        <w:t>, con un presupuesto referencial de USD</w:t>
      </w:r>
      <w:r w:rsidR="00E92954" w:rsidRPr="00E92954">
        <w:rPr>
          <w:rStyle w:val="Textoennegrita"/>
          <w:rFonts w:asciiTheme="majorHAnsi" w:hAnsiTheme="majorHAnsi" w:cstheme="majorHAnsi"/>
          <w:b w:val="0"/>
        </w:rPr>
        <w:t xml:space="preserve"> </w:t>
      </w:r>
      <w:r w:rsidR="00E92954" w:rsidRPr="00E92954">
        <w:rPr>
          <w:rStyle w:val="Textoennegrita"/>
          <w:rFonts w:asciiTheme="majorHAnsi" w:hAnsiTheme="majorHAnsi" w:cstheme="majorHAnsi"/>
          <w:b w:val="0"/>
          <w:highlight w:val="yellow"/>
        </w:rPr>
        <w:t>XXXX (MONTO EN LETRAS</w:t>
      </w:r>
      <w:r w:rsidR="00E92954" w:rsidRPr="00E92954">
        <w:rPr>
          <w:rStyle w:val="Textoennegrita"/>
          <w:rFonts w:asciiTheme="majorHAnsi" w:hAnsiTheme="majorHAnsi" w:cstheme="majorHAnsi"/>
          <w:b w:val="0"/>
        </w:rPr>
        <w:t>/100 Dólares de los Estados Unidos de América) más IVA</w:t>
      </w:r>
      <w:r w:rsidR="00E92954">
        <w:rPr>
          <w:rStyle w:val="Textoennegrita"/>
          <w:rFonts w:asciiTheme="majorHAnsi" w:hAnsiTheme="majorHAnsi" w:cstheme="majorHAnsi"/>
          <w:b w:val="0"/>
        </w:rPr>
        <w:t>;</w:t>
      </w:r>
      <w:r w:rsidRPr="00333720">
        <w:rPr>
          <w:rFonts w:asciiTheme="majorHAnsi" w:hAnsiTheme="majorHAnsi" w:cstheme="majorHAnsi"/>
        </w:rPr>
        <w:t xml:space="preserve"> y recomiendo invitar a </w:t>
      </w:r>
      <w:r w:rsidRPr="00333720">
        <w:rPr>
          <w:rFonts w:asciiTheme="majorHAnsi" w:hAnsiTheme="majorHAnsi" w:cstheme="majorHAnsi"/>
          <w:highlight w:val="green"/>
        </w:rPr>
        <w:t>NOMBRE DEL PROVEEDOR</w:t>
      </w:r>
      <w:r w:rsidRPr="00333720">
        <w:rPr>
          <w:rFonts w:asciiTheme="majorHAnsi" w:hAnsiTheme="majorHAnsi" w:cstheme="majorHAnsi"/>
        </w:rPr>
        <w:t xml:space="preserve">, </w:t>
      </w:r>
      <w:r w:rsidRPr="00333720">
        <w:rPr>
          <w:rFonts w:asciiTheme="majorHAnsi" w:hAnsiTheme="majorHAnsi" w:cstheme="majorHAnsi"/>
          <w:highlight w:val="green"/>
        </w:rPr>
        <w:t>DIRECCIÓN FÍSICA DEL PROVEEDOR</w:t>
      </w:r>
      <w:r w:rsidRPr="00333720">
        <w:rPr>
          <w:rFonts w:asciiTheme="majorHAnsi" w:hAnsiTheme="majorHAnsi" w:cstheme="majorHAnsi"/>
        </w:rPr>
        <w:t>.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333720" w:rsidRDefault="004100FA" w:rsidP="004100FA">
      <w:pPr>
        <w:pStyle w:val="Sinespaciado"/>
        <w:jc w:val="both"/>
        <w:rPr>
          <w:rFonts w:asciiTheme="majorHAnsi" w:hAnsiTheme="majorHAnsi" w:cstheme="majorHAnsi"/>
          <w:b/>
        </w:rPr>
      </w:pPr>
      <w:r w:rsidRPr="00333720">
        <w:rPr>
          <w:rFonts w:asciiTheme="majorHAnsi" w:hAnsiTheme="majorHAnsi" w:cstheme="majorHAnsi"/>
          <w:b/>
        </w:rPr>
        <w:t xml:space="preserve">Recomendación de </w:t>
      </w:r>
      <w:r w:rsidR="00F63B7D" w:rsidRPr="00333720">
        <w:rPr>
          <w:rFonts w:asciiTheme="majorHAnsi" w:hAnsiTheme="majorHAnsi" w:cstheme="majorHAnsi"/>
          <w:b/>
        </w:rPr>
        <w:t>Comisión Técnica</w:t>
      </w:r>
    </w:p>
    <w:p w:rsidR="00F63B7D" w:rsidRPr="00333720" w:rsidRDefault="00F63B7D" w:rsidP="00F63B7D">
      <w:pPr>
        <w:pStyle w:val="Textoindependiente"/>
        <w:spacing w:before="231" w:line="249" w:lineRule="auto"/>
        <w:ind w:right="127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En atención a lo establecido en el artículo 88 del Reglamento General a la Ley Orgánica del Sistema Nacional de Contratación Pública, solicito se designe la Comisión Técnica para la etapa precontractual del proceso. En mi calidad de </w:t>
      </w:r>
      <w:r w:rsidRPr="00333720">
        <w:rPr>
          <w:rFonts w:asciiTheme="majorHAnsi" w:hAnsiTheme="majorHAnsi" w:cstheme="majorHAnsi"/>
          <w:highlight w:val="green"/>
        </w:rPr>
        <w:t>Gerente/director</w:t>
      </w:r>
      <w:r w:rsidRPr="00333720">
        <w:rPr>
          <w:rFonts w:asciiTheme="majorHAnsi" w:hAnsiTheme="majorHAnsi" w:cstheme="majorHAnsi"/>
        </w:rPr>
        <w:t>, me permito recomendar a los siguientes funcionarios:</w:t>
      </w:r>
    </w:p>
    <w:p w:rsidR="00F63B7D" w:rsidRPr="00333720" w:rsidRDefault="00F63B7D" w:rsidP="00F63B7D">
      <w:pPr>
        <w:pStyle w:val="Textoindependiente"/>
        <w:spacing w:before="231" w:line="249" w:lineRule="auto"/>
        <w:ind w:left="1275" w:right="127"/>
        <w:jc w:val="both"/>
        <w:rPr>
          <w:rFonts w:asciiTheme="majorHAnsi" w:hAnsiTheme="majorHAnsi" w:cstheme="majorHAnsi"/>
          <w:sz w:val="8"/>
        </w:rPr>
      </w:pPr>
    </w:p>
    <w:p w:rsidR="00F63B7D" w:rsidRPr="00333720" w:rsidRDefault="00F63B7D" w:rsidP="00F63B7D">
      <w:pPr>
        <w:pStyle w:val="Sinespaciado"/>
        <w:widowControl w:val="0"/>
        <w:numPr>
          <w:ilvl w:val="0"/>
          <w:numId w:val="1"/>
        </w:numPr>
        <w:autoSpaceDE w:val="0"/>
        <w:autoSpaceDN w:val="0"/>
        <w:ind w:left="567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  <w:highlight w:val="green"/>
        </w:rPr>
        <w:t>NOMBRE DEL SERVIDOR</w:t>
      </w:r>
      <w:r w:rsidRPr="00333720">
        <w:rPr>
          <w:rFonts w:asciiTheme="majorHAnsi" w:hAnsiTheme="majorHAnsi" w:cstheme="majorHAnsi"/>
        </w:rPr>
        <w:t>, presidente</w:t>
      </w:r>
    </w:p>
    <w:p w:rsidR="00F63B7D" w:rsidRPr="00333720" w:rsidRDefault="00F63B7D" w:rsidP="00F63B7D">
      <w:pPr>
        <w:pStyle w:val="Sinespaciado"/>
        <w:widowControl w:val="0"/>
        <w:numPr>
          <w:ilvl w:val="0"/>
          <w:numId w:val="1"/>
        </w:numPr>
        <w:autoSpaceDE w:val="0"/>
        <w:autoSpaceDN w:val="0"/>
        <w:ind w:left="567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  <w:highlight w:val="green"/>
        </w:rPr>
        <w:t>NOMBRE DEL SERVIDOR</w:t>
      </w:r>
      <w:r w:rsidRPr="00333720">
        <w:rPr>
          <w:rFonts w:asciiTheme="majorHAnsi" w:hAnsiTheme="majorHAnsi" w:cstheme="majorHAnsi"/>
        </w:rPr>
        <w:t xml:space="preserve">, Titular o delegado del área requirente, y </w:t>
      </w:r>
    </w:p>
    <w:p w:rsidR="00F63B7D" w:rsidRPr="00333720" w:rsidRDefault="00F63B7D" w:rsidP="00F63B7D">
      <w:pPr>
        <w:pStyle w:val="Sinespaciado"/>
        <w:widowControl w:val="0"/>
        <w:numPr>
          <w:ilvl w:val="0"/>
          <w:numId w:val="1"/>
        </w:numPr>
        <w:autoSpaceDE w:val="0"/>
        <w:autoSpaceDN w:val="0"/>
        <w:ind w:left="567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  <w:highlight w:val="green"/>
        </w:rPr>
        <w:t>NOMBRE DEL SERVIDOR</w:t>
      </w:r>
      <w:r w:rsidRPr="00333720">
        <w:rPr>
          <w:rFonts w:asciiTheme="majorHAnsi" w:hAnsiTheme="majorHAnsi" w:cstheme="majorHAnsi"/>
        </w:rPr>
        <w:t>, Profesional afín</w:t>
      </w:r>
    </w:p>
    <w:p w:rsidR="00333720" w:rsidRPr="00333720" w:rsidRDefault="00333720" w:rsidP="00333720">
      <w:pPr>
        <w:pStyle w:val="Textoindependiente"/>
        <w:spacing w:before="231" w:line="249" w:lineRule="auto"/>
        <w:ind w:right="127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Asimismo, se recomienda designar a </w:t>
      </w:r>
      <w:bookmarkStart w:id="1" w:name="_Hlk215227036"/>
      <w:r w:rsidRPr="00333720">
        <w:rPr>
          <w:rStyle w:val="Textoennegrita"/>
          <w:rFonts w:asciiTheme="majorHAnsi" w:hAnsiTheme="majorHAnsi" w:cstheme="majorHAnsi"/>
          <w:highlight w:val="green"/>
        </w:rPr>
        <w:t>NOMBRE DEL SERVIDOR</w:t>
      </w:r>
      <w:r w:rsidRPr="00333720">
        <w:rPr>
          <w:rFonts w:asciiTheme="majorHAnsi" w:hAnsiTheme="majorHAnsi" w:cstheme="majorHAnsi"/>
        </w:rPr>
        <w:t xml:space="preserve"> como </w:t>
      </w:r>
      <w:r w:rsidRPr="00333720">
        <w:rPr>
          <w:rStyle w:val="Textoennegrita"/>
          <w:rFonts w:asciiTheme="majorHAnsi" w:hAnsiTheme="majorHAnsi" w:cstheme="majorHAnsi"/>
        </w:rPr>
        <w:t>Presidente Alterno</w:t>
      </w:r>
      <w:bookmarkEnd w:id="1"/>
      <w:r w:rsidRPr="00333720">
        <w:rPr>
          <w:rFonts w:asciiTheme="majorHAnsi" w:hAnsiTheme="majorHAnsi" w:cstheme="majorHAnsi"/>
        </w:rPr>
        <w:t xml:space="preserve">, quien actuará en caso de que, por causas imprevistas o de fuerza mayor, el presidente titular no pueda integrar la comisión. De igual manera, y conforme lo dispuesto en el artículo 88 del citado Reglamento, intervendrán en la Comisión Técnica, con </w:t>
      </w:r>
      <w:proofErr w:type="gramStart"/>
      <w:r w:rsidRPr="00333720">
        <w:rPr>
          <w:rFonts w:asciiTheme="majorHAnsi" w:hAnsiTheme="majorHAnsi" w:cstheme="majorHAnsi"/>
        </w:rPr>
        <w:t>voz</w:t>
      </w:r>
      <w:proofErr w:type="gramEnd"/>
      <w:r w:rsidRPr="00333720">
        <w:rPr>
          <w:rFonts w:asciiTheme="majorHAnsi" w:hAnsiTheme="majorHAnsi" w:cstheme="majorHAnsi"/>
        </w:rPr>
        <w:t xml:space="preserve"> pero sin voto, el Director Financiero y el Director Jurídico, o quienes hagan sus veces, o sus respectivos delegados.</w:t>
      </w:r>
    </w:p>
    <w:p w:rsidR="00333720" w:rsidRPr="00333720" w:rsidRDefault="00333720" w:rsidP="00333720">
      <w:pPr>
        <w:pStyle w:val="Textoindependiente"/>
        <w:spacing w:before="231" w:line="249" w:lineRule="auto"/>
        <w:ind w:right="127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 xml:space="preserve">Los miembros de la Comisión Técnica del proceso deberán implementar la firma electrónica para suscribir toda la documentación necesaria dentro del proceso, según lo señalado en el </w:t>
      </w:r>
      <w:r w:rsidRPr="00333720">
        <w:rPr>
          <w:rFonts w:asciiTheme="majorHAnsi" w:hAnsiTheme="majorHAnsi" w:cstheme="majorHAnsi"/>
        </w:rPr>
        <w:lastRenderedPageBreak/>
        <w:t>artículo 41 y 43 del RGLOSNCP.</w:t>
      </w:r>
    </w:p>
    <w:p w:rsidR="00E06DF5" w:rsidRPr="00333720" w:rsidRDefault="00E06DF5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0043C7" w:rsidRPr="00333720" w:rsidRDefault="008F070E" w:rsidP="004100FA">
      <w:pPr>
        <w:pStyle w:val="Sinespaciado"/>
        <w:jc w:val="both"/>
        <w:rPr>
          <w:rFonts w:asciiTheme="majorHAnsi" w:hAnsiTheme="majorHAnsi" w:cstheme="majorHAnsi"/>
          <w:spacing w:val="-2"/>
        </w:rPr>
      </w:pPr>
      <w:r w:rsidRPr="00333720">
        <w:rPr>
          <w:rFonts w:asciiTheme="majorHAnsi" w:hAnsiTheme="majorHAnsi" w:cstheme="majorHAnsi"/>
          <w:spacing w:val="-2"/>
        </w:rPr>
        <w:t>Atentamente,</w:t>
      </w:r>
    </w:p>
    <w:p w:rsidR="004100FA" w:rsidRPr="00333720" w:rsidRDefault="004100FA" w:rsidP="004100FA">
      <w:pPr>
        <w:pStyle w:val="Sinespaciado"/>
        <w:jc w:val="both"/>
        <w:rPr>
          <w:rFonts w:asciiTheme="majorHAnsi" w:hAnsiTheme="majorHAnsi" w:cstheme="majorHAnsi"/>
          <w:spacing w:val="-2"/>
        </w:rPr>
      </w:pPr>
    </w:p>
    <w:p w:rsidR="008F070E" w:rsidRPr="00333720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>Nombre del director de la Unidad Consolidadora</w:t>
      </w:r>
    </w:p>
    <w:p w:rsidR="008F070E" w:rsidRPr="00333720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>Cargo</w:t>
      </w:r>
    </w:p>
    <w:p w:rsidR="000043C7" w:rsidRPr="00333720" w:rsidRDefault="000043C7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8F070E" w:rsidRPr="00333720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  <w:r w:rsidRPr="00333720">
        <w:rPr>
          <w:rFonts w:asciiTheme="majorHAnsi" w:hAnsiTheme="majorHAnsi" w:cstheme="majorHAnsi"/>
        </w:rPr>
        <w:t>Copia: Analista de compras públicas encargada del proceso</w:t>
      </w:r>
    </w:p>
    <w:p w:rsidR="008F070E" w:rsidRPr="00333720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</w:p>
    <w:sectPr w:rsidR="008F070E" w:rsidRPr="00333720" w:rsidSect="000043C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6DFB"/>
    <w:multiLevelType w:val="hybridMultilevel"/>
    <w:tmpl w:val="21725D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F5"/>
    <w:rsid w:val="000043C7"/>
    <w:rsid w:val="00256468"/>
    <w:rsid w:val="00333720"/>
    <w:rsid w:val="004100FA"/>
    <w:rsid w:val="00730816"/>
    <w:rsid w:val="008F070E"/>
    <w:rsid w:val="009C4BF3"/>
    <w:rsid w:val="00E06DF5"/>
    <w:rsid w:val="00E92954"/>
    <w:rsid w:val="00F63B7D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EA297-E9E4-4215-82A5-726343DF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E06DF5"/>
    <w:pPr>
      <w:widowControl w:val="0"/>
      <w:autoSpaceDE w:val="0"/>
      <w:autoSpaceDN w:val="0"/>
      <w:spacing w:before="11" w:after="0" w:line="240" w:lineRule="auto"/>
      <w:ind w:left="1275"/>
      <w:outlineLvl w:val="1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6DF5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06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DF5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0043C7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C4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9C4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3</cp:revision>
  <dcterms:created xsi:type="dcterms:W3CDTF">2025-12-09T13:20:00Z</dcterms:created>
  <dcterms:modified xsi:type="dcterms:W3CDTF">2025-12-09T13:21:00Z</dcterms:modified>
</cp:coreProperties>
</file>