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38167" w14:textId="77777777" w:rsidR="00066053" w:rsidRDefault="00C43F03">
      <w:pPr>
        <w:tabs>
          <w:tab w:val="left" w:pos="142"/>
        </w:tabs>
        <w:jc w:val="right"/>
        <w:rPr>
          <w:rFonts w:ascii="Calibri" w:eastAsia="Calibri" w:hAnsi="Calibri" w:cs="Calibri"/>
          <w:sz w:val="22"/>
          <w:szCs w:val="22"/>
        </w:rPr>
      </w:pPr>
      <w:r>
        <w:rPr>
          <w:rFonts w:ascii="Calibri" w:eastAsia="Calibri" w:hAnsi="Calibri" w:cs="Calibri"/>
          <w:sz w:val="22"/>
          <w:szCs w:val="22"/>
          <w:highlight w:val="green"/>
        </w:rPr>
        <w:t>Días-mes-año</w:t>
      </w:r>
    </w:p>
    <w:p w14:paraId="20B81626" w14:textId="77777777" w:rsidR="00066053" w:rsidRDefault="00066053">
      <w:pPr>
        <w:tabs>
          <w:tab w:val="left" w:pos="142"/>
        </w:tabs>
        <w:jc w:val="both"/>
        <w:rPr>
          <w:rFonts w:ascii="Calibri" w:eastAsia="Calibri" w:hAnsi="Calibri" w:cs="Calibri"/>
          <w:sz w:val="22"/>
          <w:szCs w:val="22"/>
        </w:rPr>
      </w:pPr>
    </w:p>
    <w:p w14:paraId="51367F74" w14:textId="77777777" w:rsidR="00066053" w:rsidRDefault="00C43F03">
      <w:pPr>
        <w:tabs>
          <w:tab w:val="left" w:pos="142"/>
        </w:tabs>
        <w:jc w:val="center"/>
        <w:rPr>
          <w:rFonts w:ascii="Calibri" w:eastAsia="Calibri" w:hAnsi="Calibri" w:cs="Calibri"/>
          <w:b/>
          <w:bCs/>
          <w:sz w:val="22"/>
          <w:szCs w:val="22"/>
        </w:rPr>
      </w:pPr>
      <w:r>
        <w:rPr>
          <w:rFonts w:ascii="Calibri" w:eastAsia="Calibri" w:hAnsi="Calibri" w:cs="Calibri"/>
          <w:b/>
          <w:bCs/>
          <w:sz w:val="22"/>
          <w:szCs w:val="22"/>
        </w:rPr>
        <w:t xml:space="preserve">TERMINOS DE REFERENCIA </w:t>
      </w:r>
    </w:p>
    <w:p w14:paraId="32C46234" w14:textId="77777777" w:rsidR="00066053" w:rsidRDefault="00C43F03">
      <w:pPr>
        <w:tabs>
          <w:tab w:val="left" w:pos="142"/>
        </w:tabs>
        <w:jc w:val="center"/>
        <w:rPr>
          <w:rFonts w:ascii="Calibri" w:eastAsia="Calibri" w:hAnsi="Calibri" w:cs="Calibri"/>
          <w:b/>
          <w:bCs/>
          <w:sz w:val="22"/>
          <w:szCs w:val="22"/>
        </w:rPr>
      </w:pPr>
      <w:r>
        <w:rPr>
          <w:rFonts w:ascii="Calibri" w:eastAsia="Calibri" w:hAnsi="Calibri" w:cs="Calibri"/>
          <w:b/>
          <w:bCs/>
          <w:sz w:val="22"/>
          <w:szCs w:val="22"/>
        </w:rPr>
        <w:t xml:space="preserve">SUBASTA INVERSA ELECTRONICA </w:t>
      </w:r>
    </w:p>
    <w:p w14:paraId="32F82F4C" w14:textId="77777777" w:rsidR="00066053" w:rsidRDefault="00C43F03">
      <w:pPr>
        <w:tabs>
          <w:tab w:val="left" w:pos="142"/>
        </w:tabs>
        <w:jc w:val="center"/>
        <w:rPr>
          <w:rFonts w:ascii="Calibri" w:eastAsia="Calibri" w:hAnsi="Calibri" w:cs="Calibri"/>
          <w:b/>
          <w:bCs/>
          <w:sz w:val="22"/>
          <w:szCs w:val="22"/>
        </w:rPr>
      </w:pPr>
      <w:r>
        <w:rPr>
          <w:rFonts w:ascii="Calibri" w:eastAsia="Calibri" w:hAnsi="Calibri" w:cs="Calibri"/>
          <w:b/>
          <w:bCs/>
          <w:sz w:val="22"/>
          <w:szCs w:val="22"/>
        </w:rPr>
        <w:t>SERVICIOS</w:t>
      </w:r>
    </w:p>
    <w:p w14:paraId="763B383E" w14:textId="77777777" w:rsidR="00066053" w:rsidRDefault="00066053">
      <w:pPr>
        <w:tabs>
          <w:tab w:val="left" w:pos="142"/>
        </w:tabs>
        <w:jc w:val="both"/>
        <w:rPr>
          <w:rFonts w:ascii="Calibri" w:eastAsia="Calibri" w:hAnsi="Calibri" w:cs="Calibri"/>
          <w:b/>
          <w:bCs/>
          <w:sz w:val="22"/>
          <w:szCs w:val="22"/>
        </w:rPr>
      </w:pPr>
    </w:p>
    <w:p w14:paraId="58E9A738" w14:textId="77777777" w:rsidR="00066053" w:rsidRDefault="00C43F03">
      <w:pPr>
        <w:tabs>
          <w:tab w:val="left" w:pos="142"/>
        </w:tabs>
        <w:jc w:val="both"/>
        <w:rPr>
          <w:rFonts w:ascii="Calibri" w:eastAsia="Calibri" w:hAnsi="Calibri" w:cs="Calibri"/>
          <w:b/>
          <w:bCs/>
          <w:sz w:val="22"/>
          <w:szCs w:val="22"/>
        </w:rPr>
      </w:pPr>
      <w:r>
        <w:rPr>
          <w:rFonts w:ascii="Calibri" w:eastAsia="Calibri" w:hAnsi="Calibri" w:cs="Calibri"/>
          <w:b/>
          <w:bCs/>
          <w:sz w:val="22"/>
          <w:szCs w:val="22"/>
        </w:rPr>
        <w:t xml:space="preserve">NOTAS: </w:t>
      </w:r>
    </w:p>
    <w:p w14:paraId="16C1038F" w14:textId="77777777" w:rsidR="00066053" w:rsidRDefault="00066053">
      <w:pPr>
        <w:tabs>
          <w:tab w:val="left" w:pos="142"/>
        </w:tabs>
        <w:jc w:val="both"/>
        <w:rPr>
          <w:rFonts w:ascii="Calibri" w:eastAsia="Calibri" w:hAnsi="Calibri" w:cs="Calibri"/>
          <w:sz w:val="22"/>
          <w:szCs w:val="22"/>
        </w:rPr>
      </w:pPr>
    </w:p>
    <w:p w14:paraId="05B2543A"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Lo resaltado en </w:t>
      </w:r>
      <w:r>
        <w:rPr>
          <w:rFonts w:ascii="Calibri" w:eastAsia="Calibri" w:hAnsi="Calibri" w:cs="Calibri"/>
          <w:sz w:val="22"/>
          <w:szCs w:val="22"/>
          <w:highlight w:val="green"/>
        </w:rPr>
        <w:t>verde</w:t>
      </w:r>
      <w:r>
        <w:rPr>
          <w:rFonts w:ascii="Calibri" w:eastAsia="Calibri" w:hAnsi="Calibri" w:cs="Calibri"/>
          <w:sz w:val="22"/>
          <w:szCs w:val="22"/>
        </w:rPr>
        <w:t xml:space="preserve"> corresponde a la información que cada requirente debe indicar en función de cada proceso de contratación.</w:t>
      </w:r>
    </w:p>
    <w:p w14:paraId="2555EF4B" w14:textId="77777777" w:rsidR="00066053" w:rsidRDefault="00066053">
      <w:pPr>
        <w:tabs>
          <w:tab w:val="left" w:pos="142"/>
        </w:tabs>
        <w:spacing w:line="259" w:lineRule="auto"/>
        <w:rPr>
          <w:rFonts w:ascii="Calibri" w:eastAsia="Calibri" w:hAnsi="Calibri" w:cs="Calibri"/>
          <w:b/>
          <w:bCs/>
          <w:sz w:val="22"/>
          <w:szCs w:val="22"/>
        </w:rPr>
      </w:pPr>
    </w:p>
    <w:p w14:paraId="6CC9C8E4"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Lo resaltado en </w:t>
      </w:r>
      <w:r>
        <w:rPr>
          <w:rFonts w:ascii="Calibri" w:eastAsia="Calibri" w:hAnsi="Calibri" w:cs="Calibri"/>
          <w:sz w:val="22"/>
          <w:szCs w:val="22"/>
          <w:highlight w:val="yellow"/>
        </w:rPr>
        <w:t>amarillo</w:t>
      </w:r>
      <w:r>
        <w:rPr>
          <w:rFonts w:ascii="Calibri" w:eastAsia="Calibri" w:hAnsi="Calibri" w:cs="Calibri"/>
          <w:sz w:val="22"/>
          <w:szCs w:val="22"/>
        </w:rPr>
        <w:t xml:space="preserve"> corresponde a la base legal que sustenta cada numeral para conocimiento de las áreas requirentes, por lo que </w:t>
      </w:r>
      <w:r>
        <w:rPr>
          <w:rFonts w:ascii="Calibri" w:eastAsia="Calibri" w:hAnsi="Calibri" w:cs="Calibri"/>
          <w:sz w:val="22"/>
          <w:szCs w:val="22"/>
          <w:u w:val="single"/>
        </w:rPr>
        <w:t>este texto no deberá constar en el documento final</w:t>
      </w:r>
      <w:r>
        <w:rPr>
          <w:rFonts w:ascii="Calibri" w:eastAsia="Calibri" w:hAnsi="Calibri" w:cs="Calibri"/>
          <w:sz w:val="22"/>
          <w:szCs w:val="22"/>
        </w:rPr>
        <w:t>.</w:t>
      </w:r>
    </w:p>
    <w:p w14:paraId="142CB8F5" w14:textId="77777777" w:rsidR="00066053" w:rsidRDefault="00066053">
      <w:pPr>
        <w:tabs>
          <w:tab w:val="left" w:pos="142"/>
        </w:tabs>
        <w:jc w:val="both"/>
        <w:rPr>
          <w:rFonts w:ascii="Calibri" w:eastAsia="Calibri" w:hAnsi="Calibri" w:cs="Calibri"/>
          <w:sz w:val="22"/>
          <w:szCs w:val="22"/>
        </w:rPr>
      </w:pPr>
    </w:p>
    <w:p w14:paraId="12C058A9"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OBJETO DE LA CONTRATACIÓN</w:t>
      </w:r>
    </w:p>
    <w:p w14:paraId="78161412" w14:textId="77777777" w:rsidR="00066053" w:rsidRDefault="00C43F03">
      <w:pPr>
        <w:tabs>
          <w:tab w:val="left" w:pos="142"/>
        </w:tabs>
        <w:jc w:val="both"/>
        <w:rPr>
          <w:rFonts w:ascii="Calibri" w:eastAsia="Calibri" w:hAnsi="Calibri" w:cs="Calibri"/>
          <w:sz w:val="22"/>
          <w:szCs w:val="22"/>
          <w:highlight w:val="yellow"/>
        </w:rPr>
      </w:pPr>
      <w:r>
        <w:rPr>
          <w:rFonts w:ascii="Calibri" w:eastAsia="Calibri" w:hAnsi="Calibri" w:cs="Calibri"/>
          <w:sz w:val="22"/>
          <w:szCs w:val="22"/>
          <w:highlight w:val="yellow"/>
        </w:rPr>
        <w:t>Es importante indicar que el objeto de contratación debe ser igual al que consta en el informe de necesidad.</w:t>
      </w:r>
    </w:p>
    <w:p w14:paraId="020CFE17" w14:textId="77777777" w:rsidR="00066053" w:rsidRDefault="00066053">
      <w:pPr>
        <w:tabs>
          <w:tab w:val="left" w:pos="142"/>
        </w:tabs>
        <w:jc w:val="both"/>
        <w:rPr>
          <w:rFonts w:ascii="Calibri" w:eastAsia="Calibri" w:hAnsi="Calibri" w:cs="Calibri"/>
          <w:sz w:val="22"/>
          <w:szCs w:val="22"/>
          <w:highlight w:val="yellow"/>
        </w:rPr>
      </w:pPr>
    </w:p>
    <w:p w14:paraId="477C5C19"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sz w:val="22"/>
          <w:szCs w:val="22"/>
          <w:highlight w:val="green"/>
        </w:rPr>
        <w:t>XXXXXXXXXXXXXXXXXXXXXXXXXXXXXXXXXXXXXXXXXXXXXXXXXXXXXXXXXXXXXXXXXXXXXXXXXXXXXXXX</w:t>
      </w:r>
      <w:r>
        <w:rPr>
          <w:rFonts w:ascii="Calibri" w:eastAsia="Calibri" w:hAnsi="Calibri" w:cs="Calibri"/>
          <w:sz w:val="22"/>
          <w:szCs w:val="22"/>
        </w:rPr>
        <w:t>”</w:t>
      </w:r>
    </w:p>
    <w:p w14:paraId="08E5F737" w14:textId="77777777" w:rsidR="00066053" w:rsidRDefault="00066053">
      <w:pPr>
        <w:tabs>
          <w:tab w:val="left" w:pos="142"/>
        </w:tabs>
        <w:jc w:val="both"/>
        <w:rPr>
          <w:rFonts w:ascii="Calibri" w:eastAsia="Calibri" w:hAnsi="Calibri" w:cs="Calibri"/>
          <w:sz w:val="22"/>
          <w:szCs w:val="22"/>
        </w:rPr>
      </w:pPr>
    </w:p>
    <w:p w14:paraId="7949B213"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JUSTIFICACIÓN TECNICA DEL OBJETO DE CONTRATACIÓN</w:t>
      </w:r>
    </w:p>
    <w:p w14:paraId="1B416C7B" w14:textId="77777777" w:rsidR="00066053" w:rsidRDefault="00C43F03">
      <w:pPr>
        <w:tabs>
          <w:tab w:val="left" w:pos="142"/>
        </w:tabs>
        <w:jc w:val="both"/>
        <w:rPr>
          <w:rFonts w:ascii="Calibri" w:eastAsia="Calibri" w:hAnsi="Calibri" w:cs="Calibri"/>
          <w:sz w:val="22"/>
          <w:szCs w:val="22"/>
          <w:highlight w:val="green"/>
        </w:rPr>
      </w:pPr>
      <w:r>
        <w:rPr>
          <w:rFonts w:ascii="Calibri" w:eastAsia="Calibri" w:hAnsi="Calibri" w:cs="Calibri"/>
          <w:sz w:val="22"/>
          <w:szCs w:val="22"/>
        </w:rPr>
        <w:t>Se ha determinado el objeto de contratación con base a los</w:t>
      </w:r>
      <w:r>
        <w:rPr>
          <w:rFonts w:ascii="Calibri" w:eastAsia="Calibri" w:hAnsi="Calibri" w:cs="Calibri"/>
          <w:sz w:val="22"/>
          <w:szCs w:val="22"/>
          <w:highlight w:val="green"/>
        </w:rPr>
        <w:t xml:space="preserve"> servicios requeridos en el numeral 9, los cuales guardan una relación o vinculación razonable acorde a las necesidades institucionales</w:t>
      </w:r>
    </w:p>
    <w:p w14:paraId="37EB5B9D" w14:textId="77777777" w:rsidR="00066053" w:rsidRDefault="00066053">
      <w:pPr>
        <w:tabs>
          <w:tab w:val="left" w:pos="142"/>
        </w:tabs>
        <w:jc w:val="both"/>
        <w:rPr>
          <w:rFonts w:ascii="Calibri" w:eastAsia="Calibri" w:hAnsi="Calibri" w:cs="Calibri"/>
          <w:sz w:val="22"/>
          <w:szCs w:val="22"/>
        </w:rPr>
      </w:pPr>
    </w:p>
    <w:p w14:paraId="5B2660F6"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CÓDIGO CLASIFICADOR CENTRAL DE PRODUCTOS</w:t>
      </w:r>
    </w:p>
    <w:p w14:paraId="6A62AFC8" w14:textId="77777777" w:rsidR="00066053" w:rsidRDefault="00C43F03">
      <w:pPr>
        <w:tabs>
          <w:tab w:val="left" w:pos="142"/>
        </w:tabs>
        <w:rPr>
          <w:rFonts w:ascii="Calibri" w:eastAsia="Calibri" w:hAnsi="Calibri" w:cs="Calibri"/>
        </w:rPr>
      </w:pPr>
      <w:r>
        <w:rPr>
          <w:rFonts w:ascii="Calibri" w:eastAsia="Calibri" w:hAnsi="Calibri" w:cs="Calibri"/>
          <w:sz w:val="22"/>
          <w:szCs w:val="22"/>
        </w:rPr>
        <w:t>El CPC que guarda relación con el objeto de contratación y que representa el mayor porcentaje en función del instrumento de determinación del presupuesto referencial (Estudio de mercado)</w:t>
      </w:r>
      <w:r>
        <w:rPr>
          <w:rFonts w:ascii="Calibri" w:eastAsia="Calibri" w:hAnsi="Calibri" w:cs="Calibri"/>
        </w:rPr>
        <w:t xml:space="preserve"> </w:t>
      </w:r>
      <w:r>
        <w:rPr>
          <w:rFonts w:ascii="Calibri" w:eastAsia="Calibri" w:hAnsi="Calibri" w:cs="Calibri"/>
          <w:sz w:val="22"/>
          <w:szCs w:val="22"/>
        </w:rPr>
        <w:t>es:</w:t>
      </w:r>
      <w:r>
        <w:rPr>
          <w:rFonts w:ascii="Calibri" w:eastAsia="Calibri" w:hAnsi="Calibri" w:cs="Calibri"/>
        </w:rPr>
        <w:t xml:space="preserve"> </w:t>
      </w:r>
    </w:p>
    <w:p w14:paraId="66FE7381" w14:textId="77777777" w:rsidR="00066053" w:rsidRDefault="00066053">
      <w:pPr>
        <w:tabs>
          <w:tab w:val="left" w:pos="142"/>
        </w:tabs>
        <w:rPr>
          <w:rFonts w:ascii="Calibri" w:eastAsia="Calibri" w:hAnsi="Calibri" w:cs="Calibri"/>
        </w:rPr>
      </w:pPr>
    </w:p>
    <w:tbl>
      <w:tblPr>
        <w:tblStyle w:val="aa"/>
        <w:tblW w:w="93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201"/>
      </w:tblGrid>
      <w:tr w:rsidR="00066053" w14:paraId="1CDC0500" w14:textId="77777777">
        <w:tc>
          <w:tcPr>
            <w:tcW w:w="2122" w:type="dxa"/>
          </w:tcPr>
          <w:p w14:paraId="4AA212A0"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CODIGO</w:t>
            </w:r>
          </w:p>
        </w:tc>
        <w:tc>
          <w:tcPr>
            <w:tcW w:w="7201" w:type="dxa"/>
          </w:tcPr>
          <w:p w14:paraId="46B15A25"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DESCRIPCIÓN</w:t>
            </w:r>
          </w:p>
        </w:tc>
      </w:tr>
      <w:tr w:rsidR="00066053" w14:paraId="44457E88" w14:textId="77777777">
        <w:tc>
          <w:tcPr>
            <w:tcW w:w="2122" w:type="dxa"/>
          </w:tcPr>
          <w:p w14:paraId="3FB89662" w14:textId="77777777" w:rsidR="00066053" w:rsidRDefault="00C43F03">
            <w:pPr>
              <w:tabs>
                <w:tab w:val="left" w:pos="142"/>
              </w:tabs>
              <w:jc w:val="center"/>
              <w:rPr>
                <w:rFonts w:ascii="Calibri" w:eastAsia="Calibri" w:hAnsi="Calibri" w:cs="Calibri"/>
                <w:highlight w:val="green"/>
              </w:rPr>
            </w:pPr>
            <w:r>
              <w:rPr>
                <w:rFonts w:ascii="Calibri" w:eastAsia="Calibri" w:hAnsi="Calibri" w:cs="Calibri"/>
                <w:highlight w:val="green"/>
              </w:rPr>
              <w:t>XXXXXXXXX (nivel 9)</w:t>
            </w:r>
          </w:p>
        </w:tc>
        <w:tc>
          <w:tcPr>
            <w:tcW w:w="7201" w:type="dxa"/>
          </w:tcPr>
          <w:p w14:paraId="276E0F16" w14:textId="77777777" w:rsidR="00066053" w:rsidRDefault="00C43F03">
            <w:pPr>
              <w:tabs>
                <w:tab w:val="left" w:pos="142"/>
              </w:tabs>
              <w:jc w:val="both"/>
              <w:rPr>
                <w:rFonts w:ascii="Calibri" w:eastAsia="Calibri" w:hAnsi="Calibri" w:cs="Calibri"/>
                <w:highlight w:val="green"/>
              </w:rPr>
            </w:pPr>
            <w:r>
              <w:rPr>
                <w:rFonts w:ascii="Calibri" w:eastAsia="Calibri" w:hAnsi="Calibri" w:cs="Calibri"/>
                <w:highlight w:val="green"/>
              </w:rPr>
              <w:t>XXXXXXXXXXXXXXXXXXXXXXX</w:t>
            </w:r>
          </w:p>
        </w:tc>
      </w:tr>
    </w:tbl>
    <w:p w14:paraId="39140272" w14:textId="77777777" w:rsidR="00066053" w:rsidRDefault="00066053">
      <w:pPr>
        <w:tabs>
          <w:tab w:val="left" w:pos="142"/>
        </w:tabs>
        <w:jc w:val="both"/>
        <w:rPr>
          <w:rFonts w:ascii="Calibri" w:eastAsia="Calibri" w:hAnsi="Calibri" w:cs="Calibri"/>
          <w:sz w:val="22"/>
          <w:szCs w:val="22"/>
        </w:rPr>
      </w:pPr>
    </w:p>
    <w:p w14:paraId="4FAE9D7D"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El CPC </w:t>
      </w:r>
      <w:r>
        <w:rPr>
          <w:rFonts w:ascii="Calibri" w:eastAsia="Calibri" w:hAnsi="Calibri" w:cs="Calibri"/>
          <w:sz w:val="22"/>
          <w:szCs w:val="22"/>
          <w:highlight w:val="green"/>
        </w:rPr>
        <w:t>no/sí</w:t>
      </w:r>
      <w:r>
        <w:rPr>
          <w:rFonts w:ascii="Calibri" w:eastAsia="Calibri" w:hAnsi="Calibri" w:cs="Calibri"/>
          <w:sz w:val="22"/>
          <w:szCs w:val="22"/>
        </w:rPr>
        <w:t xml:space="preserve"> se encuentra restringido </w:t>
      </w:r>
    </w:p>
    <w:p w14:paraId="78DCA896" w14:textId="77777777" w:rsidR="00066053" w:rsidRDefault="00000000">
      <w:pPr>
        <w:tabs>
          <w:tab w:val="left" w:pos="142"/>
        </w:tabs>
        <w:jc w:val="both"/>
        <w:rPr>
          <w:highlight w:val="green"/>
        </w:rPr>
      </w:pPr>
      <w:hyperlink r:id="rId8">
        <w:r w:rsidR="00C43F03">
          <w:rPr>
            <w:color w:val="0563C1"/>
            <w:u w:val="single"/>
          </w:rPr>
          <w:t>https://www.compraspublicas.gob.ec/ProcesoContratacion/compras/RCC/RccFrmBuscarCpcEnCatalogo.cpe</w:t>
        </w:r>
      </w:hyperlink>
      <w:r w:rsidR="00C43F03">
        <w:rPr>
          <w:highlight w:val="green"/>
        </w:rPr>
        <w:t xml:space="preserve"> </w:t>
      </w:r>
    </w:p>
    <w:p w14:paraId="443C7D13" w14:textId="77777777" w:rsidR="00066053" w:rsidRDefault="00C43F03">
      <w:pPr>
        <w:tabs>
          <w:tab w:val="left" w:pos="142"/>
        </w:tabs>
        <w:jc w:val="both"/>
        <w:rPr>
          <w:rFonts w:ascii="Calibri" w:eastAsia="Calibri" w:hAnsi="Calibri" w:cs="Calibri"/>
          <w:sz w:val="22"/>
          <w:szCs w:val="22"/>
          <w:highlight w:val="green"/>
        </w:rPr>
      </w:pPr>
      <w:r>
        <w:rPr>
          <w:rFonts w:ascii="Calibri" w:eastAsia="Calibri" w:hAnsi="Calibri" w:cs="Calibri"/>
          <w:sz w:val="22"/>
          <w:szCs w:val="22"/>
          <w:highlight w:val="green"/>
        </w:rPr>
        <w:t>(pegar la captura de pantalla de la búsqueda)</w:t>
      </w:r>
    </w:p>
    <w:p w14:paraId="5F972209" w14:textId="77777777" w:rsidR="00066053" w:rsidRDefault="00066053">
      <w:pPr>
        <w:tabs>
          <w:tab w:val="left" w:pos="142"/>
        </w:tabs>
        <w:jc w:val="both"/>
        <w:rPr>
          <w:rFonts w:ascii="Calibri" w:eastAsia="Calibri" w:hAnsi="Calibri" w:cs="Calibri"/>
          <w:sz w:val="22"/>
          <w:szCs w:val="22"/>
          <w:highlight w:val="green"/>
        </w:rPr>
      </w:pPr>
    </w:p>
    <w:p w14:paraId="44018ED5"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0AD159DF" w14:textId="77777777" w:rsidR="00066053" w:rsidRDefault="00066053">
      <w:pPr>
        <w:tabs>
          <w:tab w:val="left" w:pos="142"/>
        </w:tabs>
        <w:jc w:val="both"/>
        <w:rPr>
          <w:rFonts w:ascii="Calibri" w:eastAsia="Calibri" w:hAnsi="Calibri" w:cs="Calibri"/>
          <w:sz w:val="22"/>
          <w:szCs w:val="22"/>
          <w:highlight w:val="green"/>
        </w:rPr>
      </w:pPr>
    </w:p>
    <w:p w14:paraId="1C718759"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ANTECEDENTES </w:t>
      </w:r>
    </w:p>
    <w:p w14:paraId="4A6211CF" w14:textId="77777777" w:rsidR="00066053" w:rsidRDefault="00C43F03">
      <w:pPr>
        <w:tabs>
          <w:tab w:val="left" w:pos="142"/>
        </w:tabs>
        <w:spacing w:after="11" w:line="248" w:lineRule="auto"/>
        <w:ind w:right="460"/>
        <w:jc w:val="both"/>
        <w:rPr>
          <w:rFonts w:ascii="Calibri" w:eastAsia="Calibri" w:hAnsi="Calibri" w:cs="Calibri"/>
          <w:sz w:val="22"/>
          <w:szCs w:val="22"/>
        </w:rPr>
      </w:pPr>
      <w:r>
        <w:rPr>
          <w:rFonts w:ascii="Calibri" w:eastAsia="Calibri" w:hAnsi="Calibri" w:cs="Calibri"/>
          <w:sz w:val="22"/>
          <w:szCs w:val="22"/>
          <w:highlight w:val="yellow"/>
        </w:rPr>
        <w:t>Resumen del literal a) del numeral 3 (Situación actual) del informe de necesidad.</w:t>
      </w:r>
    </w:p>
    <w:p w14:paraId="2F52200C" w14:textId="77777777" w:rsidR="00066053" w:rsidRDefault="00066053">
      <w:pPr>
        <w:tabs>
          <w:tab w:val="left" w:pos="142"/>
        </w:tabs>
        <w:jc w:val="both"/>
        <w:rPr>
          <w:rFonts w:ascii="Calibri" w:eastAsia="Calibri" w:hAnsi="Calibri" w:cs="Calibri"/>
          <w:b/>
          <w:bCs/>
          <w:sz w:val="22"/>
          <w:szCs w:val="22"/>
        </w:rPr>
      </w:pPr>
    </w:p>
    <w:p w14:paraId="7CA42AC5"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OBJETIVOS </w:t>
      </w:r>
    </w:p>
    <w:p w14:paraId="4109D388"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5.1 Objetivo General – de ser el caso</w:t>
      </w:r>
    </w:p>
    <w:p w14:paraId="3104EDEF"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2528C863"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5.2 Objetivo Específico - de ser el caso</w:t>
      </w:r>
    </w:p>
    <w:p w14:paraId="289C3A49"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0C74BE77"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highlight w:val="yellow"/>
        </w:rPr>
      </w:pPr>
      <w:r>
        <w:rPr>
          <w:rFonts w:ascii="Calibri" w:eastAsia="Calibri" w:hAnsi="Calibri" w:cs="Calibri"/>
          <w:b/>
          <w:bCs/>
          <w:color w:val="000000"/>
          <w:sz w:val="22"/>
          <w:szCs w:val="22"/>
        </w:rPr>
        <w:t xml:space="preserve">ALCANCE </w:t>
      </w:r>
      <w:r>
        <w:rPr>
          <w:rFonts w:ascii="Calibri" w:eastAsia="Calibri" w:hAnsi="Calibri" w:cs="Calibri"/>
          <w:b/>
          <w:bCs/>
          <w:color w:val="000000"/>
          <w:sz w:val="22"/>
          <w:szCs w:val="22"/>
          <w:highlight w:val="yellow"/>
        </w:rPr>
        <w:t>(¿hasta dónde?)</w:t>
      </w:r>
    </w:p>
    <w:p w14:paraId="75BB9AB1" w14:textId="77777777" w:rsidR="00066053" w:rsidRDefault="00066053">
      <w:pPr>
        <w:tabs>
          <w:tab w:val="left" w:pos="142"/>
        </w:tabs>
        <w:jc w:val="both"/>
        <w:rPr>
          <w:rFonts w:ascii="Calibri" w:eastAsia="Calibri" w:hAnsi="Calibri" w:cs="Calibri"/>
          <w:b/>
          <w:bCs/>
          <w:sz w:val="22"/>
          <w:szCs w:val="22"/>
        </w:rPr>
      </w:pPr>
    </w:p>
    <w:p w14:paraId="392A72BC"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METODOLOGÍA DE TRABAJO </w:t>
      </w:r>
      <w:r>
        <w:rPr>
          <w:rFonts w:ascii="Calibri" w:eastAsia="Calibri" w:hAnsi="Calibri" w:cs="Calibri"/>
          <w:b/>
          <w:bCs/>
          <w:color w:val="000000"/>
          <w:sz w:val="22"/>
          <w:szCs w:val="22"/>
          <w:highlight w:val="yellow"/>
        </w:rPr>
        <w:t>(¿cómo debe trabajar el proveedor para la entrega del servicio?)</w:t>
      </w:r>
    </w:p>
    <w:p w14:paraId="2C8068A5"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highlight w:val="green"/>
        </w:rPr>
        <w:t>Detallar cronológicamente las actividades que debe realizar el contratista para la entrega del servicio</w:t>
      </w:r>
      <w:r>
        <w:rPr>
          <w:rFonts w:ascii="Calibri" w:eastAsia="Calibri" w:hAnsi="Calibri" w:cs="Calibri"/>
          <w:sz w:val="22"/>
          <w:szCs w:val="22"/>
        </w:rPr>
        <w:t>.</w:t>
      </w:r>
    </w:p>
    <w:p w14:paraId="553B4D51" w14:textId="77777777" w:rsidR="00066053" w:rsidRDefault="00066053">
      <w:pPr>
        <w:tabs>
          <w:tab w:val="left" w:pos="142"/>
        </w:tabs>
        <w:rPr>
          <w:rFonts w:ascii="Calibri" w:eastAsia="Calibri" w:hAnsi="Calibri" w:cs="Calibri"/>
          <w:sz w:val="22"/>
          <w:szCs w:val="22"/>
        </w:rPr>
      </w:pPr>
    </w:p>
    <w:p w14:paraId="5F121249" w14:textId="77777777" w:rsidR="00066053" w:rsidRDefault="00C43F03">
      <w:pPr>
        <w:tabs>
          <w:tab w:val="left" w:pos="142"/>
        </w:tabs>
        <w:rPr>
          <w:rFonts w:ascii="Calibri" w:eastAsia="Calibri" w:hAnsi="Calibri" w:cs="Calibri"/>
          <w:sz w:val="22"/>
          <w:szCs w:val="22"/>
        </w:rPr>
      </w:pPr>
      <w:r>
        <w:rPr>
          <w:rFonts w:ascii="Calibri" w:eastAsia="Calibri" w:hAnsi="Calibri" w:cs="Calibri"/>
          <w:sz w:val="22"/>
          <w:szCs w:val="22"/>
        </w:rPr>
        <w:t>Niveles de servicio SLA</w:t>
      </w:r>
    </w:p>
    <w:p w14:paraId="53547002" w14:textId="77777777" w:rsidR="00066053" w:rsidRDefault="00066053">
      <w:pPr>
        <w:tabs>
          <w:tab w:val="left" w:pos="142"/>
        </w:tabs>
        <w:rPr>
          <w:rFonts w:ascii="Calibri" w:eastAsia="Calibri" w:hAnsi="Calibri" w:cs="Calibri"/>
          <w:sz w:val="22"/>
          <w:szCs w:val="22"/>
        </w:rPr>
      </w:pPr>
    </w:p>
    <w:p w14:paraId="6959CF5F" w14:textId="77777777" w:rsidR="00066053" w:rsidRDefault="00C43F03">
      <w:pPr>
        <w:tabs>
          <w:tab w:val="left" w:pos="142"/>
        </w:tabs>
        <w:jc w:val="both"/>
        <w:rPr>
          <w:rFonts w:ascii="Calibri" w:eastAsia="Calibri" w:hAnsi="Calibri" w:cs="Calibri"/>
          <w:i/>
          <w:iCs/>
          <w:sz w:val="22"/>
          <w:szCs w:val="22"/>
        </w:rPr>
      </w:pPr>
      <w:r>
        <w:rPr>
          <w:rFonts w:ascii="Calibri" w:eastAsia="Calibri" w:hAnsi="Calibri" w:cs="Calibri"/>
          <w:b/>
          <w:bCs/>
          <w:i/>
          <w:iCs/>
          <w:sz w:val="22"/>
          <w:szCs w:val="22"/>
        </w:rPr>
        <w:t>Recepción en servicios. -</w:t>
      </w:r>
      <w:r>
        <w:rPr>
          <w:rFonts w:ascii="Calibri" w:eastAsia="Calibri" w:hAnsi="Calibri" w:cs="Calibri"/>
          <w:i/>
          <w:iCs/>
          <w:sz w:val="22"/>
          <w:szCs w:val="22"/>
        </w:rPr>
        <w:t xml:space="preserve"> Se observará el siguiente procedimiento:</w:t>
      </w:r>
    </w:p>
    <w:p w14:paraId="357556C4" w14:textId="77777777" w:rsidR="00066053" w:rsidRDefault="00C43F03">
      <w:pPr>
        <w:tabs>
          <w:tab w:val="left" w:pos="142"/>
        </w:tabs>
        <w:jc w:val="both"/>
        <w:rPr>
          <w:rFonts w:ascii="Calibri" w:eastAsia="Calibri" w:hAnsi="Calibri" w:cs="Calibri"/>
          <w:i/>
          <w:iCs/>
          <w:sz w:val="22"/>
          <w:szCs w:val="22"/>
        </w:rPr>
      </w:pPr>
      <w:r>
        <w:rPr>
          <w:rFonts w:ascii="Calibri" w:eastAsia="Calibri" w:hAnsi="Calibri" w:cs="Calibri"/>
          <w:i/>
          <w:iCs/>
          <w:sz w:val="22"/>
          <w:szCs w:val="22"/>
        </w:rPr>
        <w:t xml:space="preserve">1. Con dos (2) días laborables de anticipación a la finalización del servicio, el contratista notificará por escrito al administrador del contrato que el mismo está próximo a culminar. </w:t>
      </w:r>
    </w:p>
    <w:p w14:paraId="718E5C37" w14:textId="77777777" w:rsidR="00066053" w:rsidRDefault="00C43F03">
      <w:pPr>
        <w:tabs>
          <w:tab w:val="left" w:pos="142"/>
        </w:tabs>
        <w:jc w:val="both"/>
        <w:rPr>
          <w:rFonts w:ascii="Calibri" w:eastAsia="Calibri" w:hAnsi="Calibri" w:cs="Calibri"/>
          <w:i/>
          <w:iCs/>
          <w:sz w:val="22"/>
          <w:szCs w:val="22"/>
        </w:rPr>
      </w:pPr>
      <w:r>
        <w:rPr>
          <w:rFonts w:ascii="Calibri" w:eastAsia="Calibri" w:hAnsi="Calibri" w:cs="Calibri"/>
          <w:i/>
          <w:iCs/>
          <w:sz w:val="22"/>
          <w:szCs w:val="22"/>
        </w:rPr>
        <w:t>2. Una vez que el administrador del contrato recibe la notificación del contratista, bajo su responsabilidad, analizará la pertinencia de formalizar la recepción a través de la respectiva acta de entrega única y definitiva, dentro del término de diez (10) días contados a partir de la petición de recepción por parte del contratista.</w:t>
      </w:r>
    </w:p>
    <w:p w14:paraId="7D74A0F7" w14:textId="77777777" w:rsidR="00066053" w:rsidRDefault="00C43F03">
      <w:pPr>
        <w:tabs>
          <w:tab w:val="left" w:pos="142"/>
        </w:tabs>
        <w:jc w:val="both"/>
        <w:rPr>
          <w:rFonts w:ascii="Calibri" w:eastAsia="Calibri" w:hAnsi="Calibri" w:cs="Calibri"/>
          <w:i/>
          <w:iCs/>
          <w:sz w:val="22"/>
          <w:szCs w:val="22"/>
        </w:rPr>
      </w:pPr>
      <w:r>
        <w:rPr>
          <w:rFonts w:ascii="Calibri" w:eastAsia="Calibri" w:hAnsi="Calibri" w:cs="Calibri"/>
          <w:i/>
          <w:iCs/>
          <w:sz w:val="22"/>
          <w:szCs w:val="22"/>
        </w:rPr>
        <w:t>Si el contrato contempla recepciones parciales, cada una de ellas seguirá el procedimiento establecido en este artículo.</w:t>
      </w:r>
    </w:p>
    <w:p w14:paraId="7E500EA6" w14:textId="77777777" w:rsidR="00066053" w:rsidRDefault="00066053">
      <w:pPr>
        <w:tabs>
          <w:tab w:val="left" w:pos="142"/>
        </w:tabs>
        <w:jc w:val="both"/>
        <w:rPr>
          <w:rFonts w:ascii="Calibri" w:eastAsia="Calibri" w:hAnsi="Calibri" w:cs="Calibri"/>
          <w:i/>
          <w:iCs/>
          <w:sz w:val="22"/>
          <w:szCs w:val="22"/>
        </w:rPr>
      </w:pPr>
    </w:p>
    <w:p w14:paraId="604EFE4C"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INFORMACION QUE DISPONE LA ENTIDAD</w:t>
      </w:r>
    </w:p>
    <w:p w14:paraId="517E9D86" w14:textId="77777777" w:rsidR="00066053" w:rsidRDefault="00C43F03">
      <w:pPr>
        <w:tabs>
          <w:tab w:val="left" w:pos="142"/>
        </w:tabs>
        <w:rPr>
          <w:rFonts w:ascii="Calibri" w:eastAsia="Calibri" w:hAnsi="Calibri" w:cs="Calibri"/>
          <w:sz w:val="22"/>
          <w:szCs w:val="22"/>
          <w:highlight w:val="green"/>
        </w:rPr>
      </w:pPr>
      <w:bookmarkStart w:id="0" w:name="_heading=h.4urxrvkahh7r" w:colFirst="0" w:colLast="0"/>
      <w:bookmarkEnd w:id="0"/>
      <w:r>
        <w:rPr>
          <w:rFonts w:ascii="Calibri" w:eastAsia="Calibri" w:hAnsi="Calibri" w:cs="Calibri"/>
          <w:sz w:val="22"/>
          <w:szCs w:val="22"/>
          <w:highlight w:val="green"/>
        </w:rPr>
        <w:t xml:space="preserve">No/Si aplica </w:t>
      </w:r>
    </w:p>
    <w:p w14:paraId="016DF773" w14:textId="77777777" w:rsidR="00066053" w:rsidRDefault="00066053">
      <w:pPr>
        <w:tabs>
          <w:tab w:val="left" w:pos="142"/>
        </w:tabs>
        <w:rPr>
          <w:rFonts w:ascii="Calibri" w:eastAsia="Calibri" w:hAnsi="Calibri" w:cs="Calibri"/>
          <w:sz w:val="22"/>
          <w:szCs w:val="22"/>
          <w:highlight w:val="yellow"/>
        </w:rPr>
      </w:pPr>
    </w:p>
    <w:p w14:paraId="72BA9B1D" w14:textId="77777777" w:rsidR="00066053" w:rsidRDefault="00C43F03">
      <w:pPr>
        <w:tabs>
          <w:tab w:val="left" w:pos="142"/>
        </w:tabs>
        <w:rPr>
          <w:rFonts w:ascii="Calibri" w:eastAsia="Calibri" w:hAnsi="Calibri" w:cs="Calibri"/>
          <w:sz w:val="22"/>
          <w:szCs w:val="22"/>
        </w:rPr>
      </w:pPr>
      <w:r>
        <w:rPr>
          <w:rFonts w:ascii="Calibri" w:eastAsia="Calibri" w:hAnsi="Calibri" w:cs="Calibri"/>
          <w:sz w:val="22"/>
          <w:szCs w:val="22"/>
          <w:highlight w:val="yellow"/>
        </w:rPr>
        <w:t>Por ejemplo: Si se requiere contratar el mantenimiento de un microscopio, la información que posee ESPOL podría ser: Marca, modelo, serie, código de inventario, último mantenimiento realizado al microscopio, etc.</w:t>
      </w:r>
    </w:p>
    <w:p w14:paraId="7BDDAB68" w14:textId="77777777" w:rsidR="00066053" w:rsidRDefault="00066053">
      <w:pPr>
        <w:tabs>
          <w:tab w:val="left" w:pos="142"/>
        </w:tabs>
        <w:rPr>
          <w:rFonts w:ascii="Calibri" w:eastAsia="Calibri" w:hAnsi="Calibri" w:cs="Calibri"/>
          <w:sz w:val="22"/>
          <w:szCs w:val="22"/>
        </w:rPr>
      </w:pPr>
    </w:p>
    <w:p w14:paraId="0205B48A"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highlight w:val="yellow"/>
        </w:rPr>
      </w:pPr>
      <w:r>
        <w:rPr>
          <w:rFonts w:ascii="Calibri" w:eastAsia="Calibri" w:hAnsi="Calibri" w:cs="Calibri"/>
          <w:b/>
          <w:bCs/>
          <w:color w:val="000000"/>
          <w:sz w:val="22"/>
          <w:szCs w:val="22"/>
        </w:rPr>
        <w:t xml:space="preserve">SERVICIOS ESPERADOS </w:t>
      </w:r>
      <w:r>
        <w:rPr>
          <w:rFonts w:ascii="Calibri" w:eastAsia="Calibri" w:hAnsi="Calibri" w:cs="Calibri"/>
          <w:b/>
          <w:bCs/>
          <w:color w:val="000000"/>
          <w:sz w:val="22"/>
          <w:szCs w:val="22"/>
          <w:highlight w:val="yellow"/>
        </w:rPr>
        <w:t>(¿qué debe entregar el proveedor?, ¿en qué formato?)</w:t>
      </w:r>
    </w:p>
    <w:p w14:paraId="2FEBBA12"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tbl>
      <w:tblPr>
        <w:tblStyle w:val="ab"/>
        <w:tblW w:w="93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1559"/>
        <w:gridCol w:w="4665"/>
        <w:gridCol w:w="1006"/>
        <w:gridCol w:w="1247"/>
      </w:tblGrid>
      <w:tr w:rsidR="00066053" w14:paraId="6C13414D" w14:textId="77777777">
        <w:tc>
          <w:tcPr>
            <w:tcW w:w="846" w:type="dxa"/>
          </w:tcPr>
          <w:p w14:paraId="014E1744" w14:textId="77777777" w:rsidR="00066053" w:rsidRDefault="00C43F03">
            <w:pPr>
              <w:tabs>
                <w:tab w:val="left" w:pos="142"/>
              </w:tabs>
              <w:rPr>
                <w:rFonts w:ascii="Calibri" w:eastAsia="Calibri" w:hAnsi="Calibri" w:cs="Calibri"/>
                <w:b/>
                <w:bCs/>
              </w:rPr>
            </w:pPr>
            <w:r>
              <w:rPr>
                <w:rFonts w:ascii="Calibri" w:eastAsia="Calibri" w:hAnsi="Calibri" w:cs="Calibri"/>
                <w:b/>
                <w:bCs/>
              </w:rPr>
              <w:t>ítem</w:t>
            </w:r>
          </w:p>
        </w:tc>
        <w:tc>
          <w:tcPr>
            <w:tcW w:w="1559" w:type="dxa"/>
          </w:tcPr>
          <w:p w14:paraId="2BDF4433" w14:textId="77777777" w:rsidR="00066053" w:rsidRDefault="00C43F03">
            <w:pPr>
              <w:tabs>
                <w:tab w:val="left" w:pos="142"/>
              </w:tabs>
              <w:rPr>
                <w:rFonts w:ascii="Calibri" w:eastAsia="Calibri" w:hAnsi="Calibri" w:cs="Calibri"/>
                <w:b/>
                <w:bCs/>
              </w:rPr>
            </w:pPr>
            <w:r>
              <w:rPr>
                <w:rFonts w:ascii="Calibri" w:eastAsia="Calibri" w:hAnsi="Calibri" w:cs="Calibri"/>
                <w:b/>
                <w:bCs/>
              </w:rPr>
              <w:t xml:space="preserve">CPC </w:t>
            </w:r>
          </w:p>
        </w:tc>
        <w:tc>
          <w:tcPr>
            <w:tcW w:w="4665" w:type="dxa"/>
          </w:tcPr>
          <w:p w14:paraId="2F4830B8" w14:textId="77777777" w:rsidR="00066053" w:rsidRDefault="00C43F03">
            <w:pPr>
              <w:tabs>
                <w:tab w:val="left" w:pos="142"/>
              </w:tabs>
              <w:rPr>
                <w:rFonts w:ascii="Calibri" w:eastAsia="Calibri" w:hAnsi="Calibri" w:cs="Calibri"/>
                <w:b/>
                <w:bCs/>
              </w:rPr>
            </w:pPr>
            <w:r>
              <w:rPr>
                <w:rFonts w:ascii="Calibri" w:eastAsia="Calibri" w:hAnsi="Calibri" w:cs="Calibri"/>
                <w:b/>
                <w:bCs/>
              </w:rPr>
              <w:t>Descripción del producto o servicios esperados</w:t>
            </w:r>
          </w:p>
        </w:tc>
        <w:tc>
          <w:tcPr>
            <w:tcW w:w="1006" w:type="dxa"/>
          </w:tcPr>
          <w:p w14:paraId="7F81E02A" w14:textId="77777777" w:rsidR="00066053" w:rsidRDefault="00C43F03">
            <w:pPr>
              <w:tabs>
                <w:tab w:val="left" w:pos="142"/>
              </w:tabs>
              <w:rPr>
                <w:rFonts w:ascii="Calibri" w:eastAsia="Calibri" w:hAnsi="Calibri" w:cs="Calibri"/>
                <w:b/>
                <w:bCs/>
              </w:rPr>
            </w:pPr>
            <w:r>
              <w:rPr>
                <w:rFonts w:ascii="Calibri" w:eastAsia="Calibri" w:hAnsi="Calibri" w:cs="Calibri"/>
                <w:b/>
                <w:bCs/>
              </w:rPr>
              <w:t>Cantidad</w:t>
            </w:r>
          </w:p>
        </w:tc>
        <w:tc>
          <w:tcPr>
            <w:tcW w:w="1247" w:type="dxa"/>
          </w:tcPr>
          <w:p w14:paraId="3481A13C" w14:textId="77777777" w:rsidR="00066053" w:rsidRDefault="00C43F03">
            <w:pPr>
              <w:tabs>
                <w:tab w:val="left" w:pos="142"/>
              </w:tabs>
              <w:rPr>
                <w:rFonts w:ascii="Calibri" w:eastAsia="Calibri" w:hAnsi="Calibri" w:cs="Calibri"/>
                <w:b/>
                <w:bCs/>
              </w:rPr>
            </w:pPr>
            <w:r>
              <w:rPr>
                <w:rFonts w:ascii="Calibri" w:eastAsia="Calibri" w:hAnsi="Calibri" w:cs="Calibri"/>
                <w:b/>
                <w:bCs/>
              </w:rPr>
              <w:t>Unidad</w:t>
            </w:r>
          </w:p>
        </w:tc>
      </w:tr>
      <w:tr w:rsidR="00066053" w14:paraId="40401450" w14:textId="77777777">
        <w:tc>
          <w:tcPr>
            <w:tcW w:w="846" w:type="dxa"/>
          </w:tcPr>
          <w:p w14:paraId="39BD2441" w14:textId="77777777" w:rsidR="00066053" w:rsidRDefault="00066053">
            <w:pPr>
              <w:tabs>
                <w:tab w:val="left" w:pos="142"/>
              </w:tabs>
              <w:rPr>
                <w:rFonts w:ascii="Calibri" w:eastAsia="Calibri" w:hAnsi="Calibri" w:cs="Calibri"/>
                <w:b/>
                <w:bCs/>
              </w:rPr>
            </w:pPr>
          </w:p>
        </w:tc>
        <w:tc>
          <w:tcPr>
            <w:tcW w:w="1559" w:type="dxa"/>
          </w:tcPr>
          <w:p w14:paraId="2824A011" w14:textId="77777777" w:rsidR="00066053" w:rsidRDefault="00066053">
            <w:pPr>
              <w:tabs>
                <w:tab w:val="left" w:pos="142"/>
              </w:tabs>
              <w:rPr>
                <w:rFonts w:ascii="Calibri" w:eastAsia="Calibri" w:hAnsi="Calibri" w:cs="Calibri"/>
                <w:b/>
                <w:bCs/>
              </w:rPr>
            </w:pPr>
          </w:p>
        </w:tc>
        <w:tc>
          <w:tcPr>
            <w:tcW w:w="4665" w:type="dxa"/>
          </w:tcPr>
          <w:p w14:paraId="201D6679" w14:textId="77777777" w:rsidR="00066053" w:rsidRDefault="00066053">
            <w:pPr>
              <w:tabs>
                <w:tab w:val="left" w:pos="142"/>
              </w:tabs>
              <w:rPr>
                <w:rFonts w:ascii="Calibri" w:eastAsia="Calibri" w:hAnsi="Calibri" w:cs="Calibri"/>
                <w:b/>
                <w:bCs/>
              </w:rPr>
            </w:pPr>
          </w:p>
        </w:tc>
        <w:tc>
          <w:tcPr>
            <w:tcW w:w="1006" w:type="dxa"/>
          </w:tcPr>
          <w:p w14:paraId="22F0EF93" w14:textId="77777777" w:rsidR="00066053" w:rsidRDefault="00066053">
            <w:pPr>
              <w:tabs>
                <w:tab w:val="left" w:pos="142"/>
              </w:tabs>
              <w:rPr>
                <w:rFonts w:ascii="Calibri" w:eastAsia="Calibri" w:hAnsi="Calibri" w:cs="Calibri"/>
                <w:b/>
                <w:bCs/>
              </w:rPr>
            </w:pPr>
          </w:p>
        </w:tc>
        <w:tc>
          <w:tcPr>
            <w:tcW w:w="1247" w:type="dxa"/>
          </w:tcPr>
          <w:p w14:paraId="1023960C" w14:textId="77777777" w:rsidR="00066053" w:rsidRDefault="00066053">
            <w:pPr>
              <w:tabs>
                <w:tab w:val="left" w:pos="142"/>
              </w:tabs>
              <w:rPr>
                <w:rFonts w:ascii="Calibri" w:eastAsia="Calibri" w:hAnsi="Calibri" w:cs="Calibri"/>
                <w:b/>
                <w:bCs/>
              </w:rPr>
            </w:pPr>
          </w:p>
        </w:tc>
      </w:tr>
      <w:tr w:rsidR="00066053" w14:paraId="181C30B0" w14:textId="77777777">
        <w:tc>
          <w:tcPr>
            <w:tcW w:w="846" w:type="dxa"/>
          </w:tcPr>
          <w:p w14:paraId="7558259D" w14:textId="77777777" w:rsidR="00066053" w:rsidRDefault="00066053">
            <w:pPr>
              <w:tabs>
                <w:tab w:val="left" w:pos="142"/>
              </w:tabs>
              <w:rPr>
                <w:rFonts w:ascii="Calibri" w:eastAsia="Calibri" w:hAnsi="Calibri" w:cs="Calibri"/>
                <w:b/>
                <w:bCs/>
              </w:rPr>
            </w:pPr>
          </w:p>
        </w:tc>
        <w:tc>
          <w:tcPr>
            <w:tcW w:w="1559" w:type="dxa"/>
          </w:tcPr>
          <w:p w14:paraId="51A7EF18" w14:textId="77777777" w:rsidR="00066053" w:rsidRDefault="00066053">
            <w:pPr>
              <w:tabs>
                <w:tab w:val="left" w:pos="142"/>
              </w:tabs>
              <w:rPr>
                <w:rFonts w:ascii="Calibri" w:eastAsia="Calibri" w:hAnsi="Calibri" w:cs="Calibri"/>
                <w:b/>
                <w:bCs/>
              </w:rPr>
            </w:pPr>
          </w:p>
        </w:tc>
        <w:tc>
          <w:tcPr>
            <w:tcW w:w="4665" w:type="dxa"/>
          </w:tcPr>
          <w:p w14:paraId="328C5DB0" w14:textId="77777777" w:rsidR="00066053" w:rsidRDefault="00066053">
            <w:pPr>
              <w:tabs>
                <w:tab w:val="left" w:pos="142"/>
              </w:tabs>
              <w:rPr>
                <w:rFonts w:ascii="Calibri" w:eastAsia="Calibri" w:hAnsi="Calibri" w:cs="Calibri"/>
                <w:b/>
                <w:bCs/>
              </w:rPr>
            </w:pPr>
          </w:p>
        </w:tc>
        <w:tc>
          <w:tcPr>
            <w:tcW w:w="1006" w:type="dxa"/>
          </w:tcPr>
          <w:p w14:paraId="4DF2E6FA" w14:textId="77777777" w:rsidR="00066053" w:rsidRDefault="00066053">
            <w:pPr>
              <w:tabs>
                <w:tab w:val="left" w:pos="142"/>
              </w:tabs>
              <w:rPr>
                <w:rFonts w:ascii="Calibri" w:eastAsia="Calibri" w:hAnsi="Calibri" w:cs="Calibri"/>
                <w:b/>
                <w:bCs/>
              </w:rPr>
            </w:pPr>
          </w:p>
        </w:tc>
        <w:tc>
          <w:tcPr>
            <w:tcW w:w="1247" w:type="dxa"/>
          </w:tcPr>
          <w:p w14:paraId="7A93EDF1" w14:textId="77777777" w:rsidR="00066053" w:rsidRDefault="00066053">
            <w:pPr>
              <w:tabs>
                <w:tab w:val="left" w:pos="142"/>
              </w:tabs>
              <w:rPr>
                <w:rFonts w:ascii="Calibri" w:eastAsia="Calibri" w:hAnsi="Calibri" w:cs="Calibri"/>
                <w:b/>
                <w:bCs/>
              </w:rPr>
            </w:pPr>
          </w:p>
        </w:tc>
      </w:tr>
    </w:tbl>
    <w:p w14:paraId="0C84866A" w14:textId="77777777" w:rsidR="00066053" w:rsidRDefault="00066053">
      <w:pPr>
        <w:tabs>
          <w:tab w:val="left" w:pos="142"/>
        </w:tabs>
        <w:rPr>
          <w:rFonts w:ascii="Calibri" w:eastAsia="Calibri" w:hAnsi="Calibri" w:cs="Calibri"/>
          <w:b/>
          <w:bCs/>
          <w:sz w:val="22"/>
          <w:szCs w:val="22"/>
        </w:rPr>
      </w:pPr>
    </w:p>
    <w:p w14:paraId="53254601" w14:textId="77777777" w:rsidR="00066053" w:rsidRDefault="00C43F03">
      <w:pPr>
        <w:tabs>
          <w:tab w:val="left" w:pos="142"/>
        </w:tabs>
        <w:rPr>
          <w:rFonts w:ascii="Calibri" w:eastAsia="Calibri" w:hAnsi="Calibri" w:cs="Calibri"/>
          <w:b/>
          <w:bCs/>
          <w:sz w:val="22"/>
          <w:szCs w:val="22"/>
        </w:rPr>
      </w:pPr>
      <w:r>
        <w:rPr>
          <w:rFonts w:ascii="Calibri" w:eastAsia="Calibri" w:hAnsi="Calibri" w:cs="Calibri"/>
          <w:b/>
          <w:bCs/>
          <w:sz w:val="22"/>
          <w:szCs w:val="22"/>
        </w:rPr>
        <w:t>9.1 Entregables – de ser el caso</w:t>
      </w:r>
    </w:p>
    <w:p w14:paraId="57FB88BA" w14:textId="77777777" w:rsidR="00066053" w:rsidRDefault="00066053">
      <w:pPr>
        <w:tabs>
          <w:tab w:val="left" w:pos="142"/>
        </w:tabs>
        <w:rPr>
          <w:rFonts w:ascii="Calibri" w:eastAsia="Calibri" w:hAnsi="Calibri" w:cs="Calibri"/>
          <w:color w:val="FF0000"/>
          <w:sz w:val="22"/>
          <w:szCs w:val="22"/>
        </w:rPr>
      </w:pPr>
    </w:p>
    <w:p w14:paraId="67B924C7" w14:textId="77777777" w:rsidR="00066053" w:rsidRDefault="00C43F03">
      <w:pPr>
        <w:tabs>
          <w:tab w:val="left" w:pos="142"/>
        </w:tabs>
        <w:rPr>
          <w:rFonts w:ascii="Calibri" w:eastAsia="Calibri" w:hAnsi="Calibri" w:cs="Calibri"/>
          <w:color w:val="FF0000"/>
          <w:sz w:val="20"/>
          <w:szCs w:val="20"/>
          <w:highlight w:val="green"/>
        </w:rPr>
      </w:pPr>
      <w:r>
        <w:rPr>
          <w:rFonts w:ascii="Calibri" w:eastAsia="Calibri" w:hAnsi="Calibri" w:cs="Calibri"/>
          <w:color w:val="FF0000"/>
          <w:sz w:val="20"/>
          <w:szCs w:val="20"/>
          <w:highlight w:val="green"/>
        </w:rPr>
        <w:t>Cuando aplique el principio de vigencia tecnológica solicitar:</w:t>
      </w:r>
    </w:p>
    <w:p w14:paraId="44C4E4FF" w14:textId="77777777" w:rsidR="00066053" w:rsidRDefault="00066053">
      <w:pPr>
        <w:tabs>
          <w:tab w:val="left" w:pos="142"/>
        </w:tabs>
        <w:rPr>
          <w:rFonts w:ascii="Calibri" w:eastAsia="Calibri" w:hAnsi="Calibri" w:cs="Calibri"/>
          <w:color w:val="FF0000"/>
          <w:sz w:val="20"/>
          <w:szCs w:val="20"/>
          <w:highlight w:val="green"/>
        </w:rPr>
      </w:pPr>
    </w:p>
    <w:p w14:paraId="5091EA65" w14:textId="77777777" w:rsidR="00066053" w:rsidRDefault="00C43F03">
      <w:pPr>
        <w:rPr>
          <w:rFonts w:ascii="Calibri" w:eastAsia="Calibri" w:hAnsi="Calibri" w:cs="Calibri"/>
          <w:color w:val="FF0000"/>
          <w:sz w:val="20"/>
          <w:szCs w:val="20"/>
        </w:rPr>
      </w:pPr>
      <w:r>
        <w:rPr>
          <w:rFonts w:ascii="Calibri" w:eastAsia="Calibri" w:hAnsi="Calibri" w:cs="Calibri"/>
          <w:color w:val="FF0000"/>
          <w:sz w:val="20"/>
          <w:szCs w:val="20"/>
          <w:highlight w:val="green"/>
        </w:rPr>
        <w:t>El contratista deberá realizar la correcta instalación del bien y la comprobación de su óptimo funcionamiento al momento de realizarse la entrega- recepción para la ejecución del servicio.</w:t>
      </w:r>
    </w:p>
    <w:p w14:paraId="08DA03C7" w14:textId="77777777" w:rsidR="00066053" w:rsidRDefault="00066053">
      <w:pPr>
        <w:tabs>
          <w:tab w:val="left" w:pos="142"/>
        </w:tabs>
        <w:rPr>
          <w:rFonts w:ascii="Calibri" w:eastAsia="Calibri" w:hAnsi="Calibri" w:cs="Calibri"/>
          <w:sz w:val="20"/>
          <w:szCs w:val="20"/>
          <w:highlight w:val="green"/>
        </w:rPr>
      </w:pPr>
    </w:p>
    <w:p w14:paraId="2ECFB007"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highlight w:val="green"/>
        </w:rPr>
      </w:pPr>
    </w:p>
    <w:p w14:paraId="70A0C200"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PLAZO CONTRACTUAL DE EJECUCIÓN </w:t>
      </w:r>
    </w:p>
    <w:p w14:paraId="623F6273" w14:textId="77777777" w:rsidR="00066053" w:rsidRDefault="00066053">
      <w:pPr>
        <w:tabs>
          <w:tab w:val="left" w:pos="142"/>
        </w:tabs>
        <w:jc w:val="both"/>
        <w:rPr>
          <w:rFonts w:ascii="Calibri" w:eastAsia="Calibri" w:hAnsi="Calibri" w:cs="Calibri"/>
          <w:sz w:val="22"/>
          <w:szCs w:val="22"/>
        </w:rPr>
      </w:pPr>
    </w:p>
    <w:p w14:paraId="34B0B7B6"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De acuerdo con lo establecido en el artículo 355 del Reglamento General a la Ley Orgánica del Sistema Nacional de Contratación Pública (RGLOSNCP) el plazo contractual para este proceso es de: </w:t>
      </w:r>
      <w:r>
        <w:rPr>
          <w:rFonts w:ascii="Calibri" w:eastAsia="Calibri" w:hAnsi="Calibri" w:cs="Calibri"/>
          <w:sz w:val="22"/>
          <w:szCs w:val="22"/>
          <w:highlight w:val="green"/>
        </w:rPr>
        <w:t>XX</w:t>
      </w:r>
      <w:r>
        <w:rPr>
          <w:rFonts w:ascii="Calibri" w:eastAsia="Calibri" w:hAnsi="Calibri" w:cs="Calibri"/>
          <w:sz w:val="22"/>
          <w:szCs w:val="22"/>
        </w:rPr>
        <w:t xml:space="preserve"> días contados:</w:t>
      </w:r>
    </w:p>
    <w:p w14:paraId="7A84841A" w14:textId="77777777" w:rsidR="00066053" w:rsidRDefault="00C43F03" w:rsidP="00C43F03">
      <w:pPr>
        <w:numPr>
          <w:ilvl w:val="0"/>
          <w:numId w:val="21"/>
        </w:numPr>
        <w:pBdr>
          <w:top w:val="nil"/>
          <w:left w:val="nil"/>
          <w:bottom w:val="nil"/>
          <w:right w:val="nil"/>
          <w:between w:val="nil"/>
        </w:pBdr>
        <w:tabs>
          <w:tab w:val="left" w:pos="142"/>
        </w:tabs>
        <w:jc w:val="both"/>
        <w:rPr>
          <w:rFonts w:ascii="Calibri" w:eastAsia="Calibri" w:hAnsi="Calibri" w:cs="Calibri"/>
          <w:color w:val="000000"/>
          <w:sz w:val="22"/>
          <w:szCs w:val="22"/>
          <w:highlight w:val="green"/>
        </w:rPr>
      </w:pPr>
      <w:r>
        <w:rPr>
          <w:rFonts w:ascii="Calibri" w:eastAsia="Calibri" w:hAnsi="Calibri" w:cs="Calibri"/>
          <w:color w:val="000000"/>
          <w:sz w:val="22"/>
          <w:szCs w:val="22"/>
          <w:highlight w:val="green"/>
        </w:rPr>
        <w:t>a partir del día siguiente a la suscripción del contrato</w:t>
      </w:r>
    </w:p>
    <w:p w14:paraId="48CCC21F" w14:textId="77777777" w:rsidR="00066053" w:rsidRDefault="00C43F03" w:rsidP="00C43F03">
      <w:pPr>
        <w:numPr>
          <w:ilvl w:val="0"/>
          <w:numId w:val="21"/>
        </w:numPr>
        <w:pBdr>
          <w:top w:val="nil"/>
          <w:left w:val="nil"/>
          <w:bottom w:val="nil"/>
          <w:right w:val="nil"/>
          <w:between w:val="nil"/>
        </w:pBdr>
        <w:tabs>
          <w:tab w:val="left" w:pos="142"/>
        </w:tabs>
        <w:jc w:val="both"/>
        <w:rPr>
          <w:rFonts w:ascii="Calibri" w:eastAsia="Calibri" w:hAnsi="Calibri" w:cs="Calibri"/>
          <w:color w:val="000000"/>
          <w:sz w:val="22"/>
          <w:szCs w:val="22"/>
          <w:highlight w:val="green"/>
        </w:rPr>
      </w:pPr>
      <w:r>
        <w:rPr>
          <w:rFonts w:ascii="Calibri" w:eastAsia="Calibri" w:hAnsi="Calibri" w:cs="Calibri"/>
          <w:color w:val="000000"/>
          <w:sz w:val="22"/>
          <w:szCs w:val="22"/>
          <w:highlight w:val="green"/>
        </w:rPr>
        <w:t>a partir del día siguiente de la notificación por escrito por parte del administrador del contrato respecto de la disponibilidad del anticipo</w:t>
      </w:r>
    </w:p>
    <w:p w14:paraId="723FEFA8" w14:textId="77777777" w:rsidR="00066053" w:rsidRDefault="00C43F03" w:rsidP="00C43F03">
      <w:pPr>
        <w:numPr>
          <w:ilvl w:val="0"/>
          <w:numId w:val="21"/>
        </w:numPr>
        <w:pBdr>
          <w:top w:val="nil"/>
          <w:left w:val="nil"/>
          <w:bottom w:val="nil"/>
          <w:right w:val="nil"/>
          <w:between w:val="nil"/>
        </w:pBdr>
        <w:tabs>
          <w:tab w:val="left" w:pos="142"/>
        </w:tabs>
        <w:jc w:val="both"/>
        <w:rPr>
          <w:rFonts w:ascii="Calibri" w:eastAsia="Calibri" w:hAnsi="Calibri" w:cs="Calibri"/>
          <w:color w:val="000000"/>
          <w:sz w:val="22"/>
          <w:szCs w:val="22"/>
          <w:highlight w:val="green"/>
        </w:rPr>
      </w:pPr>
      <w:r>
        <w:rPr>
          <w:rFonts w:ascii="Calibri" w:eastAsia="Calibri" w:hAnsi="Calibri" w:cs="Calibri"/>
          <w:color w:val="000000"/>
          <w:sz w:val="22"/>
          <w:szCs w:val="22"/>
          <w:highlight w:val="green"/>
        </w:rPr>
        <w:t>desde cualquier otra condición de acuerdo a la naturaleza del contrato</w:t>
      </w:r>
    </w:p>
    <w:p w14:paraId="19D9FC6A" w14:textId="77777777" w:rsidR="00066053" w:rsidRDefault="00066053">
      <w:pPr>
        <w:tabs>
          <w:tab w:val="left" w:pos="142"/>
        </w:tabs>
        <w:jc w:val="both"/>
        <w:rPr>
          <w:rFonts w:ascii="Calibri" w:eastAsia="Calibri" w:hAnsi="Calibri" w:cs="Calibri"/>
          <w:sz w:val="22"/>
          <w:szCs w:val="22"/>
          <w:highlight w:val="green"/>
        </w:rPr>
      </w:pPr>
    </w:p>
    <w:p w14:paraId="5AB53610"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highlight w:val="green"/>
        </w:rPr>
        <w:t>Descripción de otra condición de acuerdo a la naturaleza del contrato:</w:t>
      </w:r>
      <w:r>
        <w:rPr>
          <w:rFonts w:ascii="Calibri" w:eastAsia="Calibri" w:hAnsi="Calibri" w:cs="Calibri"/>
          <w:sz w:val="22"/>
          <w:szCs w:val="22"/>
        </w:rPr>
        <w:t xml:space="preserve"> </w:t>
      </w:r>
      <w:r>
        <w:rPr>
          <w:rFonts w:ascii="Calibri" w:eastAsia="Calibri" w:hAnsi="Calibri" w:cs="Calibri"/>
          <w:sz w:val="22"/>
          <w:szCs w:val="22"/>
          <w:highlight w:val="green"/>
        </w:rPr>
        <w:t>indicarla</w:t>
      </w:r>
    </w:p>
    <w:p w14:paraId="74E7EF8E" w14:textId="77777777" w:rsidR="00066053" w:rsidRDefault="00066053">
      <w:pPr>
        <w:tabs>
          <w:tab w:val="left" w:pos="142"/>
        </w:tabs>
        <w:jc w:val="both"/>
        <w:rPr>
          <w:rFonts w:ascii="Calibri" w:eastAsia="Calibri" w:hAnsi="Calibri" w:cs="Calibri"/>
          <w:sz w:val="22"/>
          <w:szCs w:val="22"/>
        </w:rPr>
      </w:pPr>
    </w:p>
    <w:p w14:paraId="00DE226F" w14:textId="77777777" w:rsidR="00066053" w:rsidRDefault="00C43F03">
      <w:pPr>
        <w:tabs>
          <w:tab w:val="left" w:pos="142"/>
        </w:tabs>
        <w:jc w:val="both"/>
        <w:rPr>
          <w:rFonts w:ascii="Calibri" w:eastAsia="Calibri" w:hAnsi="Calibri" w:cs="Calibri"/>
          <w:sz w:val="22"/>
          <w:szCs w:val="22"/>
          <w:highlight w:val="green"/>
        </w:rPr>
      </w:pPr>
      <w:r>
        <w:rPr>
          <w:rFonts w:ascii="Calibri" w:eastAsia="Calibri" w:hAnsi="Calibri" w:cs="Calibri"/>
          <w:sz w:val="22"/>
          <w:szCs w:val="22"/>
          <w:highlight w:val="green"/>
        </w:rPr>
        <w:t>El plazo de vigencia de las licencias/suscripción/ es de XX días, contados a partir de XXXX.</w:t>
      </w:r>
    </w:p>
    <w:p w14:paraId="64DBBBF0" w14:textId="77777777" w:rsidR="00066053" w:rsidRDefault="00066053">
      <w:pPr>
        <w:tabs>
          <w:tab w:val="left" w:pos="142"/>
        </w:tabs>
        <w:jc w:val="both"/>
        <w:rPr>
          <w:rFonts w:ascii="Calibri" w:eastAsia="Calibri" w:hAnsi="Calibri" w:cs="Calibri"/>
          <w:sz w:val="22"/>
          <w:szCs w:val="22"/>
          <w:highlight w:val="green"/>
        </w:rPr>
      </w:pPr>
    </w:p>
    <w:p w14:paraId="5CC5C832" w14:textId="77777777" w:rsidR="00066053" w:rsidRDefault="00C43F03">
      <w:pPr>
        <w:tabs>
          <w:tab w:val="left" w:pos="142"/>
        </w:tabs>
        <w:jc w:val="both"/>
        <w:rPr>
          <w:rFonts w:ascii="Calibri" w:eastAsia="Calibri" w:hAnsi="Calibri" w:cs="Calibri"/>
          <w:sz w:val="22"/>
          <w:szCs w:val="22"/>
          <w:highlight w:val="green"/>
        </w:rPr>
      </w:pPr>
      <w:r>
        <w:rPr>
          <w:rFonts w:ascii="Calibri" w:eastAsia="Calibri" w:hAnsi="Calibri" w:cs="Calibri"/>
          <w:sz w:val="22"/>
          <w:szCs w:val="22"/>
          <w:highlight w:val="green"/>
        </w:rPr>
        <w:t>Se aclara que la activación/ suscripción deberá estar disponible en una fecha posterior a XXXX (fecha en que concluye la suscripción vigente).</w:t>
      </w:r>
    </w:p>
    <w:p w14:paraId="2A9DFB95" w14:textId="77777777" w:rsidR="00066053" w:rsidRDefault="00066053">
      <w:pPr>
        <w:tabs>
          <w:tab w:val="left" w:pos="142"/>
        </w:tabs>
        <w:jc w:val="both"/>
        <w:rPr>
          <w:rFonts w:ascii="Calibri" w:eastAsia="Calibri" w:hAnsi="Calibri" w:cs="Calibri"/>
          <w:sz w:val="22"/>
          <w:szCs w:val="22"/>
        </w:rPr>
      </w:pPr>
    </w:p>
    <w:p w14:paraId="09C95FAB"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b/>
          <w:bCs/>
          <w:sz w:val="22"/>
          <w:szCs w:val="22"/>
        </w:rPr>
        <w:lastRenderedPageBreak/>
        <w:t>Nota:</w:t>
      </w:r>
      <w:r>
        <w:rPr>
          <w:rFonts w:ascii="Calibri" w:eastAsia="Calibri" w:hAnsi="Calibri" w:cs="Calibri"/>
          <w:sz w:val="22"/>
          <w:szCs w:val="22"/>
        </w:rPr>
        <w:t xml:space="preserve"> Cumplir el procedimiento de recepción establecido en el artículo 369 del RGLOSNCP.</w:t>
      </w:r>
    </w:p>
    <w:p w14:paraId="0D67E31D" w14:textId="77777777" w:rsidR="00066053" w:rsidRDefault="00066053">
      <w:pPr>
        <w:tabs>
          <w:tab w:val="left" w:pos="142"/>
        </w:tabs>
        <w:jc w:val="both"/>
        <w:rPr>
          <w:rFonts w:ascii="Calibri" w:eastAsia="Calibri" w:hAnsi="Calibri" w:cs="Calibri"/>
          <w:sz w:val="22"/>
          <w:szCs w:val="22"/>
        </w:rPr>
      </w:pPr>
    </w:p>
    <w:p w14:paraId="658087A8" w14:textId="77777777" w:rsidR="00066053" w:rsidRDefault="00066053">
      <w:pPr>
        <w:tabs>
          <w:tab w:val="left" w:pos="142"/>
        </w:tabs>
        <w:jc w:val="both"/>
        <w:rPr>
          <w:rFonts w:ascii="Calibri" w:eastAsia="Calibri" w:hAnsi="Calibri" w:cs="Calibri"/>
          <w:sz w:val="22"/>
          <w:szCs w:val="22"/>
        </w:rPr>
      </w:pPr>
    </w:p>
    <w:p w14:paraId="0EE113BF"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10.1 </w:t>
      </w:r>
      <w:r>
        <w:rPr>
          <w:rFonts w:ascii="Calibri" w:eastAsia="Calibri" w:hAnsi="Calibri" w:cs="Calibri"/>
          <w:sz w:val="22"/>
          <w:szCs w:val="22"/>
        </w:rPr>
        <w:tab/>
        <w:t xml:space="preserve">Tipo de plazo de ejecución del contrato: </w:t>
      </w:r>
      <w:r>
        <w:rPr>
          <w:rFonts w:ascii="Calibri" w:eastAsia="Calibri" w:hAnsi="Calibri" w:cs="Calibri"/>
          <w:sz w:val="22"/>
          <w:szCs w:val="22"/>
          <w:highlight w:val="green"/>
        </w:rPr>
        <w:t>total o parcial</w:t>
      </w:r>
    </w:p>
    <w:p w14:paraId="6BBF4673"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highlight w:val="green"/>
        </w:rPr>
        <w:t xml:space="preserve">10.1.1 </w:t>
      </w:r>
      <w:r>
        <w:rPr>
          <w:rFonts w:ascii="Calibri" w:eastAsia="Calibri" w:hAnsi="Calibri" w:cs="Calibri"/>
          <w:sz w:val="22"/>
          <w:szCs w:val="22"/>
          <w:highlight w:val="green"/>
        </w:rPr>
        <w:tab/>
        <w:t>Detallar el plazo parcial en días (de ser el caso)</w:t>
      </w:r>
    </w:p>
    <w:p w14:paraId="23FE8F3B" w14:textId="77777777" w:rsidR="00066053" w:rsidRDefault="00066053">
      <w:pPr>
        <w:tabs>
          <w:tab w:val="left" w:pos="142"/>
        </w:tabs>
        <w:jc w:val="center"/>
        <w:rPr>
          <w:rFonts w:ascii="Calibri" w:eastAsia="Calibri" w:hAnsi="Calibri" w:cs="Calibri"/>
          <w:sz w:val="22"/>
          <w:szCs w:val="22"/>
        </w:rPr>
      </w:pPr>
    </w:p>
    <w:p w14:paraId="77C9A22C" w14:textId="77777777" w:rsidR="00066053" w:rsidRDefault="00066053">
      <w:pPr>
        <w:tabs>
          <w:tab w:val="left" w:pos="142"/>
        </w:tabs>
        <w:jc w:val="both"/>
        <w:rPr>
          <w:rFonts w:ascii="Calibri" w:eastAsia="Calibri" w:hAnsi="Calibri" w:cs="Calibri"/>
          <w:sz w:val="22"/>
          <w:szCs w:val="22"/>
        </w:rPr>
      </w:pPr>
    </w:p>
    <w:p w14:paraId="0D5F66BA"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FORMA Y CONDICIONES DE PAGO</w:t>
      </w:r>
    </w:p>
    <w:p w14:paraId="1FF4A10C" w14:textId="77777777" w:rsidR="00066053" w:rsidRDefault="00066053">
      <w:pPr>
        <w:tabs>
          <w:tab w:val="left" w:pos="142"/>
        </w:tabs>
        <w:jc w:val="both"/>
        <w:rPr>
          <w:rFonts w:ascii="Calibri" w:eastAsia="Calibri" w:hAnsi="Calibri" w:cs="Calibri"/>
          <w:sz w:val="22"/>
          <w:szCs w:val="22"/>
          <w:highlight w:val="yellow"/>
        </w:rPr>
      </w:pPr>
    </w:p>
    <w:p w14:paraId="06D31B09" w14:textId="77777777" w:rsidR="00066053" w:rsidRDefault="00C43F03">
      <w:pPr>
        <w:tabs>
          <w:tab w:val="left" w:pos="142"/>
        </w:tabs>
        <w:jc w:val="both"/>
        <w:rPr>
          <w:rFonts w:ascii="Calibri" w:eastAsia="Calibri" w:hAnsi="Calibri" w:cs="Calibri"/>
          <w:b/>
          <w:bCs/>
          <w:sz w:val="22"/>
          <w:szCs w:val="22"/>
        </w:rPr>
      </w:pPr>
      <w:r>
        <w:rPr>
          <w:rFonts w:ascii="Calibri" w:eastAsia="Calibri" w:hAnsi="Calibri" w:cs="Calibri"/>
          <w:b/>
          <w:bCs/>
          <w:sz w:val="22"/>
          <w:szCs w:val="22"/>
        </w:rPr>
        <w:t>11.1 – Forma de pago</w:t>
      </w:r>
    </w:p>
    <w:p w14:paraId="6BC0DB4B" w14:textId="77777777" w:rsidR="00066053" w:rsidRDefault="00066053">
      <w:pPr>
        <w:tabs>
          <w:tab w:val="left" w:pos="142"/>
        </w:tabs>
        <w:jc w:val="both"/>
        <w:rPr>
          <w:rFonts w:ascii="Calibri" w:eastAsia="Calibri" w:hAnsi="Calibri" w:cs="Calibri"/>
          <w:sz w:val="22"/>
          <w:szCs w:val="22"/>
        </w:rPr>
      </w:pPr>
    </w:p>
    <w:p w14:paraId="60A9C0D5"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El pago se realizará de la siguiente manera: </w:t>
      </w:r>
    </w:p>
    <w:p w14:paraId="6B579D7E" w14:textId="77777777" w:rsidR="00066053" w:rsidRDefault="00C43F03" w:rsidP="00C43F03">
      <w:pPr>
        <w:numPr>
          <w:ilvl w:val="0"/>
          <w:numId w:val="19"/>
        </w:numPr>
        <w:pBdr>
          <w:top w:val="nil"/>
          <w:left w:val="nil"/>
          <w:bottom w:val="nil"/>
          <w:right w:val="nil"/>
          <w:between w:val="nil"/>
        </w:pBdr>
        <w:tabs>
          <w:tab w:val="left" w:pos="142"/>
        </w:tabs>
        <w:spacing w:after="160" w:line="259" w:lineRule="auto"/>
        <w:ind w:left="0" w:firstLine="0"/>
        <w:jc w:val="both"/>
        <w:rPr>
          <w:rFonts w:ascii="Calibri" w:eastAsia="Calibri" w:hAnsi="Calibri" w:cs="Calibri"/>
          <w:color w:val="000000"/>
          <w:sz w:val="22"/>
          <w:szCs w:val="22"/>
          <w:highlight w:val="green"/>
        </w:rPr>
      </w:pPr>
      <w:r>
        <w:rPr>
          <w:rFonts w:ascii="Calibri" w:eastAsia="Calibri" w:hAnsi="Calibri" w:cs="Calibri"/>
          <w:color w:val="000000"/>
          <w:sz w:val="22"/>
          <w:szCs w:val="22"/>
          <w:highlight w:val="green"/>
        </w:rPr>
        <w:t>Opción 1</w:t>
      </w:r>
    </w:p>
    <w:p w14:paraId="1B41DD1E"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Anticipo: </w:t>
      </w:r>
      <w:r>
        <w:rPr>
          <w:rFonts w:ascii="Calibri" w:eastAsia="Calibri" w:hAnsi="Calibri" w:cs="Calibri"/>
          <w:sz w:val="22"/>
          <w:szCs w:val="22"/>
          <w:highlight w:val="green"/>
        </w:rPr>
        <w:t>SI – indicar el porcentaje</w:t>
      </w:r>
      <w:r>
        <w:rPr>
          <w:rFonts w:ascii="Calibri" w:eastAsia="Calibri" w:hAnsi="Calibri" w:cs="Calibri"/>
          <w:sz w:val="22"/>
          <w:szCs w:val="22"/>
        </w:rPr>
        <w:t xml:space="preserve"> (</w:t>
      </w:r>
      <w:r>
        <w:rPr>
          <w:rFonts w:ascii="Calibri" w:eastAsia="Calibri" w:hAnsi="Calibri" w:cs="Calibri"/>
          <w:sz w:val="22"/>
          <w:szCs w:val="22"/>
          <w:highlight w:val="yellow"/>
        </w:rPr>
        <w:t>no podrá ser inferior al 20% ni superior al 35% del monto total de la contratación)</w:t>
      </w:r>
    </w:p>
    <w:p w14:paraId="48CC8291"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rPr>
      </w:pPr>
      <w:r>
        <w:rPr>
          <w:rFonts w:ascii="Calibri" w:eastAsia="Calibri" w:hAnsi="Calibri" w:cs="Calibri"/>
          <w:color w:val="000000"/>
          <w:sz w:val="22"/>
          <w:szCs w:val="22"/>
        </w:rPr>
        <w:t>Saldo: (considerar alguna de las siguientes opciones)</w:t>
      </w:r>
    </w:p>
    <w:p w14:paraId="68B9D721" w14:textId="77777777" w:rsidR="00066053" w:rsidRDefault="00C43F03" w:rsidP="00C43F03">
      <w:pPr>
        <w:numPr>
          <w:ilvl w:val="1"/>
          <w:numId w:val="19"/>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Contra entrega </w:t>
      </w:r>
    </w:p>
    <w:p w14:paraId="3C7F00C1" w14:textId="77777777" w:rsidR="00066053" w:rsidRDefault="00C43F03" w:rsidP="00C43F03">
      <w:pPr>
        <w:numPr>
          <w:ilvl w:val="1"/>
          <w:numId w:val="19"/>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bookmarkStart w:id="1" w:name="_heading=h.vjgwr9b7qoh6" w:colFirst="0" w:colLast="0"/>
      <w:bookmarkEnd w:id="1"/>
      <w:r>
        <w:rPr>
          <w:rFonts w:ascii="Calibri" w:eastAsia="Calibri" w:hAnsi="Calibri" w:cs="Calibri"/>
          <w:color w:val="000000"/>
          <w:sz w:val="22"/>
          <w:szCs w:val="22"/>
        </w:rPr>
        <w:t>Otra: Mensual, trimestral, bimestral, etc.</w:t>
      </w:r>
    </w:p>
    <w:p w14:paraId="6F4CB7F0"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6D396B7E" w14:textId="77777777" w:rsidR="00066053" w:rsidRDefault="00C43F03" w:rsidP="00C43F03">
      <w:pPr>
        <w:numPr>
          <w:ilvl w:val="0"/>
          <w:numId w:val="19"/>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highlight w:val="green"/>
        </w:rPr>
      </w:pPr>
      <w:r>
        <w:rPr>
          <w:rFonts w:ascii="Calibri" w:eastAsia="Calibri" w:hAnsi="Calibri" w:cs="Calibri"/>
          <w:color w:val="000000"/>
          <w:sz w:val="22"/>
          <w:szCs w:val="22"/>
          <w:highlight w:val="green"/>
        </w:rPr>
        <w:t>Opción 2</w:t>
      </w:r>
    </w:p>
    <w:p w14:paraId="4EDDC3F9"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rPr>
      </w:pPr>
      <w:r>
        <w:rPr>
          <w:rFonts w:ascii="Calibri" w:eastAsia="Calibri" w:hAnsi="Calibri" w:cs="Calibri"/>
          <w:color w:val="000000"/>
          <w:sz w:val="22"/>
          <w:szCs w:val="22"/>
        </w:rPr>
        <w:t>Anticipo: 0%</w:t>
      </w:r>
    </w:p>
    <w:p w14:paraId="2CB40365"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rPr>
      </w:pPr>
      <w:r>
        <w:rPr>
          <w:rFonts w:ascii="Calibri" w:eastAsia="Calibri" w:hAnsi="Calibri" w:cs="Calibri"/>
          <w:color w:val="000000"/>
          <w:sz w:val="22"/>
          <w:szCs w:val="22"/>
        </w:rPr>
        <w:t>Saldo (considerar alguna de las siguientes opciones)</w:t>
      </w:r>
    </w:p>
    <w:p w14:paraId="10F30EAA" w14:textId="77777777" w:rsidR="00066053" w:rsidRDefault="00C43F03" w:rsidP="00C43F03">
      <w:pPr>
        <w:numPr>
          <w:ilvl w:val="1"/>
          <w:numId w:val="19"/>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100% se cancelará contra la entrega del objeto de la contratación</w:t>
      </w:r>
    </w:p>
    <w:p w14:paraId="5786427C" w14:textId="77777777" w:rsidR="00066053" w:rsidRDefault="00C43F03" w:rsidP="00C43F03">
      <w:pPr>
        <w:numPr>
          <w:ilvl w:val="1"/>
          <w:numId w:val="19"/>
        </w:numPr>
        <w:pBdr>
          <w:top w:val="nil"/>
          <w:left w:val="nil"/>
          <w:bottom w:val="nil"/>
          <w:right w:val="nil"/>
          <w:between w:val="nil"/>
        </w:pBdr>
        <w:tabs>
          <w:tab w:val="left" w:pos="142"/>
        </w:tabs>
        <w:spacing w:after="160"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Otros: Mensual, trimestral, bimestral, etc.</w:t>
      </w:r>
    </w:p>
    <w:p w14:paraId="54B167C3" w14:textId="77777777" w:rsidR="00066053" w:rsidRDefault="00C43F03">
      <w:pPr>
        <w:tabs>
          <w:tab w:val="left" w:pos="142"/>
        </w:tabs>
        <w:jc w:val="both"/>
        <w:rPr>
          <w:rFonts w:ascii="Calibri" w:eastAsia="Calibri" w:hAnsi="Calibri" w:cs="Calibri"/>
          <w:b/>
          <w:bCs/>
          <w:sz w:val="22"/>
          <w:szCs w:val="22"/>
        </w:rPr>
      </w:pPr>
      <w:r>
        <w:rPr>
          <w:rFonts w:ascii="Calibri" w:eastAsia="Calibri" w:hAnsi="Calibri" w:cs="Calibri"/>
          <w:b/>
          <w:bCs/>
          <w:sz w:val="22"/>
          <w:szCs w:val="22"/>
        </w:rPr>
        <w:t>11.2. Procedimiento para la tramitación de pagos, con plazos de aprobación y pago.</w:t>
      </w:r>
    </w:p>
    <w:p w14:paraId="34E68014" w14:textId="77777777" w:rsidR="00066053" w:rsidRDefault="00066053">
      <w:pPr>
        <w:tabs>
          <w:tab w:val="left" w:pos="142"/>
        </w:tabs>
        <w:jc w:val="both"/>
        <w:rPr>
          <w:rFonts w:ascii="Calibri" w:eastAsia="Calibri" w:hAnsi="Calibri" w:cs="Calibri"/>
          <w:sz w:val="22"/>
          <w:szCs w:val="22"/>
        </w:rPr>
      </w:pPr>
    </w:p>
    <w:p w14:paraId="09CC49BF" w14:textId="77777777" w:rsidR="00066053" w:rsidRDefault="00C43F03">
      <w:pPr>
        <w:tabs>
          <w:tab w:val="left" w:pos="142"/>
        </w:tabs>
        <w:jc w:val="both"/>
        <w:rPr>
          <w:rFonts w:ascii="Calibri" w:eastAsia="Calibri" w:hAnsi="Calibri" w:cs="Calibri"/>
          <w:sz w:val="22"/>
          <w:szCs w:val="22"/>
        </w:rPr>
      </w:pPr>
      <w:bookmarkStart w:id="2" w:name="_heading=h.mym7fk9jbzpb" w:colFirst="0" w:colLast="0"/>
      <w:bookmarkEnd w:id="2"/>
      <w:r>
        <w:rPr>
          <w:rFonts w:ascii="Calibri" w:eastAsia="Calibri" w:hAnsi="Calibri" w:cs="Calibri"/>
          <w:sz w:val="22"/>
          <w:szCs w:val="22"/>
        </w:rPr>
        <w:t xml:space="preserve">Con el fin de dar cumplimiento a lo establecido en el numeral 11 del artículo Art. 83.- Contenido del pliego Reglamento General a la Ley Orgánica del Sistema Nacional de Contratación Pública (RGLOSNCP), la ESPOL ha levantado el procedimiento “PCD-FIN-007 - PAGO DE PROVEEDORES- PROCESOS SERCOP” al cual deben alinearse todos los involucrados en el proceso. El documento será publicado en el portal de compras públicas del SERCOP.  </w:t>
      </w:r>
    </w:p>
    <w:p w14:paraId="7D35ECFD" w14:textId="77777777" w:rsidR="00066053" w:rsidRDefault="00066053">
      <w:pPr>
        <w:tabs>
          <w:tab w:val="left" w:pos="142"/>
        </w:tabs>
        <w:jc w:val="both"/>
        <w:rPr>
          <w:rFonts w:ascii="Calibri" w:eastAsia="Calibri" w:hAnsi="Calibri" w:cs="Calibri"/>
          <w:b/>
          <w:bCs/>
          <w:sz w:val="22"/>
          <w:szCs w:val="22"/>
        </w:rPr>
      </w:pPr>
    </w:p>
    <w:p w14:paraId="18D1A67D" w14:textId="77777777" w:rsidR="00066053" w:rsidRDefault="00C43F03">
      <w:pPr>
        <w:tabs>
          <w:tab w:val="left" w:pos="142"/>
        </w:tabs>
        <w:jc w:val="both"/>
        <w:rPr>
          <w:rFonts w:ascii="Calibri" w:eastAsia="Calibri" w:hAnsi="Calibri" w:cs="Calibri"/>
          <w:b/>
          <w:bCs/>
          <w:sz w:val="22"/>
          <w:szCs w:val="22"/>
        </w:rPr>
      </w:pPr>
      <w:r>
        <w:rPr>
          <w:rFonts w:ascii="Calibri" w:eastAsia="Calibri" w:hAnsi="Calibri" w:cs="Calibri"/>
          <w:b/>
          <w:bCs/>
          <w:sz w:val="22"/>
          <w:szCs w:val="22"/>
        </w:rPr>
        <w:t>11.3 Documentos habilitantes para el pago:</w:t>
      </w:r>
    </w:p>
    <w:p w14:paraId="3DECD790" w14:textId="77777777" w:rsidR="00066053" w:rsidRDefault="00066053">
      <w:pPr>
        <w:tabs>
          <w:tab w:val="left" w:pos="142"/>
        </w:tabs>
        <w:jc w:val="both"/>
        <w:rPr>
          <w:rFonts w:ascii="Calibri" w:eastAsia="Calibri" w:hAnsi="Calibri" w:cs="Calibri"/>
          <w:sz w:val="22"/>
          <w:szCs w:val="22"/>
        </w:rPr>
      </w:pPr>
    </w:p>
    <w:p w14:paraId="42167419" w14:textId="77777777" w:rsidR="00066053" w:rsidRDefault="00C43F03" w:rsidP="00C43F03">
      <w:pPr>
        <w:numPr>
          <w:ilvl w:val="0"/>
          <w:numId w:val="18"/>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Solicitud de pago suscrita por el Administrador del Contrato y dirigida al Gerente Financiero firmada electrónicamente.</w:t>
      </w:r>
    </w:p>
    <w:p w14:paraId="7270B32D" w14:textId="77777777" w:rsidR="00066053" w:rsidRDefault="00C43F03" w:rsidP="00C43F03">
      <w:pPr>
        <w:numPr>
          <w:ilvl w:val="0"/>
          <w:numId w:val="18"/>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Acta de entrega recepción parcial/definitiva firmada electrónicamente.</w:t>
      </w:r>
    </w:p>
    <w:p w14:paraId="6896CC37" w14:textId="77777777" w:rsidR="00066053" w:rsidRDefault="00C43F03" w:rsidP="00C43F03">
      <w:pPr>
        <w:numPr>
          <w:ilvl w:val="0"/>
          <w:numId w:val="18"/>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Factura electrónica  </w:t>
      </w:r>
    </w:p>
    <w:p w14:paraId="7C255862" w14:textId="77777777" w:rsidR="00066053" w:rsidRDefault="00C43F03" w:rsidP="00C43F03">
      <w:pPr>
        <w:numPr>
          <w:ilvl w:val="0"/>
          <w:numId w:val="18"/>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Certificación presupuestaria</w:t>
      </w:r>
    </w:p>
    <w:p w14:paraId="3FBC91DA" w14:textId="77777777" w:rsidR="00066053" w:rsidRDefault="00C43F03" w:rsidP="00C43F03">
      <w:pPr>
        <w:numPr>
          <w:ilvl w:val="0"/>
          <w:numId w:val="18"/>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Contrato</w:t>
      </w:r>
    </w:p>
    <w:p w14:paraId="4034218D"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2AF7F165" w14:textId="77777777" w:rsidR="00066053" w:rsidRDefault="00066053">
      <w:pPr>
        <w:tabs>
          <w:tab w:val="left" w:pos="142"/>
        </w:tabs>
        <w:jc w:val="both"/>
        <w:rPr>
          <w:rFonts w:ascii="Calibri" w:eastAsia="Calibri" w:hAnsi="Calibri" w:cs="Calibri"/>
          <w:sz w:val="22"/>
          <w:szCs w:val="22"/>
        </w:rPr>
      </w:pPr>
    </w:p>
    <w:p w14:paraId="04F47B00"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De existir pagos parciales, el pago final se efectuará contra entrega final del servicio, y la suscripción del acta entrega – recepción definitiva en cumplimiento del Art. 369 del Reglamento a la Ley Orgánica Sistema Nacional Contratación Pública.</w:t>
      </w:r>
    </w:p>
    <w:p w14:paraId="321F512B" w14:textId="77777777" w:rsidR="00066053" w:rsidRDefault="00066053">
      <w:pPr>
        <w:tabs>
          <w:tab w:val="left" w:pos="142"/>
        </w:tabs>
        <w:jc w:val="both"/>
        <w:rPr>
          <w:rFonts w:ascii="Calibri" w:eastAsia="Calibri" w:hAnsi="Calibri" w:cs="Calibri"/>
          <w:b/>
          <w:bCs/>
          <w:sz w:val="22"/>
          <w:szCs w:val="22"/>
        </w:rPr>
      </w:pPr>
    </w:p>
    <w:p w14:paraId="7679B1DD" w14:textId="77777777" w:rsidR="00066053" w:rsidRDefault="00C43F03">
      <w:pPr>
        <w:tabs>
          <w:tab w:val="left" w:pos="142"/>
        </w:tabs>
        <w:jc w:val="both"/>
        <w:rPr>
          <w:rFonts w:ascii="Calibri" w:eastAsia="Calibri" w:hAnsi="Calibri" w:cs="Calibri"/>
          <w:b/>
          <w:bCs/>
          <w:sz w:val="22"/>
          <w:szCs w:val="22"/>
        </w:rPr>
      </w:pPr>
      <w:r>
        <w:rPr>
          <w:rFonts w:ascii="Calibri" w:eastAsia="Calibri" w:hAnsi="Calibri" w:cs="Calibri"/>
          <w:b/>
          <w:bCs/>
          <w:sz w:val="22"/>
          <w:szCs w:val="22"/>
        </w:rPr>
        <w:t>11.4 Pagos indebidos:</w:t>
      </w:r>
    </w:p>
    <w:p w14:paraId="35A963EC"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ESPOL se reserva el derecho de reclamar a la empresa contratada, en cualquier tiempo, antes o después de la prestación del servicio, sobre cualquier pago indebido por error de cálculo o por cualquier otra razón, debidamente justificada, obligándose la empresa contratada a satisfacer las reclamaciones que por este </w:t>
      </w:r>
      <w:r>
        <w:rPr>
          <w:rFonts w:ascii="Calibri" w:eastAsia="Calibri" w:hAnsi="Calibri" w:cs="Calibri"/>
          <w:sz w:val="22"/>
          <w:szCs w:val="22"/>
        </w:rPr>
        <w:lastRenderedPageBreak/>
        <w:t>motivo llegare a plantear ESPOL, reconociéndose el interés calculado a la tasa máxima del interés convencional, establecido por la Junta de Política y Regulación Monetaria y Financiera.</w:t>
      </w:r>
    </w:p>
    <w:p w14:paraId="3E6B194B" w14:textId="77777777" w:rsidR="00066053" w:rsidRDefault="00066053">
      <w:pPr>
        <w:tabs>
          <w:tab w:val="left" w:pos="142"/>
        </w:tabs>
        <w:jc w:val="both"/>
        <w:rPr>
          <w:rFonts w:ascii="Calibri" w:eastAsia="Calibri" w:hAnsi="Calibri" w:cs="Calibri"/>
          <w:sz w:val="22"/>
          <w:szCs w:val="22"/>
        </w:rPr>
      </w:pPr>
    </w:p>
    <w:p w14:paraId="2DB633CE" w14:textId="77777777" w:rsidR="00066053" w:rsidRDefault="00066053">
      <w:pPr>
        <w:tabs>
          <w:tab w:val="left" w:pos="142"/>
        </w:tabs>
        <w:jc w:val="both"/>
        <w:rPr>
          <w:rFonts w:ascii="Calibri" w:eastAsia="Calibri" w:hAnsi="Calibri" w:cs="Calibri"/>
          <w:sz w:val="22"/>
          <w:szCs w:val="22"/>
        </w:rPr>
      </w:pPr>
    </w:p>
    <w:p w14:paraId="41EE2C58" w14:textId="77777777" w:rsidR="00066053" w:rsidRDefault="00066053">
      <w:pPr>
        <w:tabs>
          <w:tab w:val="left" w:pos="142"/>
        </w:tabs>
        <w:jc w:val="both"/>
        <w:rPr>
          <w:rFonts w:ascii="Calibri" w:eastAsia="Calibri" w:hAnsi="Calibri" w:cs="Calibri"/>
          <w:sz w:val="22"/>
          <w:szCs w:val="22"/>
        </w:rPr>
      </w:pPr>
    </w:p>
    <w:p w14:paraId="692802E2" w14:textId="77777777" w:rsidR="00066053" w:rsidRDefault="00066053">
      <w:pPr>
        <w:tabs>
          <w:tab w:val="left" w:pos="142"/>
        </w:tabs>
        <w:jc w:val="both"/>
        <w:rPr>
          <w:rFonts w:ascii="Calibri" w:eastAsia="Calibri" w:hAnsi="Calibri" w:cs="Calibri"/>
          <w:sz w:val="22"/>
          <w:szCs w:val="22"/>
        </w:rPr>
      </w:pPr>
    </w:p>
    <w:p w14:paraId="3F038CEA"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PRECIO DE LA OFERTA</w:t>
      </w:r>
    </w:p>
    <w:p w14:paraId="0641CDAB"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u w:val="single"/>
        </w:rPr>
        <w:t>El precio de la oferta deberá incluir lo siguiente</w:t>
      </w:r>
      <w:r>
        <w:rPr>
          <w:rFonts w:ascii="Calibri" w:eastAsia="Calibri" w:hAnsi="Calibri" w:cs="Calibri"/>
          <w:sz w:val="22"/>
          <w:szCs w:val="22"/>
        </w:rPr>
        <w:t>:</w:t>
      </w:r>
    </w:p>
    <w:p w14:paraId="257BD8BD" w14:textId="77777777" w:rsidR="00066053" w:rsidRDefault="00066053">
      <w:pPr>
        <w:tabs>
          <w:tab w:val="left" w:pos="142"/>
        </w:tabs>
        <w:jc w:val="both"/>
        <w:rPr>
          <w:rFonts w:ascii="Calibri" w:eastAsia="Calibri" w:hAnsi="Calibri" w:cs="Calibri"/>
          <w:sz w:val="22"/>
          <w:szCs w:val="22"/>
        </w:rPr>
      </w:pPr>
    </w:p>
    <w:p w14:paraId="1B36864E"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El precio de la oferta deberá cubrir todas las actividades y costos necesarios para que el contratista preste los servicios objeto de la contratación en cumplimiento de los términos de referencia correspondientes y a plena satisfacción de la entidad contratante</w:t>
      </w:r>
    </w:p>
    <w:p w14:paraId="15CB284B" w14:textId="77777777" w:rsidR="00066053" w:rsidRDefault="00066053">
      <w:pPr>
        <w:tabs>
          <w:tab w:val="left" w:pos="142"/>
        </w:tabs>
        <w:jc w:val="both"/>
        <w:rPr>
          <w:rFonts w:ascii="Calibri" w:eastAsia="Calibri" w:hAnsi="Calibri" w:cs="Calibri"/>
          <w:sz w:val="22"/>
          <w:szCs w:val="22"/>
        </w:rPr>
      </w:pPr>
    </w:p>
    <w:p w14:paraId="2DD58370"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bookmarkStart w:id="3" w:name="_heading=h.dhzgfp6r2dc0" w:colFirst="0" w:colLast="0"/>
      <w:bookmarkEnd w:id="3"/>
      <w:r>
        <w:rPr>
          <w:rFonts w:ascii="Calibri" w:eastAsia="Calibri" w:hAnsi="Calibri" w:cs="Calibri"/>
          <w:b/>
          <w:bCs/>
          <w:color w:val="000000"/>
          <w:sz w:val="22"/>
          <w:szCs w:val="22"/>
        </w:rPr>
        <w:t>PRESUPUESTO REFERENCIAL</w:t>
      </w:r>
    </w:p>
    <w:p w14:paraId="73203062"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tbl>
      <w:tblPr>
        <w:tblStyle w:val="ac"/>
        <w:tblW w:w="93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6"/>
        <w:gridCol w:w="1165"/>
        <w:gridCol w:w="3312"/>
        <w:gridCol w:w="1006"/>
        <w:gridCol w:w="1091"/>
        <w:gridCol w:w="1096"/>
        <w:gridCol w:w="897"/>
      </w:tblGrid>
      <w:tr w:rsidR="00066053" w14:paraId="45CEA732" w14:textId="77777777">
        <w:tc>
          <w:tcPr>
            <w:tcW w:w="756" w:type="dxa"/>
          </w:tcPr>
          <w:p w14:paraId="34ED117E" w14:textId="77777777" w:rsidR="00066053" w:rsidRDefault="00C43F03">
            <w:pPr>
              <w:tabs>
                <w:tab w:val="left" w:pos="142"/>
              </w:tabs>
              <w:rPr>
                <w:rFonts w:ascii="Calibri" w:eastAsia="Calibri" w:hAnsi="Calibri" w:cs="Calibri"/>
                <w:b/>
                <w:bCs/>
              </w:rPr>
            </w:pPr>
            <w:r>
              <w:rPr>
                <w:rFonts w:ascii="Calibri" w:eastAsia="Calibri" w:hAnsi="Calibri" w:cs="Calibri"/>
                <w:b/>
                <w:bCs/>
              </w:rPr>
              <w:t>ítem</w:t>
            </w:r>
          </w:p>
        </w:tc>
        <w:tc>
          <w:tcPr>
            <w:tcW w:w="1165" w:type="dxa"/>
          </w:tcPr>
          <w:p w14:paraId="05C4EC37" w14:textId="77777777" w:rsidR="00066053" w:rsidRDefault="00C43F03">
            <w:pPr>
              <w:tabs>
                <w:tab w:val="left" w:pos="142"/>
              </w:tabs>
              <w:rPr>
                <w:rFonts w:ascii="Calibri" w:eastAsia="Calibri" w:hAnsi="Calibri" w:cs="Calibri"/>
                <w:b/>
                <w:bCs/>
              </w:rPr>
            </w:pPr>
            <w:r>
              <w:rPr>
                <w:rFonts w:ascii="Calibri" w:eastAsia="Calibri" w:hAnsi="Calibri" w:cs="Calibri"/>
                <w:b/>
                <w:bCs/>
              </w:rPr>
              <w:t xml:space="preserve">CPC </w:t>
            </w:r>
          </w:p>
        </w:tc>
        <w:tc>
          <w:tcPr>
            <w:tcW w:w="3312" w:type="dxa"/>
          </w:tcPr>
          <w:p w14:paraId="6EA69A7F" w14:textId="77777777" w:rsidR="00066053" w:rsidRDefault="00C43F03">
            <w:pPr>
              <w:tabs>
                <w:tab w:val="left" w:pos="142"/>
              </w:tabs>
              <w:rPr>
                <w:rFonts w:ascii="Calibri" w:eastAsia="Calibri" w:hAnsi="Calibri" w:cs="Calibri"/>
                <w:b/>
                <w:bCs/>
              </w:rPr>
            </w:pPr>
            <w:r>
              <w:rPr>
                <w:rFonts w:ascii="Calibri" w:eastAsia="Calibri" w:hAnsi="Calibri" w:cs="Calibri"/>
                <w:b/>
                <w:bCs/>
              </w:rPr>
              <w:t>Descripción del producto o servicio</w:t>
            </w:r>
          </w:p>
        </w:tc>
        <w:tc>
          <w:tcPr>
            <w:tcW w:w="1006" w:type="dxa"/>
          </w:tcPr>
          <w:p w14:paraId="0881F3E6" w14:textId="77777777" w:rsidR="00066053" w:rsidRDefault="00C43F03">
            <w:pPr>
              <w:tabs>
                <w:tab w:val="left" w:pos="142"/>
              </w:tabs>
              <w:rPr>
                <w:rFonts w:ascii="Calibri" w:eastAsia="Calibri" w:hAnsi="Calibri" w:cs="Calibri"/>
                <w:b/>
                <w:bCs/>
              </w:rPr>
            </w:pPr>
            <w:r>
              <w:rPr>
                <w:rFonts w:ascii="Calibri" w:eastAsia="Calibri" w:hAnsi="Calibri" w:cs="Calibri"/>
                <w:b/>
                <w:bCs/>
              </w:rPr>
              <w:t>Cantidad</w:t>
            </w:r>
          </w:p>
        </w:tc>
        <w:tc>
          <w:tcPr>
            <w:tcW w:w="1091" w:type="dxa"/>
          </w:tcPr>
          <w:p w14:paraId="7C767879" w14:textId="77777777" w:rsidR="00066053" w:rsidRDefault="00C43F03">
            <w:pPr>
              <w:tabs>
                <w:tab w:val="left" w:pos="142"/>
              </w:tabs>
              <w:rPr>
                <w:rFonts w:ascii="Calibri" w:eastAsia="Calibri" w:hAnsi="Calibri" w:cs="Calibri"/>
                <w:b/>
                <w:bCs/>
              </w:rPr>
            </w:pPr>
            <w:r>
              <w:rPr>
                <w:rFonts w:ascii="Calibri" w:eastAsia="Calibri" w:hAnsi="Calibri" w:cs="Calibri"/>
                <w:b/>
                <w:bCs/>
              </w:rPr>
              <w:t>Unidad</w:t>
            </w:r>
          </w:p>
        </w:tc>
        <w:tc>
          <w:tcPr>
            <w:tcW w:w="1096" w:type="dxa"/>
          </w:tcPr>
          <w:p w14:paraId="67F8A374" w14:textId="77777777" w:rsidR="00066053" w:rsidRDefault="00C43F03">
            <w:pPr>
              <w:tabs>
                <w:tab w:val="left" w:pos="142"/>
              </w:tabs>
              <w:rPr>
                <w:rFonts w:ascii="Calibri" w:eastAsia="Calibri" w:hAnsi="Calibri" w:cs="Calibri"/>
                <w:b/>
                <w:bCs/>
              </w:rPr>
            </w:pPr>
            <w:r>
              <w:rPr>
                <w:rFonts w:ascii="Calibri" w:eastAsia="Calibri" w:hAnsi="Calibri" w:cs="Calibri"/>
                <w:b/>
                <w:bCs/>
              </w:rPr>
              <w:t>Precio unitario</w:t>
            </w:r>
          </w:p>
        </w:tc>
        <w:tc>
          <w:tcPr>
            <w:tcW w:w="897" w:type="dxa"/>
          </w:tcPr>
          <w:p w14:paraId="48A38FC0" w14:textId="77777777" w:rsidR="00066053" w:rsidRDefault="00C43F03">
            <w:pPr>
              <w:tabs>
                <w:tab w:val="left" w:pos="142"/>
              </w:tabs>
              <w:rPr>
                <w:rFonts w:ascii="Calibri" w:eastAsia="Calibri" w:hAnsi="Calibri" w:cs="Calibri"/>
                <w:b/>
                <w:bCs/>
              </w:rPr>
            </w:pPr>
            <w:r>
              <w:rPr>
                <w:rFonts w:ascii="Calibri" w:eastAsia="Calibri" w:hAnsi="Calibri" w:cs="Calibri"/>
                <w:b/>
                <w:bCs/>
              </w:rPr>
              <w:t>Precio total</w:t>
            </w:r>
          </w:p>
        </w:tc>
      </w:tr>
      <w:tr w:rsidR="00066053" w14:paraId="1291EF1C" w14:textId="77777777">
        <w:tc>
          <w:tcPr>
            <w:tcW w:w="756" w:type="dxa"/>
          </w:tcPr>
          <w:p w14:paraId="23F0F8F7" w14:textId="77777777" w:rsidR="00066053" w:rsidRDefault="00066053">
            <w:pPr>
              <w:tabs>
                <w:tab w:val="left" w:pos="142"/>
              </w:tabs>
              <w:rPr>
                <w:rFonts w:ascii="Calibri" w:eastAsia="Calibri" w:hAnsi="Calibri" w:cs="Calibri"/>
                <w:b/>
                <w:bCs/>
              </w:rPr>
            </w:pPr>
          </w:p>
        </w:tc>
        <w:tc>
          <w:tcPr>
            <w:tcW w:w="1165" w:type="dxa"/>
          </w:tcPr>
          <w:p w14:paraId="6E8BE05D" w14:textId="77777777" w:rsidR="00066053" w:rsidRDefault="00066053">
            <w:pPr>
              <w:tabs>
                <w:tab w:val="left" w:pos="142"/>
              </w:tabs>
              <w:rPr>
                <w:rFonts w:ascii="Calibri" w:eastAsia="Calibri" w:hAnsi="Calibri" w:cs="Calibri"/>
                <w:b/>
                <w:bCs/>
              </w:rPr>
            </w:pPr>
          </w:p>
        </w:tc>
        <w:tc>
          <w:tcPr>
            <w:tcW w:w="3312" w:type="dxa"/>
          </w:tcPr>
          <w:p w14:paraId="072B3850" w14:textId="77777777" w:rsidR="00066053" w:rsidRDefault="00066053">
            <w:pPr>
              <w:tabs>
                <w:tab w:val="left" w:pos="142"/>
              </w:tabs>
              <w:rPr>
                <w:rFonts w:ascii="Calibri" w:eastAsia="Calibri" w:hAnsi="Calibri" w:cs="Calibri"/>
                <w:b/>
                <w:bCs/>
              </w:rPr>
            </w:pPr>
          </w:p>
        </w:tc>
        <w:tc>
          <w:tcPr>
            <w:tcW w:w="1006" w:type="dxa"/>
          </w:tcPr>
          <w:p w14:paraId="201C1787" w14:textId="77777777" w:rsidR="00066053" w:rsidRDefault="00066053">
            <w:pPr>
              <w:tabs>
                <w:tab w:val="left" w:pos="142"/>
              </w:tabs>
              <w:rPr>
                <w:rFonts w:ascii="Calibri" w:eastAsia="Calibri" w:hAnsi="Calibri" w:cs="Calibri"/>
                <w:b/>
                <w:bCs/>
              </w:rPr>
            </w:pPr>
          </w:p>
        </w:tc>
        <w:tc>
          <w:tcPr>
            <w:tcW w:w="1091" w:type="dxa"/>
          </w:tcPr>
          <w:p w14:paraId="70BF4DF0" w14:textId="77777777" w:rsidR="00066053" w:rsidRDefault="00066053">
            <w:pPr>
              <w:tabs>
                <w:tab w:val="left" w:pos="142"/>
              </w:tabs>
              <w:rPr>
                <w:rFonts w:ascii="Calibri" w:eastAsia="Calibri" w:hAnsi="Calibri" w:cs="Calibri"/>
                <w:b/>
                <w:bCs/>
              </w:rPr>
            </w:pPr>
          </w:p>
        </w:tc>
        <w:tc>
          <w:tcPr>
            <w:tcW w:w="1096" w:type="dxa"/>
          </w:tcPr>
          <w:p w14:paraId="761DDD5B" w14:textId="77777777" w:rsidR="00066053" w:rsidRDefault="00066053">
            <w:pPr>
              <w:tabs>
                <w:tab w:val="left" w:pos="142"/>
              </w:tabs>
              <w:rPr>
                <w:rFonts w:ascii="Calibri" w:eastAsia="Calibri" w:hAnsi="Calibri" w:cs="Calibri"/>
                <w:b/>
                <w:bCs/>
              </w:rPr>
            </w:pPr>
          </w:p>
        </w:tc>
        <w:tc>
          <w:tcPr>
            <w:tcW w:w="897" w:type="dxa"/>
          </w:tcPr>
          <w:p w14:paraId="72C1DEEC" w14:textId="77777777" w:rsidR="00066053" w:rsidRDefault="00066053">
            <w:pPr>
              <w:tabs>
                <w:tab w:val="left" w:pos="142"/>
              </w:tabs>
              <w:rPr>
                <w:rFonts w:ascii="Calibri" w:eastAsia="Calibri" w:hAnsi="Calibri" w:cs="Calibri"/>
                <w:b/>
                <w:bCs/>
              </w:rPr>
            </w:pPr>
          </w:p>
        </w:tc>
      </w:tr>
      <w:tr w:rsidR="00066053" w14:paraId="13CFDF7E" w14:textId="77777777">
        <w:tc>
          <w:tcPr>
            <w:tcW w:w="756" w:type="dxa"/>
          </w:tcPr>
          <w:p w14:paraId="038EC3E4" w14:textId="77777777" w:rsidR="00066053" w:rsidRDefault="00066053">
            <w:pPr>
              <w:tabs>
                <w:tab w:val="left" w:pos="142"/>
              </w:tabs>
              <w:rPr>
                <w:rFonts w:ascii="Calibri" w:eastAsia="Calibri" w:hAnsi="Calibri" w:cs="Calibri"/>
                <w:b/>
                <w:bCs/>
              </w:rPr>
            </w:pPr>
          </w:p>
        </w:tc>
        <w:tc>
          <w:tcPr>
            <w:tcW w:w="1165" w:type="dxa"/>
          </w:tcPr>
          <w:p w14:paraId="16FDB695" w14:textId="77777777" w:rsidR="00066053" w:rsidRDefault="00066053">
            <w:pPr>
              <w:tabs>
                <w:tab w:val="left" w:pos="142"/>
              </w:tabs>
              <w:rPr>
                <w:rFonts w:ascii="Calibri" w:eastAsia="Calibri" w:hAnsi="Calibri" w:cs="Calibri"/>
                <w:b/>
                <w:bCs/>
              </w:rPr>
            </w:pPr>
          </w:p>
        </w:tc>
        <w:tc>
          <w:tcPr>
            <w:tcW w:w="3312" w:type="dxa"/>
          </w:tcPr>
          <w:p w14:paraId="1E5220D0" w14:textId="77777777" w:rsidR="00066053" w:rsidRDefault="00066053">
            <w:pPr>
              <w:tabs>
                <w:tab w:val="left" w:pos="142"/>
              </w:tabs>
              <w:rPr>
                <w:rFonts w:ascii="Calibri" w:eastAsia="Calibri" w:hAnsi="Calibri" w:cs="Calibri"/>
                <w:b/>
                <w:bCs/>
              </w:rPr>
            </w:pPr>
          </w:p>
        </w:tc>
        <w:tc>
          <w:tcPr>
            <w:tcW w:w="1006" w:type="dxa"/>
          </w:tcPr>
          <w:p w14:paraId="4FC18542" w14:textId="77777777" w:rsidR="00066053" w:rsidRDefault="00066053">
            <w:pPr>
              <w:tabs>
                <w:tab w:val="left" w:pos="142"/>
              </w:tabs>
              <w:rPr>
                <w:rFonts w:ascii="Calibri" w:eastAsia="Calibri" w:hAnsi="Calibri" w:cs="Calibri"/>
                <w:b/>
                <w:bCs/>
              </w:rPr>
            </w:pPr>
          </w:p>
        </w:tc>
        <w:tc>
          <w:tcPr>
            <w:tcW w:w="1091" w:type="dxa"/>
          </w:tcPr>
          <w:p w14:paraId="4E220992" w14:textId="77777777" w:rsidR="00066053" w:rsidRDefault="00066053">
            <w:pPr>
              <w:tabs>
                <w:tab w:val="left" w:pos="142"/>
              </w:tabs>
              <w:rPr>
                <w:rFonts w:ascii="Calibri" w:eastAsia="Calibri" w:hAnsi="Calibri" w:cs="Calibri"/>
                <w:b/>
                <w:bCs/>
              </w:rPr>
            </w:pPr>
          </w:p>
        </w:tc>
        <w:tc>
          <w:tcPr>
            <w:tcW w:w="1096" w:type="dxa"/>
          </w:tcPr>
          <w:p w14:paraId="0AD602A7" w14:textId="77777777" w:rsidR="00066053" w:rsidRDefault="00066053">
            <w:pPr>
              <w:tabs>
                <w:tab w:val="left" w:pos="142"/>
              </w:tabs>
              <w:rPr>
                <w:rFonts w:ascii="Calibri" w:eastAsia="Calibri" w:hAnsi="Calibri" w:cs="Calibri"/>
                <w:b/>
                <w:bCs/>
              </w:rPr>
            </w:pPr>
          </w:p>
        </w:tc>
        <w:tc>
          <w:tcPr>
            <w:tcW w:w="897" w:type="dxa"/>
          </w:tcPr>
          <w:p w14:paraId="4F3087A0" w14:textId="77777777" w:rsidR="00066053" w:rsidRDefault="00066053">
            <w:pPr>
              <w:tabs>
                <w:tab w:val="left" w:pos="142"/>
              </w:tabs>
              <w:rPr>
                <w:rFonts w:ascii="Calibri" w:eastAsia="Calibri" w:hAnsi="Calibri" w:cs="Calibri"/>
                <w:b/>
                <w:bCs/>
              </w:rPr>
            </w:pPr>
          </w:p>
        </w:tc>
      </w:tr>
    </w:tbl>
    <w:p w14:paraId="28BD9A80"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0CDCDD0C" w14:textId="77777777" w:rsidR="00066053" w:rsidRDefault="00C43F03" w:rsidP="00C43F03">
      <w:pPr>
        <w:numPr>
          <w:ilvl w:val="0"/>
          <w:numId w:val="2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LUGAR DE ENTREGA DE LOS SERVICIOS</w:t>
      </w:r>
    </w:p>
    <w:p w14:paraId="1018BFD9" w14:textId="0FD29A1D"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El objeto del contrato debe ser entregado en la siguiente localidad:</w:t>
      </w:r>
    </w:p>
    <w:p w14:paraId="1D6EFBFE" w14:textId="77777777" w:rsidR="00682F8C" w:rsidRDefault="00682F8C">
      <w:pPr>
        <w:tabs>
          <w:tab w:val="left" w:pos="142"/>
        </w:tabs>
        <w:jc w:val="both"/>
        <w:rPr>
          <w:rFonts w:ascii="Calibri" w:eastAsia="Calibri" w:hAnsi="Calibri" w:cs="Calibri"/>
          <w:sz w:val="22"/>
          <w:szCs w:val="22"/>
        </w:rPr>
      </w:pPr>
    </w:p>
    <w:p w14:paraId="20849AEF" w14:textId="77777777" w:rsidR="00066053" w:rsidRDefault="00C43F03">
      <w:pPr>
        <w:tabs>
          <w:tab w:val="left" w:pos="142"/>
        </w:tabs>
        <w:ind w:right="460"/>
        <w:rPr>
          <w:rFonts w:ascii="Calibri" w:eastAsia="Calibri" w:hAnsi="Calibri" w:cs="Calibri"/>
          <w:sz w:val="22"/>
          <w:szCs w:val="22"/>
          <w:highlight w:val="green"/>
        </w:rPr>
      </w:pPr>
      <w:r>
        <w:rPr>
          <w:rFonts w:ascii="Calibri" w:eastAsia="Calibri" w:hAnsi="Calibri" w:cs="Calibri"/>
          <w:sz w:val="22"/>
          <w:szCs w:val="22"/>
          <w:highlight w:val="green"/>
        </w:rPr>
        <w:t xml:space="preserve">Provincia: </w:t>
      </w:r>
    </w:p>
    <w:p w14:paraId="1A389805" w14:textId="77777777" w:rsidR="00066053" w:rsidRDefault="00C43F03">
      <w:pPr>
        <w:tabs>
          <w:tab w:val="left" w:pos="142"/>
        </w:tabs>
        <w:ind w:right="1279"/>
        <w:rPr>
          <w:rFonts w:ascii="Calibri" w:eastAsia="Calibri" w:hAnsi="Calibri" w:cs="Calibri"/>
          <w:sz w:val="22"/>
          <w:szCs w:val="22"/>
          <w:highlight w:val="green"/>
        </w:rPr>
      </w:pPr>
      <w:r>
        <w:rPr>
          <w:rFonts w:ascii="Calibri" w:eastAsia="Calibri" w:hAnsi="Calibri" w:cs="Calibri"/>
          <w:sz w:val="22"/>
          <w:szCs w:val="22"/>
          <w:highlight w:val="green"/>
        </w:rPr>
        <w:t xml:space="preserve">Dirección: </w:t>
      </w:r>
    </w:p>
    <w:p w14:paraId="082CBF74" w14:textId="77777777" w:rsidR="00066053" w:rsidRDefault="00C43F03">
      <w:pPr>
        <w:tabs>
          <w:tab w:val="left" w:pos="142"/>
        </w:tabs>
        <w:ind w:right="1279"/>
        <w:rPr>
          <w:rFonts w:ascii="Calibri" w:eastAsia="Calibri" w:hAnsi="Calibri" w:cs="Calibri"/>
          <w:sz w:val="22"/>
          <w:szCs w:val="22"/>
        </w:rPr>
      </w:pPr>
      <w:r>
        <w:rPr>
          <w:rFonts w:ascii="Calibri" w:eastAsia="Calibri" w:hAnsi="Calibri" w:cs="Calibri"/>
          <w:sz w:val="22"/>
          <w:szCs w:val="22"/>
          <w:highlight w:val="green"/>
        </w:rPr>
        <w:t>Dependencia / área:</w:t>
      </w:r>
      <w:r>
        <w:rPr>
          <w:rFonts w:ascii="Calibri" w:eastAsia="Calibri" w:hAnsi="Calibri" w:cs="Calibri"/>
          <w:sz w:val="22"/>
          <w:szCs w:val="22"/>
        </w:rPr>
        <w:t xml:space="preserve"> </w:t>
      </w:r>
    </w:p>
    <w:p w14:paraId="37B96B21"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 </w:t>
      </w:r>
    </w:p>
    <w:p w14:paraId="5F4FAE59" w14:textId="77777777" w:rsidR="00066053" w:rsidRDefault="00C43F03">
      <w:pPr>
        <w:jc w:val="both"/>
        <w:rPr>
          <w:rFonts w:ascii="Calibri" w:eastAsia="Calibri" w:hAnsi="Calibri" w:cs="Calibri"/>
          <w:b/>
          <w:bCs/>
          <w:sz w:val="22"/>
          <w:szCs w:val="22"/>
        </w:rPr>
      </w:pPr>
      <w:r>
        <w:rPr>
          <w:rFonts w:ascii="Calibri" w:eastAsia="Calibri" w:hAnsi="Calibri" w:cs="Calibri"/>
          <w:b/>
          <w:bCs/>
          <w:sz w:val="22"/>
          <w:szCs w:val="22"/>
        </w:rPr>
        <w:t>15. APLICA PRINCIPIO DE VIGENCIA TECNOLÓGICA</w:t>
      </w:r>
    </w:p>
    <w:p w14:paraId="0EE0729D" w14:textId="77777777" w:rsidR="00066053" w:rsidRDefault="00066053">
      <w:pPr>
        <w:jc w:val="both"/>
        <w:rPr>
          <w:rFonts w:ascii="Calibri" w:eastAsia="Calibri" w:hAnsi="Calibri" w:cs="Calibri"/>
          <w:b/>
          <w:bCs/>
          <w:sz w:val="22"/>
          <w:szCs w:val="22"/>
        </w:rPr>
      </w:pPr>
    </w:p>
    <w:p w14:paraId="5399A230" w14:textId="77777777" w:rsidR="00066053" w:rsidRDefault="00C43F03">
      <w:pPr>
        <w:jc w:val="both"/>
        <w:rPr>
          <w:rFonts w:ascii="Calibri" w:eastAsia="Calibri" w:hAnsi="Calibri" w:cs="Calibri"/>
          <w:sz w:val="22"/>
          <w:szCs w:val="22"/>
          <w:highlight w:val="green"/>
        </w:rPr>
      </w:pPr>
      <w:r>
        <w:rPr>
          <w:rFonts w:ascii="Calibri" w:eastAsia="Calibri" w:hAnsi="Calibri" w:cs="Calibri"/>
          <w:sz w:val="22"/>
          <w:szCs w:val="22"/>
          <w:highlight w:val="green"/>
        </w:rPr>
        <w:t>Si o No aplica</w:t>
      </w:r>
    </w:p>
    <w:p w14:paraId="47EFEB45" w14:textId="77777777" w:rsidR="00066053" w:rsidRDefault="00C43F03">
      <w:pPr>
        <w:spacing w:before="240" w:after="240"/>
        <w:jc w:val="both"/>
        <w:rPr>
          <w:rFonts w:ascii="Calibri" w:eastAsia="Calibri" w:hAnsi="Calibri" w:cs="Calibri"/>
          <w:sz w:val="22"/>
          <w:szCs w:val="22"/>
          <w:highlight w:val="green"/>
        </w:rPr>
      </w:pPr>
      <w:r>
        <w:rPr>
          <w:rFonts w:ascii="Calibri" w:eastAsia="Calibri" w:hAnsi="Calibri" w:cs="Calibri"/>
          <w:sz w:val="22"/>
          <w:szCs w:val="22"/>
          <w:u w:val="single"/>
        </w:rPr>
        <w:t>CUANDO APLIQUE DEJAR EL SIGUIENTE TEXTO Y NUMERALES:</w:t>
      </w:r>
    </w:p>
    <w:p w14:paraId="5A219C1E" w14:textId="77777777" w:rsidR="00066053" w:rsidRDefault="00C43F03">
      <w:pPr>
        <w:jc w:val="both"/>
        <w:rPr>
          <w:rFonts w:ascii="Calibri" w:eastAsia="Calibri" w:hAnsi="Calibri" w:cs="Calibri"/>
          <w:i/>
          <w:iCs/>
          <w:sz w:val="22"/>
          <w:szCs w:val="22"/>
          <w:highlight w:val="yellow"/>
        </w:rPr>
      </w:pPr>
      <w:r>
        <w:rPr>
          <w:rFonts w:ascii="Calibri" w:eastAsia="Calibri" w:hAnsi="Calibri" w:cs="Calibri"/>
          <w:sz w:val="22"/>
          <w:szCs w:val="22"/>
          <w:highlight w:val="yellow"/>
        </w:rPr>
        <w:t>De acuerdo con  lo establecido en el Art. 69 del RGLONSCP que señala: “</w:t>
      </w:r>
      <w:r>
        <w:rPr>
          <w:rFonts w:ascii="Calibri" w:eastAsia="Calibri" w:hAnsi="Calibri" w:cs="Calibri"/>
          <w:i/>
          <w:iCs/>
          <w:sz w:val="22"/>
          <w:szCs w:val="22"/>
          <w:highlight w:val="yellow"/>
        </w:rPr>
        <w:t>Principio de vigencia tecnológica.- En virtud del principio de vigencia tecnológica, se debe garantizar las condiciones de calidad necesarias de acuerdo con los avances científicos y tecnológicos existentes, a fin de que determinados bienes adquiridos por la entidad contratante cumplan de manera efectiva con su finalidad, en condiciones de perfecto funcionamiento, desde el primer día de adquiridos hasta el último de su vida útil.</w:t>
      </w:r>
    </w:p>
    <w:p w14:paraId="566F13DF" w14:textId="77777777" w:rsidR="00066053" w:rsidRDefault="00C43F03">
      <w:pPr>
        <w:jc w:val="both"/>
        <w:rPr>
          <w:rFonts w:ascii="Calibri" w:eastAsia="Calibri" w:hAnsi="Calibri" w:cs="Calibri"/>
          <w:i/>
          <w:iCs/>
          <w:sz w:val="22"/>
          <w:szCs w:val="22"/>
          <w:highlight w:val="yellow"/>
        </w:rPr>
      </w:pPr>
      <w:r>
        <w:rPr>
          <w:rFonts w:ascii="Calibri" w:eastAsia="Calibri" w:hAnsi="Calibri" w:cs="Calibri"/>
          <w:i/>
          <w:iCs/>
          <w:sz w:val="22"/>
          <w:szCs w:val="22"/>
          <w:highlight w:val="yellow"/>
        </w:rPr>
        <w:t xml:space="preserve"> </w:t>
      </w:r>
    </w:p>
    <w:p w14:paraId="7E5A3E34" w14:textId="77777777" w:rsidR="00066053" w:rsidRDefault="00C43F03">
      <w:pPr>
        <w:jc w:val="both"/>
        <w:rPr>
          <w:rFonts w:ascii="Calibri" w:eastAsia="Calibri" w:hAnsi="Calibri" w:cs="Calibri"/>
          <w:i/>
          <w:iCs/>
          <w:sz w:val="22"/>
          <w:szCs w:val="22"/>
          <w:highlight w:val="yellow"/>
        </w:rPr>
      </w:pPr>
      <w:r>
        <w:rPr>
          <w:rFonts w:ascii="Calibri" w:eastAsia="Calibri" w:hAnsi="Calibri" w:cs="Calibri"/>
          <w:i/>
          <w:iCs/>
          <w:sz w:val="22"/>
          <w:szCs w:val="22"/>
          <w:highlight w:val="yellow"/>
        </w:rPr>
        <w:t>Para tal efecto, en las contrataciones de adquisición de bienes, que no consten en el Catálogo Electrónico, las entidades contratantes, de manera obligatoria determinarán en los pliegos y el contrato, los requisitos y condiciones necesarios que deberán cumplir los oferentes, con la finalidad de garantizar el principio de vigencia tecnológica…”</w:t>
      </w:r>
    </w:p>
    <w:p w14:paraId="67115C2E" w14:textId="77777777" w:rsidR="00066053" w:rsidRDefault="00066053">
      <w:pPr>
        <w:jc w:val="both"/>
        <w:rPr>
          <w:rFonts w:ascii="Calibri" w:eastAsia="Calibri" w:hAnsi="Calibri" w:cs="Calibri"/>
          <w:sz w:val="22"/>
          <w:szCs w:val="22"/>
          <w:highlight w:val="yellow"/>
        </w:rPr>
      </w:pPr>
    </w:p>
    <w:p w14:paraId="200A4454" w14:textId="77777777" w:rsidR="00066053" w:rsidRDefault="00C43F03">
      <w:pPr>
        <w:jc w:val="both"/>
        <w:rPr>
          <w:rFonts w:ascii="Calibri" w:eastAsia="Calibri" w:hAnsi="Calibri" w:cs="Calibri"/>
          <w:i/>
          <w:iCs/>
          <w:sz w:val="22"/>
          <w:szCs w:val="22"/>
          <w:highlight w:val="yellow"/>
        </w:rPr>
      </w:pPr>
      <w:r>
        <w:rPr>
          <w:rFonts w:ascii="Calibri" w:eastAsia="Calibri" w:hAnsi="Calibri" w:cs="Calibri"/>
          <w:sz w:val="22"/>
          <w:szCs w:val="22"/>
          <w:highlight w:val="yellow"/>
        </w:rPr>
        <w:t>“</w:t>
      </w:r>
      <w:r>
        <w:rPr>
          <w:rFonts w:ascii="Calibri" w:eastAsia="Calibri" w:hAnsi="Calibri" w:cs="Calibri"/>
          <w:i/>
          <w:iCs/>
          <w:sz w:val="22"/>
          <w:szCs w:val="22"/>
          <w:highlight w:val="yellow"/>
        </w:rPr>
        <w:t xml:space="preserve">Art. 70.- Relación contrato principal y vigencia </w:t>
      </w:r>
      <w:proofErr w:type="gramStart"/>
      <w:r>
        <w:rPr>
          <w:rFonts w:ascii="Calibri" w:eastAsia="Calibri" w:hAnsi="Calibri" w:cs="Calibri"/>
          <w:i/>
          <w:iCs/>
          <w:sz w:val="22"/>
          <w:szCs w:val="22"/>
          <w:highlight w:val="yellow"/>
        </w:rPr>
        <w:t>tecnológica.-</w:t>
      </w:r>
      <w:proofErr w:type="gramEnd"/>
      <w:r>
        <w:rPr>
          <w:rFonts w:ascii="Calibri" w:eastAsia="Calibri" w:hAnsi="Calibri" w:cs="Calibri"/>
          <w:i/>
          <w:iCs/>
          <w:sz w:val="22"/>
          <w:szCs w:val="22"/>
          <w:highlight w:val="yellow"/>
        </w:rPr>
        <w:t xml:space="preserve"> Para la determinación del presupuesto referencial e inicio de la contratación se deberá incluir únicamente el costo del bien.</w:t>
      </w:r>
    </w:p>
    <w:p w14:paraId="44EC0868" w14:textId="77777777" w:rsidR="00066053" w:rsidRDefault="00C43F03">
      <w:pPr>
        <w:jc w:val="both"/>
        <w:rPr>
          <w:rFonts w:ascii="Calibri" w:eastAsia="Calibri" w:hAnsi="Calibri" w:cs="Calibri"/>
          <w:i/>
          <w:iCs/>
          <w:sz w:val="22"/>
          <w:szCs w:val="22"/>
          <w:highlight w:val="yellow"/>
        </w:rPr>
      </w:pPr>
      <w:r>
        <w:rPr>
          <w:rFonts w:ascii="Calibri" w:eastAsia="Calibri" w:hAnsi="Calibri" w:cs="Calibri"/>
          <w:i/>
          <w:iCs/>
          <w:sz w:val="22"/>
          <w:szCs w:val="22"/>
          <w:highlight w:val="yellow"/>
        </w:rPr>
        <w:t>Las entidades contratantes deberán cumplir con todas las obligaciones que, producto de la vigencia tecnológica, enfocado al principio de mejor valor por dinero, se deban efectuar con posterioridad a la entrega de los bienes y que tengan costo adicional; para lo cual deberán obtener previamente la respectiva certificación presupuestaria, y planificar oportunamente los plazos de ejecución de dichas obligaciones.</w:t>
      </w:r>
    </w:p>
    <w:p w14:paraId="2E0B58F8" w14:textId="77777777" w:rsidR="00066053" w:rsidRDefault="00066053">
      <w:pPr>
        <w:jc w:val="both"/>
        <w:rPr>
          <w:rFonts w:ascii="Calibri" w:eastAsia="Calibri" w:hAnsi="Calibri" w:cs="Calibri"/>
          <w:i/>
          <w:iCs/>
          <w:sz w:val="22"/>
          <w:szCs w:val="22"/>
          <w:highlight w:val="yellow"/>
        </w:rPr>
      </w:pPr>
    </w:p>
    <w:p w14:paraId="0460FE1C" w14:textId="77777777" w:rsidR="00066053" w:rsidRDefault="00C43F03">
      <w:pPr>
        <w:jc w:val="both"/>
        <w:rPr>
          <w:rFonts w:ascii="Calibri" w:eastAsia="Calibri" w:hAnsi="Calibri" w:cs="Calibri"/>
          <w:i/>
          <w:iCs/>
          <w:sz w:val="22"/>
          <w:szCs w:val="22"/>
          <w:highlight w:val="yellow"/>
        </w:rPr>
      </w:pPr>
      <w:r>
        <w:rPr>
          <w:rFonts w:ascii="Calibri" w:eastAsia="Calibri" w:hAnsi="Calibri" w:cs="Calibri"/>
          <w:i/>
          <w:iCs/>
          <w:sz w:val="22"/>
          <w:szCs w:val="22"/>
          <w:highlight w:val="yellow"/>
        </w:rPr>
        <w:lastRenderedPageBreak/>
        <w:t>El valor de los mantenimientos que se realicen en función a la vida útil del bien se comprometerá con cargo la garantía técnica que emita el contratista.</w:t>
      </w:r>
    </w:p>
    <w:p w14:paraId="18012DC0" w14:textId="77777777" w:rsidR="00066053" w:rsidRDefault="00066053">
      <w:pPr>
        <w:jc w:val="both"/>
        <w:rPr>
          <w:rFonts w:ascii="Calibri" w:eastAsia="Calibri" w:hAnsi="Calibri" w:cs="Calibri"/>
          <w:i/>
          <w:iCs/>
          <w:sz w:val="22"/>
          <w:szCs w:val="22"/>
          <w:highlight w:val="yellow"/>
        </w:rPr>
      </w:pPr>
    </w:p>
    <w:p w14:paraId="0044CD5C" w14:textId="77777777" w:rsidR="00066053" w:rsidRDefault="00C43F03">
      <w:pPr>
        <w:jc w:val="both"/>
        <w:rPr>
          <w:rFonts w:ascii="Calibri" w:eastAsia="Calibri" w:hAnsi="Calibri" w:cs="Calibri"/>
          <w:i/>
          <w:iCs/>
          <w:sz w:val="22"/>
          <w:szCs w:val="22"/>
          <w:highlight w:val="yellow"/>
        </w:rPr>
      </w:pPr>
      <w:r>
        <w:rPr>
          <w:rFonts w:ascii="Calibri" w:eastAsia="Calibri" w:hAnsi="Calibri" w:cs="Calibri"/>
          <w:i/>
          <w:iCs/>
          <w:sz w:val="22"/>
          <w:szCs w:val="22"/>
          <w:highlight w:val="yellow"/>
        </w:rPr>
        <w:t>En el caso de la prestación de los servicios de mantenimiento preventivo, las entidades contratantes deberán cancelar los valores correspondientes, que desglosarán el valor de la mano de obra y el valor de repuestos, una vez que se ha recibido a satisfacción el servicio y contra la presentación de la correspondiente factura.</w:t>
      </w:r>
    </w:p>
    <w:p w14:paraId="6A86F525" w14:textId="77777777" w:rsidR="00066053" w:rsidRDefault="00066053">
      <w:pPr>
        <w:jc w:val="both"/>
        <w:rPr>
          <w:rFonts w:ascii="Calibri" w:eastAsia="Calibri" w:hAnsi="Calibri" w:cs="Calibri"/>
          <w:i/>
          <w:iCs/>
          <w:sz w:val="22"/>
          <w:szCs w:val="22"/>
          <w:highlight w:val="yellow"/>
        </w:rPr>
      </w:pPr>
    </w:p>
    <w:p w14:paraId="56778B85" w14:textId="77777777" w:rsidR="00066053" w:rsidRDefault="00C43F03">
      <w:pPr>
        <w:jc w:val="both"/>
        <w:rPr>
          <w:rFonts w:ascii="Calibri" w:eastAsia="Calibri" w:hAnsi="Calibri" w:cs="Calibri"/>
          <w:i/>
          <w:iCs/>
          <w:sz w:val="22"/>
          <w:szCs w:val="22"/>
          <w:highlight w:val="yellow"/>
        </w:rPr>
      </w:pPr>
      <w:r>
        <w:rPr>
          <w:rFonts w:ascii="Calibri" w:eastAsia="Calibri" w:hAnsi="Calibri" w:cs="Calibri"/>
          <w:i/>
          <w:iCs/>
          <w:sz w:val="22"/>
          <w:szCs w:val="22"/>
          <w:highlight w:val="yellow"/>
        </w:rPr>
        <w:t>Para la prestación de los servicios de mantenimiento correctivo, las entidades contratantes deberán cancelar los valores correspondientes, una vez que se ha recibido a satisfacción el servicio y contra la presentación de la factura, salvo que el desperfecto corresponda a defectos de fábrica del bien.</w:t>
      </w:r>
    </w:p>
    <w:p w14:paraId="433057F1" w14:textId="77777777" w:rsidR="00066053" w:rsidRDefault="00066053">
      <w:pPr>
        <w:jc w:val="both"/>
        <w:rPr>
          <w:rFonts w:ascii="Calibri" w:eastAsia="Calibri" w:hAnsi="Calibri" w:cs="Calibri"/>
          <w:i/>
          <w:iCs/>
          <w:sz w:val="22"/>
          <w:szCs w:val="22"/>
          <w:highlight w:val="yellow"/>
        </w:rPr>
      </w:pPr>
    </w:p>
    <w:p w14:paraId="30AA7E3C" w14:textId="77777777" w:rsidR="00066053" w:rsidRDefault="00C43F03">
      <w:pPr>
        <w:jc w:val="both"/>
        <w:rPr>
          <w:rFonts w:ascii="Calibri" w:eastAsia="Calibri" w:hAnsi="Calibri" w:cs="Calibri"/>
          <w:i/>
          <w:iCs/>
          <w:sz w:val="22"/>
          <w:szCs w:val="22"/>
          <w:highlight w:val="yellow"/>
        </w:rPr>
      </w:pPr>
      <w:r>
        <w:rPr>
          <w:rFonts w:ascii="Calibri" w:eastAsia="Calibri" w:hAnsi="Calibri" w:cs="Calibri"/>
          <w:i/>
          <w:iCs/>
          <w:sz w:val="22"/>
          <w:szCs w:val="22"/>
          <w:highlight w:val="yellow"/>
          <w:u w:val="single"/>
        </w:rPr>
        <w:t>No se requerirá efectuar procedimiento precontractual alguno para cubrir los costos adicionales de mantenimiento preventivo y correctivo que se requieran producto de la vigencia tecnológica.</w:t>
      </w:r>
      <w:r>
        <w:rPr>
          <w:rFonts w:ascii="Calibri" w:eastAsia="Calibri" w:hAnsi="Calibri" w:cs="Calibri"/>
          <w:i/>
          <w:iCs/>
          <w:sz w:val="22"/>
          <w:szCs w:val="22"/>
          <w:highlight w:val="yellow"/>
        </w:rPr>
        <w:t>”</w:t>
      </w:r>
    </w:p>
    <w:p w14:paraId="17B99ACB" w14:textId="77777777" w:rsidR="00066053" w:rsidRDefault="00C43F03">
      <w:pPr>
        <w:pStyle w:val="Ttulo2"/>
        <w:keepNext w:val="0"/>
        <w:keepLines w:val="0"/>
        <w:spacing w:before="360"/>
        <w:jc w:val="both"/>
        <w:rPr>
          <w:rFonts w:ascii="Calibri" w:eastAsia="Calibri" w:hAnsi="Calibri" w:cs="Calibri"/>
          <w:b/>
          <w:bCs/>
          <w:color w:val="000000"/>
          <w:sz w:val="22"/>
          <w:szCs w:val="22"/>
        </w:rPr>
      </w:pPr>
      <w:bookmarkStart w:id="4" w:name="_heading=h.1mwfnqtzk9lj" w:colFirst="0" w:colLast="0"/>
      <w:bookmarkEnd w:id="4"/>
      <w:r>
        <w:rPr>
          <w:rFonts w:ascii="Calibri" w:eastAsia="Calibri" w:hAnsi="Calibri" w:cs="Calibri"/>
          <w:b/>
          <w:bCs/>
          <w:color w:val="000000"/>
          <w:sz w:val="22"/>
          <w:szCs w:val="22"/>
        </w:rPr>
        <w:t>15.1 Vida Útil de los bienes (de ser el caso)</w:t>
      </w:r>
    </w:p>
    <w:p w14:paraId="46740CCD" w14:textId="77777777" w:rsidR="00066053" w:rsidRDefault="00C43F03">
      <w:pPr>
        <w:spacing w:before="240" w:after="240"/>
        <w:jc w:val="both"/>
        <w:rPr>
          <w:rFonts w:ascii="Calibri" w:eastAsia="Calibri" w:hAnsi="Calibri" w:cs="Calibri"/>
          <w:sz w:val="22"/>
          <w:szCs w:val="22"/>
          <w:highlight w:val="white"/>
        </w:rPr>
      </w:pPr>
      <w:r>
        <w:rPr>
          <w:rFonts w:ascii="Calibri" w:eastAsia="Calibri" w:hAnsi="Calibri" w:cs="Calibri"/>
          <w:sz w:val="22"/>
          <w:szCs w:val="22"/>
          <w:highlight w:val="green"/>
        </w:rPr>
        <w:t>Indicar los años de vida útil de los bienes señalados en la sección 9.- ESPECIFICACIONES TÉCNICAS DE LOS BIENES.</w:t>
      </w:r>
    </w:p>
    <w:p w14:paraId="6D1BF102" w14:textId="77777777" w:rsidR="00066053" w:rsidRDefault="00C43F03">
      <w:pPr>
        <w:jc w:val="both"/>
        <w:rPr>
          <w:rFonts w:ascii="Calibri" w:eastAsia="Calibri" w:hAnsi="Calibri" w:cs="Calibri"/>
          <w:b/>
          <w:bCs/>
          <w:sz w:val="22"/>
          <w:szCs w:val="22"/>
        </w:rPr>
      </w:pPr>
      <w:r>
        <w:rPr>
          <w:rFonts w:ascii="Calibri" w:eastAsia="Calibri" w:hAnsi="Calibri" w:cs="Calibri"/>
          <w:b/>
          <w:bCs/>
          <w:sz w:val="22"/>
          <w:szCs w:val="22"/>
        </w:rPr>
        <w:t xml:space="preserve">16. GARANTÍAS </w:t>
      </w:r>
    </w:p>
    <w:p w14:paraId="63F9C014" w14:textId="77777777" w:rsidR="00066053" w:rsidRDefault="00066053">
      <w:pPr>
        <w:ind w:left="5464"/>
        <w:jc w:val="both"/>
        <w:rPr>
          <w:rFonts w:ascii="Calibri" w:eastAsia="Calibri" w:hAnsi="Calibri" w:cs="Calibri"/>
          <w:b/>
          <w:bCs/>
          <w:sz w:val="22"/>
          <w:szCs w:val="22"/>
        </w:rPr>
      </w:pPr>
    </w:p>
    <w:p w14:paraId="7F4A9DE6" w14:textId="77777777" w:rsidR="00066053" w:rsidRDefault="00C43F03">
      <w:pPr>
        <w:spacing w:after="160" w:line="259" w:lineRule="auto"/>
        <w:jc w:val="both"/>
        <w:rPr>
          <w:rFonts w:ascii="Calibri" w:eastAsia="Calibri" w:hAnsi="Calibri" w:cs="Calibri"/>
          <w:b/>
          <w:bCs/>
          <w:sz w:val="22"/>
          <w:szCs w:val="22"/>
        </w:rPr>
      </w:pPr>
      <w:r>
        <w:rPr>
          <w:rFonts w:ascii="Calibri" w:eastAsia="Calibri" w:hAnsi="Calibri" w:cs="Calibri"/>
          <w:b/>
          <w:bCs/>
          <w:sz w:val="22"/>
          <w:szCs w:val="22"/>
        </w:rPr>
        <w:t>16.1. Garantía de fiel cumplimiento del contrato – FCC</w:t>
      </w:r>
    </w:p>
    <w:p w14:paraId="6C986A34" w14:textId="77777777" w:rsidR="00066053" w:rsidRDefault="00C43F03">
      <w:pPr>
        <w:jc w:val="both"/>
        <w:rPr>
          <w:rFonts w:ascii="Calibri" w:eastAsia="Calibri" w:hAnsi="Calibri" w:cs="Calibri"/>
          <w:sz w:val="22"/>
          <w:szCs w:val="22"/>
          <w:highlight w:val="green"/>
        </w:rPr>
      </w:pPr>
      <w:r>
        <w:rPr>
          <w:rFonts w:ascii="Calibri" w:eastAsia="Calibri" w:hAnsi="Calibri" w:cs="Calibri"/>
          <w:sz w:val="22"/>
          <w:szCs w:val="22"/>
          <w:highlight w:val="green"/>
        </w:rPr>
        <w:t>Si/No aplica</w:t>
      </w:r>
    </w:p>
    <w:p w14:paraId="2E2F2B3A" w14:textId="77777777" w:rsidR="00066053" w:rsidRDefault="00066053">
      <w:pPr>
        <w:jc w:val="both"/>
        <w:rPr>
          <w:rFonts w:ascii="Calibri" w:eastAsia="Calibri" w:hAnsi="Calibri" w:cs="Calibri"/>
          <w:sz w:val="22"/>
          <w:szCs w:val="22"/>
          <w:highlight w:val="yellow"/>
        </w:rPr>
      </w:pPr>
    </w:p>
    <w:p w14:paraId="629A1DEB" w14:textId="77777777" w:rsidR="00066053" w:rsidRDefault="00C43F03">
      <w:pPr>
        <w:jc w:val="both"/>
        <w:rPr>
          <w:rFonts w:ascii="Calibri" w:eastAsia="Calibri" w:hAnsi="Calibri" w:cs="Calibri"/>
          <w:sz w:val="22"/>
          <w:szCs w:val="22"/>
        </w:rPr>
      </w:pPr>
      <w:r>
        <w:rPr>
          <w:rFonts w:ascii="Calibri" w:eastAsia="Calibri" w:hAnsi="Calibri" w:cs="Calibri"/>
          <w:sz w:val="22"/>
          <w:szCs w:val="22"/>
          <w:highlight w:val="yellow"/>
        </w:rPr>
        <w:t>Ley Orgánica del Sistema Nacional de Contratación Pública</w:t>
      </w:r>
    </w:p>
    <w:p w14:paraId="4D7AB602" w14:textId="77777777" w:rsidR="00066053" w:rsidRDefault="00066053">
      <w:pPr>
        <w:jc w:val="both"/>
        <w:rPr>
          <w:rFonts w:ascii="Calibri" w:eastAsia="Calibri" w:hAnsi="Calibri" w:cs="Calibri"/>
          <w:sz w:val="22"/>
          <w:szCs w:val="22"/>
        </w:rPr>
      </w:pPr>
    </w:p>
    <w:p w14:paraId="77A54B4E" w14:textId="77777777" w:rsidR="00066053" w:rsidRDefault="00C43F03">
      <w:pPr>
        <w:jc w:val="both"/>
        <w:rPr>
          <w:rFonts w:ascii="Calibri" w:eastAsia="Calibri" w:hAnsi="Calibri" w:cs="Calibri"/>
          <w:i/>
          <w:iCs/>
          <w:sz w:val="22"/>
          <w:szCs w:val="22"/>
        </w:rPr>
      </w:pPr>
      <w:r>
        <w:rPr>
          <w:rFonts w:ascii="Calibri" w:eastAsia="Calibri" w:hAnsi="Calibri" w:cs="Calibri"/>
          <w:sz w:val="22"/>
          <w:szCs w:val="22"/>
          <w:highlight w:val="yellow"/>
        </w:rPr>
        <w:t>A</w:t>
      </w:r>
      <w:r>
        <w:rPr>
          <w:rFonts w:ascii="Calibri" w:eastAsia="Calibri" w:hAnsi="Calibri" w:cs="Calibri"/>
          <w:i/>
          <w:iCs/>
          <w:sz w:val="22"/>
          <w:szCs w:val="22"/>
          <w:highlight w:val="yellow"/>
        </w:rPr>
        <w:t xml:space="preserve">rt. 85.- Garantía de fiel </w:t>
      </w:r>
      <w:proofErr w:type="gramStart"/>
      <w:r>
        <w:rPr>
          <w:rFonts w:ascii="Calibri" w:eastAsia="Calibri" w:hAnsi="Calibri" w:cs="Calibri"/>
          <w:i/>
          <w:iCs/>
          <w:sz w:val="22"/>
          <w:szCs w:val="22"/>
          <w:highlight w:val="yellow"/>
        </w:rPr>
        <w:t>cumplimiento.-</w:t>
      </w:r>
      <w:proofErr w:type="gramEnd"/>
      <w:r>
        <w:rPr>
          <w:rFonts w:ascii="Calibri" w:eastAsia="Calibri" w:hAnsi="Calibri" w:cs="Calibri"/>
          <w:i/>
          <w:iCs/>
          <w:sz w:val="22"/>
          <w:szCs w:val="22"/>
          <w:highlight w:val="yellow"/>
        </w:rPr>
        <w:t xml:space="preserve"> Para seguridad del cumplimiento del contrato y para responder por las obligaciones que contrajeren a favor de terceros, relacionadas con el contrato, el adjudicatario, antes o al</w:t>
      </w:r>
    </w:p>
    <w:p w14:paraId="1B46F4B6" w14:textId="77777777" w:rsidR="00066053" w:rsidRDefault="00C43F03">
      <w:pPr>
        <w:jc w:val="both"/>
        <w:rPr>
          <w:rFonts w:ascii="Calibri" w:eastAsia="Calibri" w:hAnsi="Calibri" w:cs="Calibri"/>
          <w:i/>
          <w:iCs/>
          <w:sz w:val="22"/>
          <w:szCs w:val="22"/>
        </w:rPr>
      </w:pPr>
      <w:r>
        <w:rPr>
          <w:rFonts w:ascii="Calibri" w:eastAsia="Calibri" w:hAnsi="Calibri" w:cs="Calibri"/>
          <w:i/>
          <w:iCs/>
          <w:sz w:val="22"/>
          <w:szCs w:val="22"/>
          <w:highlight w:val="yellow"/>
        </w:rPr>
        <w:t>momento de la firma del contrato, rendirá garantías por un monto equivalente al cinco (5%) por ciento del valor de aquel En los contratos de obra, así como en los contratos integrales por precio fijo, esta garantía se constituirá para garantizar el cumplimiento del contrato y las obligaciones contraídas a favor de terceros y para asegurar la debida ejecución de la obra y la buena calidad de los materiales, asegurando con ello las reparaciones o cambios de aquellas partes de la obra en la que se descubran defectos de construcción, mala calidad o incumplimiento de las especificaciones, imputables al proveedor.</w:t>
      </w:r>
    </w:p>
    <w:p w14:paraId="0C26A9E2" w14:textId="77777777" w:rsidR="00066053" w:rsidRDefault="00C43F03">
      <w:pPr>
        <w:jc w:val="both"/>
        <w:rPr>
          <w:rFonts w:ascii="Calibri" w:eastAsia="Calibri" w:hAnsi="Calibri" w:cs="Calibri"/>
          <w:i/>
          <w:iCs/>
          <w:sz w:val="22"/>
          <w:szCs w:val="22"/>
        </w:rPr>
      </w:pPr>
      <w:r>
        <w:rPr>
          <w:rFonts w:ascii="Calibri" w:eastAsia="Calibri" w:hAnsi="Calibri" w:cs="Calibri"/>
          <w:i/>
          <w:iCs/>
          <w:sz w:val="22"/>
          <w:szCs w:val="22"/>
          <w:highlight w:val="yellow"/>
        </w:rPr>
        <w:t>En los contratos de obra o en la contratación de servicios que determine el reglamento, si la oferta económica adjudicada fuese inferior al presupuesto referencial en un porcentaje igual o superior al diez (10%) por ciento de éste, la garantía de fiel cumplimiento deberá incrementarse en un monto equivalente al veinte (20%) por ciento de la diferencia entre el presupuesto referencial y la cuantía del contrato.</w:t>
      </w:r>
    </w:p>
    <w:p w14:paraId="42500CAE" w14:textId="77777777" w:rsidR="00066053" w:rsidRDefault="00C43F03">
      <w:pPr>
        <w:jc w:val="both"/>
        <w:rPr>
          <w:rFonts w:ascii="Calibri" w:eastAsia="Calibri" w:hAnsi="Calibri" w:cs="Calibri"/>
          <w:i/>
          <w:iCs/>
          <w:sz w:val="22"/>
          <w:szCs w:val="22"/>
        </w:rPr>
      </w:pPr>
      <w:r>
        <w:rPr>
          <w:rFonts w:ascii="Calibri" w:eastAsia="Calibri" w:hAnsi="Calibri" w:cs="Calibri"/>
          <w:i/>
          <w:iCs/>
          <w:sz w:val="22"/>
          <w:szCs w:val="22"/>
          <w:highlight w:val="yellow"/>
        </w:rPr>
        <w:t>Tales cauciones podrán constituirse mediante la entrega de las garantías contempladas en los números: 1, 2;</w:t>
      </w:r>
    </w:p>
    <w:p w14:paraId="1403574A" w14:textId="77777777" w:rsidR="00066053" w:rsidRDefault="00C43F03">
      <w:pPr>
        <w:jc w:val="both"/>
        <w:rPr>
          <w:rFonts w:ascii="Calibri" w:eastAsia="Calibri" w:hAnsi="Calibri" w:cs="Calibri"/>
          <w:i/>
          <w:iCs/>
          <w:sz w:val="22"/>
          <w:szCs w:val="22"/>
        </w:rPr>
      </w:pPr>
      <w:r>
        <w:rPr>
          <w:rFonts w:ascii="Calibri" w:eastAsia="Calibri" w:hAnsi="Calibri" w:cs="Calibri"/>
          <w:i/>
          <w:iCs/>
          <w:sz w:val="22"/>
          <w:szCs w:val="22"/>
          <w:highlight w:val="yellow"/>
        </w:rPr>
        <w:t>y, 3 del artículo 84 de esta Ley.</w:t>
      </w:r>
    </w:p>
    <w:p w14:paraId="5F3870D2" w14:textId="77777777" w:rsidR="00066053" w:rsidRDefault="00C43F03">
      <w:pPr>
        <w:jc w:val="both"/>
        <w:rPr>
          <w:rFonts w:ascii="Calibri" w:eastAsia="Calibri" w:hAnsi="Calibri" w:cs="Calibri"/>
          <w:i/>
          <w:iCs/>
          <w:sz w:val="22"/>
          <w:szCs w:val="22"/>
        </w:rPr>
      </w:pPr>
      <w:r>
        <w:rPr>
          <w:rFonts w:ascii="Calibri" w:eastAsia="Calibri" w:hAnsi="Calibri" w:cs="Calibri"/>
          <w:i/>
          <w:iCs/>
          <w:sz w:val="22"/>
          <w:szCs w:val="22"/>
          <w:highlight w:val="yellow"/>
        </w:rPr>
        <w:t>No se exigirá este tipo de garantía en los contratos de compraventa de bienes inmuebles y de adquisición de bienes muebles que se entreguen al momento de efectuarse el pago</w:t>
      </w:r>
    </w:p>
    <w:p w14:paraId="134D184F" w14:textId="77777777" w:rsidR="00066053" w:rsidRDefault="00066053">
      <w:pPr>
        <w:jc w:val="both"/>
        <w:rPr>
          <w:rFonts w:ascii="Calibri" w:eastAsia="Calibri" w:hAnsi="Calibri" w:cs="Calibri"/>
          <w:sz w:val="22"/>
          <w:szCs w:val="22"/>
        </w:rPr>
      </w:pPr>
    </w:p>
    <w:p w14:paraId="0FAA5762" w14:textId="77777777" w:rsidR="00066053" w:rsidRDefault="00C43F03">
      <w:pPr>
        <w:spacing w:after="160" w:line="259" w:lineRule="auto"/>
        <w:jc w:val="both"/>
        <w:rPr>
          <w:rFonts w:ascii="Calibri" w:eastAsia="Calibri" w:hAnsi="Calibri" w:cs="Calibri"/>
          <w:b/>
          <w:bCs/>
          <w:sz w:val="22"/>
          <w:szCs w:val="22"/>
        </w:rPr>
      </w:pPr>
      <w:r>
        <w:rPr>
          <w:rFonts w:ascii="Calibri" w:eastAsia="Calibri" w:hAnsi="Calibri" w:cs="Calibri"/>
          <w:b/>
          <w:bCs/>
          <w:sz w:val="22"/>
          <w:szCs w:val="22"/>
        </w:rPr>
        <w:t xml:space="preserve">16.2. Garantía por anticipo </w:t>
      </w:r>
    </w:p>
    <w:p w14:paraId="14E7056C" w14:textId="77777777" w:rsidR="00066053" w:rsidRDefault="00C43F03">
      <w:pPr>
        <w:spacing w:after="160" w:line="259" w:lineRule="auto"/>
        <w:jc w:val="both"/>
        <w:rPr>
          <w:rFonts w:ascii="Calibri" w:eastAsia="Calibri" w:hAnsi="Calibri" w:cs="Calibri"/>
          <w:sz w:val="22"/>
          <w:szCs w:val="22"/>
          <w:highlight w:val="green"/>
        </w:rPr>
      </w:pPr>
      <w:r>
        <w:rPr>
          <w:rFonts w:ascii="Calibri" w:eastAsia="Calibri" w:hAnsi="Calibri" w:cs="Calibri"/>
          <w:sz w:val="22"/>
          <w:szCs w:val="22"/>
          <w:highlight w:val="green"/>
        </w:rPr>
        <w:t>Si/No aplica</w:t>
      </w:r>
    </w:p>
    <w:p w14:paraId="7DC7CA43" w14:textId="77777777" w:rsidR="00066053" w:rsidRDefault="00066053">
      <w:pPr>
        <w:ind w:left="435"/>
        <w:jc w:val="both"/>
        <w:rPr>
          <w:rFonts w:ascii="Calibri" w:eastAsia="Calibri" w:hAnsi="Calibri" w:cs="Calibri"/>
          <w:sz w:val="22"/>
          <w:szCs w:val="22"/>
          <w:highlight w:val="yellow"/>
        </w:rPr>
      </w:pPr>
    </w:p>
    <w:p w14:paraId="74A757DC" w14:textId="77777777" w:rsidR="00066053" w:rsidRDefault="00C43F03">
      <w:pPr>
        <w:jc w:val="both"/>
        <w:rPr>
          <w:rFonts w:ascii="Calibri" w:eastAsia="Calibri" w:hAnsi="Calibri" w:cs="Calibri"/>
          <w:sz w:val="22"/>
          <w:szCs w:val="22"/>
        </w:rPr>
      </w:pPr>
      <w:r>
        <w:rPr>
          <w:rFonts w:ascii="Calibri" w:eastAsia="Calibri" w:hAnsi="Calibri" w:cs="Calibri"/>
          <w:sz w:val="22"/>
          <w:szCs w:val="22"/>
          <w:highlight w:val="yellow"/>
        </w:rPr>
        <w:lastRenderedPageBreak/>
        <w:t xml:space="preserve">Art. 86.- Garantía por </w:t>
      </w:r>
      <w:proofErr w:type="gramStart"/>
      <w:r>
        <w:rPr>
          <w:rFonts w:ascii="Calibri" w:eastAsia="Calibri" w:hAnsi="Calibri" w:cs="Calibri"/>
          <w:sz w:val="22"/>
          <w:szCs w:val="22"/>
          <w:highlight w:val="yellow"/>
        </w:rPr>
        <w:t>anticipo.-</w:t>
      </w:r>
      <w:proofErr w:type="gramEnd"/>
      <w:r>
        <w:rPr>
          <w:rFonts w:ascii="Calibri" w:eastAsia="Calibri" w:hAnsi="Calibri" w:cs="Calibri"/>
          <w:sz w:val="22"/>
          <w:szCs w:val="22"/>
          <w:highlight w:val="yellow"/>
        </w:rPr>
        <w:t xml:space="preserve"> Si por la forma de pago establecida en el contrato, la entidad contratante debiera otorgar anticipos de cualquier naturaleza, el contratista para recibir el anticipo deberá rendir previamente garantías por igual valor del anticipo, que se reducirán en la proporción que determine el Reglamento. Las cartas de crédito no se considerarán, anticipo si su pago está condicionado a la entrega - recepción de los bienes u obras materia del contrato.</w:t>
      </w:r>
    </w:p>
    <w:p w14:paraId="52E285F0" w14:textId="77777777" w:rsidR="00066053" w:rsidRDefault="00066053">
      <w:pPr>
        <w:jc w:val="both"/>
        <w:rPr>
          <w:rFonts w:ascii="Calibri" w:eastAsia="Calibri" w:hAnsi="Calibri" w:cs="Calibri"/>
          <w:sz w:val="22"/>
          <w:szCs w:val="22"/>
          <w:highlight w:val="yellow"/>
        </w:rPr>
      </w:pPr>
    </w:p>
    <w:p w14:paraId="57391B22" w14:textId="77777777" w:rsidR="00066053" w:rsidRDefault="00C43F03">
      <w:pPr>
        <w:jc w:val="both"/>
        <w:rPr>
          <w:rFonts w:ascii="Calibri" w:eastAsia="Calibri" w:hAnsi="Calibri" w:cs="Calibri"/>
          <w:b/>
          <w:bCs/>
          <w:sz w:val="22"/>
          <w:szCs w:val="22"/>
        </w:rPr>
      </w:pPr>
      <w:r>
        <w:rPr>
          <w:rFonts w:ascii="Calibri" w:eastAsia="Calibri" w:hAnsi="Calibri" w:cs="Calibri"/>
          <w:b/>
          <w:bCs/>
          <w:sz w:val="22"/>
          <w:szCs w:val="22"/>
        </w:rPr>
        <w:t>16.3. Garantía técnica</w:t>
      </w:r>
    </w:p>
    <w:p w14:paraId="44D2C41D" w14:textId="77777777" w:rsidR="00066053" w:rsidRDefault="00066053">
      <w:pPr>
        <w:jc w:val="both"/>
        <w:rPr>
          <w:rFonts w:ascii="Calibri" w:eastAsia="Calibri" w:hAnsi="Calibri" w:cs="Calibri"/>
          <w:sz w:val="22"/>
          <w:szCs w:val="22"/>
          <w:highlight w:val="green"/>
        </w:rPr>
      </w:pPr>
    </w:p>
    <w:p w14:paraId="64BA616D" w14:textId="77777777" w:rsidR="00066053" w:rsidRDefault="00C43F03">
      <w:pPr>
        <w:jc w:val="both"/>
        <w:rPr>
          <w:rFonts w:ascii="Calibri" w:eastAsia="Calibri" w:hAnsi="Calibri" w:cs="Calibri"/>
          <w:sz w:val="22"/>
          <w:szCs w:val="22"/>
          <w:highlight w:val="green"/>
        </w:rPr>
      </w:pPr>
      <w:r>
        <w:rPr>
          <w:rFonts w:ascii="Calibri" w:eastAsia="Calibri" w:hAnsi="Calibri" w:cs="Calibri"/>
          <w:sz w:val="22"/>
          <w:szCs w:val="22"/>
          <w:highlight w:val="green"/>
        </w:rPr>
        <w:t>Si/No aplica</w:t>
      </w:r>
    </w:p>
    <w:p w14:paraId="5D388B15" w14:textId="77777777" w:rsidR="00066053" w:rsidRDefault="00066053">
      <w:pPr>
        <w:jc w:val="both"/>
        <w:rPr>
          <w:rFonts w:ascii="Calibri" w:eastAsia="Calibri" w:hAnsi="Calibri" w:cs="Calibri"/>
          <w:sz w:val="22"/>
          <w:szCs w:val="22"/>
        </w:rPr>
      </w:pPr>
    </w:p>
    <w:p w14:paraId="5D3C8177" w14:textId="77777777" w:rsidR="00066053" w:rsidRDefault="00C43F03">
      <w:pPr>
        <w:jc w:val="both"/>
        <w:rPr>
          <w:rFonts w:ascii="Calibri" w:eastAsia="Calibri" w:hAnsi="Calibri" w:cs="Calibri"/>
          <w:sz w:val="22"/>
          <w:szCs w:val="22"/>
        </w:rPr>
      </w:pPr>
      <w:r>
        <w:rPr>
          <w:rFonts w:ascii="Calibri" w:eastAsia="Calibri" w:hAnsi="Calibri" w:cs="Calibri"/>
          <w:sz w:val="22"/>
          <w:szCs w:val="22"/>
          <w:highlight w:val="yellow"/>
        </w:rPr>
        <w:t>Art. 87.- Garantía técnica.- En los contratos de adquisición, provisión o instalación de equipos, maquinaria o vehículos, o de obras que contemplen aquella provisión o instalación, o en los contratos que la entidad contratante, de manera motivada, considere pertinente para precautelar el interés institucional y asegurar la calidad y buen funcionamiento de los mismos, exigirá al momento de la recepción una garantía del fabricante, representante, distribuidor o vendedor autorizado, la que se mantendrá vigente de acuerdo con las estipulaciones establecidas en el contrato.</w:t>
      </w:r>
    </w:p>
    <w:p w14:paraId="753F8E17" w14:textId="77777777" w:rsidR="00066053" w:rsidRDefault="00066053">
      <w:pPr>
        <w:jc w:val="both"/>
        <w:rPr>
          <w:rFonts w:ascii="Calibri" w:eastAsia="Calibri" w:hAnsi="Calibri" w:cs="Calibri"/>
          <w:sz w:val="22"/>
          <w:szCs w:val="22"/>
        </w:rPr>
      </w:pPr>
    </w:p>
    <w:p w14:paraId="223AFCB9" w14:textId="77777777" w:rsidR="00066053" w:rsidRDefault="00C43F03">
      <w:pPr>
        <w:jc w:val="both"/>
        <w:rPr>
          <w:rFonts w:ascii="Calibri" w:eastAsia="Calibri" w:hAnsi="Calibri" w:cs="Calibri"/>
          <w:sz w:val="22"/>
          <w:szCs w:val="22"/>
        </w:rPr>
      </w:pPr>
      <w:r>
        <w:rPr>
          <w:rFonts w:ascii="Calibri" w:eastAsia="Calibri" w:hAnsi="Calibri" w:cs="Calibri"/>
          <w:sz w:val="22"/>
          <w:szCs w:val="22"/>
          <w:highlight w:val="yellow"/>
        </w:rPr>
        <w:t>Estas garantías son independientes y subsistirán luego de cumplida la obligación principal.</w:t>
      </w:r>
    </w:p>
    <w:p w14:paraId="4BFDFC21" w14:textId="77777777" w:rsidR="00066053" w:rsidRDefault="00C43F03">
      <w:pPr>
        <w:jc w:val="both"/>
        <w:rPr>
          <w:rFonts w:ascii="Calibri" w:eastAsia="Calibri" w:hAnsi="Calibri" w:cs="Calibri"/>
          <w:sz w:val="22"/>
          <w:szCs w:val="22"/>
        </w:rPr>
      </w:pPr>
      <w:r>
        <w:rPr>
          <w:rFonts w:ascii="Calibri" w:eastAsia="Calibri" w:hAnsi="Calibri" w:cs="Calibri"/>
          <w:sz w:val="22"/>
          <w:szCs w:val="22"/>
          <w:highlight w:val="yellow"/>
        </w:rPr>
        <w:t>De no presentarse esta garantía, el contratista entregará una de las previstas en esta Ley, por igual valor del bien a suministrarse, de conformidad con lo establecido en los pliegos y en el contrato.</w:t>
      </w:r>
    </w:p>
    <w:p w14:paraId="69BE5D4B" w14:textId="77777777" w:rsidR="00066053" w:rsidRDefault="00C43F03">
      <w:pPr>
        <w:jc w:val="both"/>
        <w:rPr>
          <w:rFonts w:ascii="Calibri" w:eastAsia="Calibri" w:hAnsi="Calibri" w:cs="Calibri"/>
          <w:sz w:val="22"/>
          <w:szCs w:val="22"/>
        </w:rPr>
      </w:pPr>
      <w:r>
        <w:rPr>
          <w:rFonts w:ascii="Calibri" w:eastAsia="Calibri" w:hAnsi="Calibri" w:cs="Calibri"/>
          <w:sz w:val="22"/>
          <w:szCs w:val="22"/>
          <w:highlight w:val="yellow"/>
        </w:rPr>
        <w:t>En todos los casos, las garantías entrarán en vigencia a partir de la entrega recepción del bien. El Reglamento podrá determinar mecanismos de respaldo de estas garantías, tales como: terceros especializados en la prestación de servicios de garantías, pólizas, cláusulas de incumplimiento, entre otros.</w:t>
      </w:r>
    </w:p>
    <w:p w14:paraId="470E083F" w14:textId="77777777" w:rsidR="00066053" w:rsidRDefault="00C43F03">
      <w:pPr>
        <w:jc w:val="both"/>
        <w:rPr>
          <w:rFonts w:ascii="Calibri" w:eastAsia="Calibri" w:hAnsi="Calibri" w:cs="Calibri"/>
          <w:sz w:val="22"/>
          <w:szCs w:val="22"/>
        </w:rPr>
      </w:pPr>
      <w:r>
        <w:rPr>
          <w:rFonts w:ascii="Calibri" w:eastAsia="Calibri" w:hAnsi="Calibri" w:cs="Calibri"/>
          <w:sz w:val="22"/>
          <w:szCs w:val="22"/>
          <w:highlight w:val="yellow"/>
        </w:rPr>
        <w:t>En el caso de adquisición y arrendamiento de ciertos bienes determinados por el SERCOP, y que son necesarios para la prestación ininterrumpida de servicios de calidad al ciudadano, las entidades contratantes</w:t>
      </w:r>
    </w:p>
    <w:p w14:paraId="005F3859" w14:textId="77777777" w:rsidR="00066053" w:rsidRDefault="00C43F03">
      <w:pPr>
        <w:jc w:val="both"/>
        <w:rPr>
          <w:rFonts w:ascii="Calibri" w:eastAsia="Calibri" w:hAnsi="Calibri" w:cs="Calibri"/>
          <w:sz w:val="22"/>
          <w:szCs w:val="22"/>
        </w:rPr>
      </w:pPr>
      <w:r>
        <w:rPr>
          <w:rFonts w:ascii="Calibri" w:eastAsia="Calibri" w:hAnsi="Calibri" w:cs="Calibri"/>
          <w:sz w:val="22"/>
          <w:szCs w:val="22"/>
          <w:highlight w:val="yellow"/>
        </w:rPr>
        <w:t xml:space="preserve">deberán garantizar y prever la vigencia tecnológica para el adecuado funcionamiento de estos, a través de </w:t>
      </w:r>
      <w:proofErr w:type="gramStart"/>
      <w:r>
        <w:rPr>
          <w:rFonts w:ascii="Calibri" w:eastAsia="Calibri" w:hAnsi="Calibri" w:cs="Calibri"/>
          <w:sz w:val="22"/>
          <w:szCs w:val="22"/>
          <w:highlight w:val="yellow"/>
        </w:rPr>
        <w:t>la  contratación</w:t>
      </w:r>
      <w:proofErr w:type="gramEnd"/>
      <w:r>
        <w:rPr>
          <w:rFonts w:ascii="Calibri" w:eastAsia="Calibri" w:hAnsi="Calibri" w:cs="Calibri"/>
          <w:sz w:val="22"/>
          <w:szCs w:val="22"/>
          <w:highlight w:val="yellow"/>
        </w:rPr>
        <w:t xml:space="preserve"> de sus mantenimientos, garantías técnicas, reposiciones, recompra, entre otros.</w:t>
      </w:r>
    </w:p>
    <w:p w14:paraId="6001718B" w14:textId="77777777" w:rsidR="00066053" w:rsidRDefault="00C43F03">
      <w:pPr>
        <w:jc w:val="both"/>
        <w:rPr>
          <w:rFonts w:ascii="Calibri" w:eastAsia="Calibri" w:hAnsi="Calibri" w:cs="Calibri"/>
          <w:sz w:val="22"/>
          <w:szCs w:val="22"/>
        </w:rPr>
      </w:pPr>
      <w:r>
        <w:rPr>
          <w:rFonts w:ascii="Calibri" w:eastAsia="Calibri" w:hAnsi="Calibri" w:cs="Calibri"/>
          <w:sz w:val="22"/>
          <w:szCs w:val="22"/>
          <w:highlight w:val="yellow"/>
        </w:rPr>
        <w:t>El Reglamento regulará según el caso, su carácter accesorio o autonomía de estas contrataciones con el contrato principal.</w:t>
      </w:r>
    </w:p>
    <w:p w14:paraId="326DB8B7" w14:textId="77777777" w:rsidR="00066053" w:rsidRDefault="00C43F03">
      <w:pPr>
        <w:jc w:val="both"/>
        <w:rPr>
          <w:rFonts w:ascii="Calibri" w:eastAsia="Calibri" w:hAnsi="Calibri" w:cs="Calibri"/>
          <w:sz w:val="22"/>
          <w:szCs w:val="22"/>
        </w:rPr>
      </w:pPr>
      <w:r>
        <w:rPr>
          <w:rFonts w:ascii="Calibri" w:eastAsia="Calibri" w:hAnsi="Calibri" w:cs="Calibri"/>
          <w:sz w:val="22"/>
          <w:szCs w:val="22"/>
          <w:highlight w:val="yellow"/>
        </w:rPr>
        <w:t>La transferencia e innovación tecnológica, el uso de tecnologías libres y la desagregación de componentes o tecnológica, a las que se refiere el Código Orgánico de la Economía Social de los Conocimientos, Creatividad e Innovación, serán considerados como criterios aplicables a la contratación pública, conforme lo regule el Reglamento.</w:t>
      </w:r>
    </w:p>
    <w:p w14:paraId="365416D4" w14:textId="77777777" w:rsidR="00066053" w:rsidRDefault="00066053">
      <w:pPr>
        <w:jc w:val="both"/>
        <w:rPr>
          <w:rFonts w:ascii="Calibri" w:eastAsia="Calibri" w:hAnsi="Calibri" w:cs="Calibri"/>
          <w:sz w:val="22"/>
          <w:szCs w:val="22"/>
          <w:highlight w:val="yellow"/>
        </w:rPr>
      </w:pPr>
    </w:p>
    <w:p w14:paraId="52FC8E65" w14:textId="77777777" w:rsidR="00066053" w:rsidRDefault="00C43F03">
      <w:pPr>
        <w:spacing w:before="240" w:after="240"/>
        <w:jc w:val="both"/>
        <w:rPr>
          <w:rFonts w:ascii="Calibri" w:eastAsia="Calibri" w:hAnsi="Calibri" w:cs="Calibri"/>
          <w:sz w:val="22"/>
          <w:szCs w:val="22"/>
          <w:u w:val="single"/>
        </w:rPr>
      </w:pPr>
      <w:r>
        <w:rPr>
          <w:rFonts w:ascii="Calibri" w:eastAsia="Calibri" w:hAnsi="Calibri" w:cs="Calibri"/>
          <w:sz w:val="22"/>
          <w:szCs w:val="22"/>
          <w:u w:val="single"/>
        </w:rPr>
        <w:t>CUANDO APLIQUE DEJAR EL SIGUIENTE TEXTO:</w:t>
      </w:r>
    </w:p>
    <w:p w14:paraId="3DEF8831" w14:textId="77777777" w:rsidR="00066053" w:rsidRDefault="00C43F03">
      <w:pPr>
        <w:spacing w:before="240" w:after="240"/>
        <w:jc w:val="both"/>
        <w:rPr>
          <w:rFonts w:ascii="Calibri" w:eastAsia="Calibri" w:hAnsi="Calibri" w:cs="Calibri"/>
          <w:sz w:val="22"/>
          <w:szCs w:val="22"/>
        </w:rPr>
      </w:pPr>
      <w:r>
        <w:rPr>
          <w:rFonts w:ascii="Calibri" w:eastAsia="Calibri" w:hAnsi="Calibri" w:cs="Calibri"/>
          <w:sz w:val="22"/>
          <w:szCs w:val="22"/>
        </w:rPr>
        <w:t xml:space="preserve">Previo a la suscripción del contrato, el adjudicatario deberá presentar la Garantía Técnica de acuerdo con el ANEXO - CERTIFICADO DE GARANTÍA TÉCNICA, la misma que deberá tener vigencia de </w:t>
      </w:r>
      <w:proofErr w:type="spellStart"/>
      <w:r>
        <w:rPr>
          <w:rFonts w:ascii="Calibri" w:eastAsia="Calibri" w:hAnsi="Calibri" w:cs="Calibri"/>
          <w:sz w:val="22"/>
          <w:szCs w:val="22"/>
          <w:highlight w:val="green"/>
        </w:rPr>
        <w:t>xx</w:t>
      </w:r>
      <w:proofErr w:type="spellEnd"/>
      <w:r>
        <w:rPr>
          <w:rFonts w:ascii="Calibri" w:eastAsia="Calibri" w:hAnsi="Calibri" w:cs="Calibri"/>
          <w:sz w:val="22"/>
          <w:szCs w:val="22"/>
        </w:rPr>
        <w:t xml:space="preserve"> días/meses/años, contados a partir de la fecha de celebración del Acta de Entrega-Recepción definitiva de los bienes entregados a la ESPOL.</w:t>
      </w:r>
    </w:p>
    <w:p w14:paraId="29488EED" w14:textId="77777777" w:rsidR="00066053" w:rsidRDefault="00C43F03">
      <w:pPr>
        <w:rPr>
          <w:rFonts w:ascii="Calibri" w:eastAsia="Calibri" w:hAnsi="Calibri" w:cs="Calibri"/>
          <w:sz w:val="22"/>
          <w:szCs w:val="22"/>
        </w:rPr>
      </w:pPr>
      <w:r>
        <w:rPr>
          <w:rFonts w:ascii="Calibri" w:eastAsia="Calibri" w:hAnsi="Calibri" w:cs="Calibri"/>
          <w:sz w:val="22"/>
          <w:szCs w:val="22"/>
        </w:rPr>
        <w:t>En virtud de que la garantía técnica superará el tiempo de vigencia del contrato, el administrador del contrato será el responsable de vigilar el cumplimiento de dicha garantía.</w:t>
      </w:r>
    </w:p>
    <w:p w14:paraId="5F9FECBE" w14:textId="77777777" w:rsidR="00066053" w:rsidRDefault="00066053">
      <w:pPr>
        <w:rPr>
          <w:rFonts w:ascii="Calibri" w:eastAsia="Calibri" w:hAnsi="Calibri" w:cs="Calibri"/>
          <w:sz w:val="22"/>
          <w:szCs w:val="22"/>
        </w:rPr>
      </w:pPr>
    </w:p>
    <w:p w14:paraId="154A1C47" w14:textId="77777777" w:rsidR="00066053" w:rsidRDefault="00C43F03">
      <w:pPr>
        <w:jc w:val="both"/>
        <w:rPr>
          <w:rFonts w:ascii="Calibri" w:eastAsia="Calibri" w:hAnsi="Calibri" w:cs="Calibri"/>
          <w:b/>
          <w:bCs/>
          <w:sz w:val="22"/>
          <w:szCs w:val="22"/>
        </w:rPr>
      </w:pPr>
      <w:r>
        <w:rPr>
          <w:rFonts w:ascii="Calibri" w:eastAsia="Calibri" w:hAnsi="Calibri" w:cs="Calibri"/>
          <w:b/>
          <w:bCs/>
          <w:sz w:val="22"/>
          <w:szCs w:val="22"/>
        </w:rPr>
        <w:t>16.4 Garantía técnica por vigencia tecnológica. (dejar solo si aplica)</w:t>
      </w:r>
    </w:p>
    <w:p w14:paraId="572B8ECE" w14:textId="77777777" w:rsidR="00066053" w:rsidRDefault="00066053">
      <w:pPr>
        <w:jc w:val="both"/>
        <w:rPr>
          <w:rFonts w:ascii="Calibri" w:eastAsia="Calibri" w:hAnsi="Calibri" w:cs="Calibri"/>
          <w:sz w:val="22"/>
          <w:szCs w:val="22"/>
          <w:highlight w:val="green"/>
        </w:rPr>
      </w:pPr>
    </w:p>
    <w:p w14:paraId="3D126BD3" w14:textId="77777777" w:rsidR="00066053" w:rsidRDefault="00C43F03">
      <w:pPr>
        <w:jc w:val="both"/>
        <w:rPr>
          <w:rFonts w:ascii="Calibri" w:eastAsia="Calibri" w:hAnsi="Calibri" w:cs="Calibri"/>
          <w:sz w:val="22"/>
          <w:szCs w:val="22"/>
          <w:highlight w:val="green"/>
        </w:rPr>
      </w:pPr>
      <w:r>
        <w:rPr>
          <w:rFonts w:ascii="Calibri" w:eastAsia="Calibri" w:hAnsi="Calibri" w:cs="Calibri"/>
          <w:sz w:val="22"/>
          <w:szCs w:val="22"/>
          <w:highlight w:val="green"/>
        </w:rPr>
        <w:t>En aplicación de vigencia tecnológica, se deberá solicitar la garantía técnica de acuerdo a la vida útil.</w:t>
      </w:r>
    </w:p>
    <w:p w14:paraId="06BF4237" w14:textId="77777777" w:rsidR="00066053" w:rsidRDefault="00C43F03">
      <w:pPr>
        <w:spacing w:before="240" w:after="240"/>
        <w:jc w:val="both"/>
        <w:rPr>
          <w:rFonts w:ascii="Calibri" w:eastAsia="Calibri" w:hAnsi="Calibri" w:cs="Calibri"/>
          <w:sz w:val="22"/>
          <w:szCs w:val="22"/>
        </w:rPr>
      </w:pPr>
      <w:r>
        <w:rPr>
          <w:rFonts w:ascii="Calibri" w:eastAsia="Calibri" w:hAnsi="Calibri" w:cs="Calibri"/>
          <w:sz w:val="22"/>
          <w:szCs w:val="22"/>
        </w:rPr>
        <w:lastRenderedPageBreak/>
        <w:t xml:space="preserve">Previo a la suscripción del contrato, el adjudicatario deberá presentar la Garantía Técnica de acuerdo con el ANEXO - CERTIFICADO DE GARANTÍA TÉCNICA POR VIGENCIA TECNOLÓGICA, la misma que deberá tener vigencia de </w:t>
      </w:r>
      <w:proofErr w:type="spellStart"/>
      <w:r>
        <w:rPr>
          <w:rFonts w:ascii="Calibri" w:eastAsia="Calibri" w:hAnsi="Calibri" w:cs="Calibri"/>
          <w:sz w:val="22"/>
          <w:szCs w:val="22"/>
          <w:highlight w:val="green"/>
        </w:rPr>
        <w:t>xx</w:t>
      </w:r>
      <w:proofErr w:type="spellEnd"/>
      <w:r>
        <w:rPr>
          <w:rFonts w:ascii="Calibri" w:eastAsia="Calibri" w:hAnsi="Calibri" w:cs="Calibri"/>
          <w:sz w:val="22"/>
          <w:szCs w:val="22"/>
        </w:rPr>
        <w:t xml:space="preserve"> días/meses/años, contados a partir de la fecha de celebración del Acta de Entrega-Recepción definitiva de los bienes entregados a la ESPOL.</w:t>
      </w:r>
    </w:p>
    <w:p w14:paraId="725BF32C" w14:textId="77777777" w:rsidR="00066053" w:rsidRDefault="00C43F03">
      <w:pPr>
        <w:rPr>
          <w:rFonts w:ascii="Calibri" w:eastAsia="Calibri" w:hAnsi="Calibri" w:cs="Calibri"/>
          <w:sz w:val="22"/>
          <w:szCs w:val="22"/>
        </w:rPr>
      </w:pPr>
      <w:r>
        <w:rPr>
          <w:rFonts w:ascii="Calibri" w:eastAsia="Calibri" w:hAnsi="Calibri" w:cs="Calibri"/>
          <w:sz w:val="22"/>
          <w:szCs w:val="22"/>
        </w:rPr>
        <w:t>En virtud de que la garantía técnica superará el tiempo de vigencia del contrato, el administrador del contrato será el responsable de vigilar el cumplimiento de dicha garantía.</w:t>
      </w:r>
    </w:p>
    <w:p w14:paraId="4C8CCBDB" w14:textId="77777777" w:rsidR="00066053" w:rsidRDefault="00066053">
      <w:pPr>
        <w:rPr>
          <w:rFonts w:ascii="Calibri" w:eastAsia="Calibri" w:hAnsi="Calibri" w:cs="Calibri"/>
          <w:sz w:val="22"/>
          <w:szCs w:val="22"/>
        </w:rPr>
      </w:pPr>
    </w:p>
    <w:p w14:paraId="5075678D" w14:textId="77777777" w:rsidR="00066053" w:rsidRDefault="00C43F03">
      <w:pPr>
        <w:spacing w:before="240" w:after="240"/>
        <w:jc w:val="both"/>
        <w:rPr>
          <w:rFonts w:ascii="Calibri" w:eastAsia="Calibri" w:hAnsi="Calibri" w:cs="Calibri"/>
          <w:b/>
          <w:bCs/>
          <w:sz w:val="22"/>
          <w:szCs w:val="22"/>
          <w:highlight w:val="white"/>
        </w:rPr>
      </w:pPr>
      <w:r>
        <w:rPr>
          <w:rFonts w:ascii="Calibri" w:eastAsia="Calibri" w:hAnsi="Calibri" w:cs="Calibri"/>
          <w:b/>
          <w:bCs/>
          <w:sz w:val="22"/>
          <w:szCs w:val="22"/>
          <w:highlight w:val="white"/>
        </w:rPr>
        <w:t>16.4.1 Metodología para pagos derivados de los mantenimientos de la garantía técnica de vigencia tecnológica</w:t>
      </w:r>
    </w:p>
    <w:p w14:paraId="431261A4" w14:textId="77777777" w:rsidR="00066053" w:rsidRDefault="00C43F03" w:rsidP="00C43F03">
      <w:pPr>
        <w:numPr>
          <w:ilvl w:val="0"/>
          <w:numId w:val="1"/>
        </w:numPr>
        <w:spacing w:before="240"/>
        <w:jc w:val="both"/>
        <w:rPr>
          <w:rFonts w:ascii="Calibri" w:eastAsia="Calibri" w:hAnsi="Calibri" w:cs="Calibri"/>
          <w:sz w:val="22"/>
          <w:szCs w:val="22"/>
          <w:highlight w:val="white"/>
        </w:rPr>
      </w:pPr>
      <w:r>
        <w:rPr>
          <w:rFonts w:ascii="Calibri" w:eastAsia="Calibri" w:hAnsi="Calibri" w:cs="Calibri"/>
          <w:sz w:val="22"/>
          <w:szCs w:val="22"/>
          <w:highlight w:val="white"/>
        </w:rPr>
        <w:t>El administrador del contrato, previo a realizar el mantenimiento deberá solicitar al contratista los valores por concepto de la ejecución de los mantenimientos correspondientes.</w:t>
      </w:r>
    </w:p>
    <w:p w14:paraId="3338AD1E" w14:textId="77777777" w:rsidR="00066053" w:rsidRDefault="00C43F03" w:rsidP="00C43F03">
      <w:pPr>
        <w:numPr>
          <w:ilvl w:val="0"/>
          <w:numId w:val="1"/>
        </w:numPr>
        <w:jc w:val="both"/>
        <w:rPr>
          <w:rFonts w:ascii="Calibri" w:eastAsia="Calibri" w:hAnsi="Calibri" w:cs="Calibri"/>
          <w:sz w:val="22"/>
          <w:szCs w:val="22"/>
          <w:highlight w:val="white"/>
        </w:rPr>
      </w:pPr>
      <w:r>
        <w:rPr>
          <w:rFonts w:ascii="Calibri" w:eastAsia="Calibri" w:hAnsi="Calibri" w:cs="Calibri"/>
          <w:sz w:val="22"/>
          <w:szCs w:val="22"/>
          <w:highlight w:val="white"/>
        </w:rPr>
        <w:t>El contratista deberá remitir el detalle de los valores a ser cancelados por concepto del mantenimiento.</w:t>
      </w:r>
    </w:p>
    <w:p w14:paraId="205617E4" w14:textId="77777777" w:rsidR="00066053" w:rsidRDefault="00C43F03" w:rsidP="00C43F03">
      <w:pPr>
        <w:numPr>
          <w:ilvl w:val="0"/>
          <w:numId w:val="1"/>
        </w:numPr>
        <w:jc w:val="both"/>
        <w:rPr>
          <w:rFonts w:ascii="Calibri" w:eastAsia="Calibri" w:hAnsi="Calibri" w:cs="Calibri"/>
          <w:sz w:val="22"/>
          <w:szCs w:val="22"/>
          <w:highlight w:val="white"/>
        </w:rPr>
      </w:pPr>
      <w:r>
        <w:rPr>
          <w:rFonts w:ascii="Calibri" w:eastAsia="Calibri" w:hAnsi="Calibri" w:cs="Calibri"/>
          <w:sz w:val="22"/>
          <w:szCs w:val="22"/>
          <w:highlight w:val="white"/>
        </w:rPr>
        <w:t>El Administrador del contrato solicitará a la gerencia financiera la emisión de la correspondiente certificación presupuestaria.</w:t>
      </w:r>
    </w:p>
    <w:p w14:paraId="21DF3DF4" w14:textId="77777777" w:rsidR="00066053" w:rsidRDefault="00C43F03" w:rsidP="00C43F03">
      <w:pPr>
        <w:numPr>
          <w:ilvl w:val="0"/>
          <w:numId w:val="1"/>
        </w:numPr>
        <w:jc w:val="both"/>
        <w:rPr>
          <w:rFonts w:ascii="Calibri" w:eastAsia="Calibri" w:hAnsi="Calibri" w:cs="Calibri"/>
          <w:sz w:val="22"/>
          <w:szCs w:val="22"/>
          <w:highlight w:val="white"/>
        </w:rPr>
      </w:pPr>
      <w:r>
        <w:rPr>
          <w:rFonts w:ascii="Calibri" w:eastAsia="Calibri" w:hAnsi="Calibri" w:cs="Calibri"/>
          <w:sz w:val="22"/>
          <w:szCs w:val="22"/>
          <w:highlight w:val="white"/>
        </w:rPr>
        <w:t>El administrador de contrato, una vez que se haya emitido la certificación presupuestaria, coordinará la ejecución de los mantenimientos.</w:t>
      </w:r>
    </w:p>
    <w:p w14:paraId="0C586EFE" w14:textId="77777777" w:rsidR="00066053" w:rsidRDefault="00C43F03" w:rsidP="00C43F03">
      <w:pPr>
        <w:numPr>
          <w:ilvl w:val="0"/>
          <w:numId w:val="1"/>
        </w:numPr>
        <w:jc w:val="both"/>
        <w:rPr>
          <w:rFonts w:ascii="Calibri" w:eastAsia="Calibri" w:hAnsi="Calibri" w:cs="Calibri"/>
          <w:sz w:val="22"/>
          <w:szCs w:val="22"/>
          <w:highlight w:val="white"/>
        </w:rPr>
      </w:pPr>
      <w:r>
        <w:rPr>
          <w:rFonts w:ascii="Calibri" w:eastAsia="Calibri" w:hAnsi="Calibri" w:cs="Calibri"/>
          <w:sz w:val="22"/>
          <w:szCs w:val="22"/>
          <w:highlight w:val="white"/>
        </w:rPr>
        <w:t>Una vez realizado el mantenimiento, el Contratista deberá presentar un informe técnico del servicio realizado y la factura.</w:t>
      </w:r>
    </w:p>
    <w:p w14:paraId="37A6C657" w14:textId="77777777" w:rsidR="00066053" w:rsidRDefault="00C43F03" w:rsidP="00C43F03">
      <w:pPr>
        <w:numPr>
          <w:ilvl w:val="0"/>
          <w:numId w:val="1"/>
        </w:numPr>
        <w:jc w:val="both"/>
        <w:rPr>
          <w:rFonts w:ascii="Calibri" w:eastAsia="Calibri" w:hAnsi="Calibri" w:cs="Calibri"/>
          <w:sz w:val="22"/>
          <w:szCs w:val="22"/>
          <w:highlight w:val="white"/>
        </w:rPr>
      </w:pPr>
      <w:r>
        <w:rPr>
          <w:rFonts w:ascii="Calibri" w:eastAsia="Calibri" w:hAnsi="Calibri" w:cs="Calibri"/>
          <w:sz w:val="22"/>
          <w:szCs w:val="22"/>
          <w:highlight w:val="white"/>
        </w:rPr>
        <w:t>Una vez realizado el mantenimiento, el Administrador de contrato, solicitará el pago a la Gerencia Financiera.</w:t>
      </w:r>
    </w:p>
    <w:p w14:paraId="1413B6B3" w14:textId="77777777" w:rsidR="00066053" w:rsidRDefault="00C43F03" w:rsidP="00C43F03">
      <w:pPr>
        <w:numPr>
          <w:ilvl w:val="0"/>
          <w:numId w:val="1"/>
        </w:numPr>
        <w:spacing w:after="240"/>
        <w:jc w:val="both"/>
        <w:rPr>
          <w:rFonts w:ascii="Calibri" w:eastAsia="Calibri" w:hAnsi="Calibri" w:cs="Calibri"/>
          <w:sz w:val="22"/>
          <w:szCs w:val="22"/>
          <w:highlight w:val="white"/>
        </w:rPr>
      </w:pPr>
      <w:r>
        <w:rPr>
          <w:rFonts w:ascii="Calibri" w:eastAsia="Calibri" w:hAnsi="Calibri" w:cs="Calibri"/>
          <w:sz w:val="22"/>
          <w:szCs w:val="22"/>
          <w:highlight w:val="white"/>
        </w:rPr>
        <w:t>Toda vez que se cuente con el CUR de pago, el Administrador del contrato deberá publicar la información en el portal del SERCOP.</w:t>
      </w:r>
    </w:p>
    <w:p w14:paraId="5354A241" w14:textId="77777777" w:rsidR="00066053" w:rsidRDefault="00066053">
      <w:pPr>
        <w:pBdr>
          <w:top w:val="nil"/>
          <w:left w:val="nil"/>
          <w:bottom w:val="nil"/>
          <w:right w:val="nil"/>
          <w:between w:val="nil"/>
        </w:pBdr>
        <w:tabs>
          <w:tab w:val="left" w:pos="142"/>
        </w:tabs>
        <w:jc w:val="both"/>
        <w:rPr>
          <w:rFonts w:ascii="Calibri" w:eastAsia="Calibri" w:hAnsi="Calibri" w:cs="Calibri"/>
          <w:b/>
          <w:bCs/>
          <w:sz w:val="22"/>
          <w:szCs w:val="22"/>
        </w:rPr>
      </w:pPr>
    </w:p>
    <w:p w14:paraId="70E17E6A" w14:textId="77777777" w:rsidR="00066053" w:rsidRDefault="00C43F03">
      <w:pPr>
        <w:tabs>
          <w:tab w:val="left" w:pos="142"/>
        </w:tabs>
        <w:jc w:val="both"/>
        <w:rPr>
          <w:rFonts w:ascii="Calibri" w:eastAsia="Calibri" w:hAnsi="Calibri" w:cs="Calibri"/>
          <w:b/>
          <w:bCs/>
          <w:sz w:val="22"/>
          <w:szCs w:val="22"/>
        </w:rPr>
      </w:pPr>
      <w:r>
        <w:rPr>
          <w:rFonts w:ascii="Calibri" w:eastAsia="Calibri" w:hAnsi="Calibri" w:cs="Calibri"/>
          <w:b/>
          <w:bCs/>
          <w:sz w:val="22"/>
          <w:szCs w:val="22"/>
        </w:rPr>
        <w:t>17. VIGENCIA DE LA OFERTA</w:t>
      </w:r>
    </w:p>
    <w:p w14:paraId="15BB8A71" w14:textId="77777777" w:rsidR="00066053" w:rsidRDefault="00066053">
      <w:pPr>
        <w:tabs>
          <w:tab w:val="left" w:pos="142"/>
        </w:tabs>
        <w:jc w:val="both"/>
        <w:rPr>
          <w:rFonts w:ascii="Calibri" w:eastAsia="Calibri" w:hAnsi="Calibri" w:cs="Calibri"/>
          <w:sz w:val="22"/>
          <w:szCs w:val="22"/>
        </w:rPr>
      </w:pPr>
    </w:p>
    <w:p w14:paraId="56BAD41C"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De acuerdo con lo establecido en el artículo 29 de la Ley Orgánica del Sistema Nacional de Contratación Pública, las ofertas estarán vigentes por </w:t>
      </w:r>
      <w:r>
        <w:rPr>
          <w:rFonts w:ascii="Calibri" w:eastAsia="Calibri" w:hAnsi="Calibri" w:cs="Calibri"/>
          <w:b/>
          <w:bCs/>
          <w:sz w:val="22"/>
          <w:szCs w:val="22"/>
        </w:rPr>
        <w:t xml:space="preserve">90 </w:t>
      </w:r>
      <w:r>
        <w:rPr>
          <w:rFonts w:ascii="Calibri" w:eastAsia="Calibri" w:hAnsi="Calibri" w:cs="Calibri"/>
          <w:sz w:val="22"/>
          <w:szCs w:val="22"/>
        </w:rPr>
        <w:t>días.</w:t>
      </w:r>
    </w:p>
    <w:p w14:paraId="586825D0" w14:textId="77777777" w:rsidR="00066053" w:rsidRDefault="00066053">
      <w:pPr>
        <w:tabs>
          <w:tab w:val="left" w:pos="142"/>
        </w:tabs>
        <w:jc w:val="both"/>
        <w:rPr>
          <w:rFonts w:ascii="Calibri" w:eastAsia="Calibri" w:hAnsi="Calibri" w:cs="Calibri"/>
          <w:sz w:val="22"/>
          <w:szCs w:val="22"/>
        </w:rPr>
      </w:pPr>
    </w:p>
    <w:p w14:paraId="2E7F8F21"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r>
        <w:rPr>
          <w:rFonts w:ascii="Calibri" w:eastAsia="Calibri" w:hAnsi="Calibri" w:cs="Calibri"/>
          <w:b/>
          <w:bCs/>
          <w:sz w:val="22"/>
          <w:szCs w:val="22"/>
        </w:rPr>
        <w:t xml:space="preserve">18. </w:t>
      </w:r>
      <w:r>
        <w:rPr>
          <w:rFonts w:ascii="Calibri" w:eastAsia="Calibri" w:hAnsi="Calibri" w:cs="Calibri"/>
          <w:b/>
          <w:bCs/>
          <w:color w:val="000000"/>
          <w:sz w:val="22"/>
          <w:szCs w:val="22"/>
        </w:rPr>
        <w:t>REAJUSTE DE PRECIOS</w:t>
      </w:r>
    </w:p>
    <w:p w14:paraId="6EA2B469" w14:textId="77777777" w:rsidR="00066053" w:rsidRDefault="00C43F03">
      <w:pPr>
        <w:tabs>
          <w:tab w:val="left" w:pos="142"/>
        </w:tabs>
        <w:jc w:val="both"/>
        <w:rPr>
          <w:rFonts w:ascii="Calibri" w:eastAsia="Calibri" w:hAnsi="Calibri" w:cs="Calibri"/>
          <w:sz w:val="22"/>
          <w:szCs w:val="22"/>
          <w:highlight w:val="green"/>
        </w:rPr>
      </w:pPr>
      <w:r>
        <w:rPr>
          <w:rFonts w:ascii="Calibri" w:eastAsia="Calibri" w:hAnsi="Calibri" w:cs="Calibri"/>
          <w:sz w:val="22"/>
          <w:szCs w:val="22"/>
          <w:highlight w:val="green"/>
        </w:rPr>
        <w:t>No Aplica</w:t>
      </w:r>
    </w:p>
    <w:p w14:paraId="72F00EA9"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7E6F6699"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r>
        <w:rPr>
          <w:rFonts w:ascii="Calibri" w:eastAsia="Calibri" w:hAnsi="Calibri" w:cs="Calibri"/>
          <w:b/>
          <w:bCs/>
          <w:sz w:val="22"/>
          <w:szCs w:val="22"/>
        </w:rPr>
        <w:t xml:space="preserve">19. </w:t>
      </w:r>
      <w:r>
        <w:rPr>
          <w:rFonts w:ascii="Calibri" w:eastAsia="Calibri" w:hAnsi="Calibri" w:cs="Calibri"/>
          <w:b/>
          <w:bCs/>
          <w:color w:val="000000"/>
          <w:sz w:val="22"/>
          <w:szCs w:val="22"/>
        </w:rPr>
        <w:t>COSTOS DE LEVANTAMIENTO DE TEXTO, REPRODUCCIÓN DE EDICIÓN DE LOS PLIEGOS</w:t>
      </w:r>
    </w:p>
    <w:p w14:paraId="12BFE981" w14:textId="77777777" w:rsidR="00066053" w:rsidRDefault="00C43F03">
      <w:pPr>
        <w:tabs>
          <w:tab w:val="left" w:pos="142"/>
        </w:tabs>
        <w:jc w:val="both"/>
        <w:rPr>
          <w:rFonts w:ascii="Calibri" w:eastAsia="Calibri" w:hAnsi="Calibri" w:cs="Calibri"/>
          <w:sz w:val="22"/>
          <w:szCs w:val="22"/>
          <w:highlight w:val="green"/>
        </w:rPr>
      </w:pPr>
      <w:r>
        <w:rPr>
          <w:rFonts w:ascii="Calibri" w:eastAsia="Calibri" w:hAnsi="Calibri" w:cs="Calibri"/>
          <w:sz w:val="22"/>
          <w:szCs w:val="22"/>
          <w:highlight w:val="green"/>
        </w:rPr>
        <w:t>Si /No aplica</w:t>
      </w:r>
    </w:p>
    <w:p w14:paraId="676DBF52"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7851953C"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r>
        <w:rPr>
          <w:rFonts w:ascii="Calibri" w:eastAsia="Calibri" w:hAnsi="Calibri" w:cs="Calibri"/>
          <w:b/>
          <w:bCs/>
          <w:sz w:val="22"/>
          <w:szCs w:val="22"/>
        </w:rPr>
        <w:t xml:space="preserve">20. </w:t>
      </w:r>
      <w:r>
        <w:rPr>
          <w:rFonts w:ascii="Calibri" w:eastAsia="Calibri" w:hAnsi="Calibri" w:cs="Calibri"/>
          <w:b/>
          <w:bCs/>
          <w:color w:val="000000"/>
          <w:sz w:val="22"/>
          <w:szCs w:val="22"/>
        </w:rPr>
        <w:t>ESTRATEGIA DE ADQUISICIÓN</w:t>
      </w:r>
    </w:p>
    <w:p w14:paraId="6CD726F0"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14FDC70B" w14:textId="77777777" w:rsidR="00066053" w:rsidRDefault="00C43F03">
      <w:pPr>
        <w:spacing w:after="240"/>
        <w:jc w:val="both"/>
        <w:rPr>
          <w:rFonts w:ascii="Calibri" w:eastAsia="Calibri" w:hAnsi="Calibri" w:cs="Calibri"/>
          <w:i/>
          <w:iCs/>
          <w:sz w:val="22"/>
          <w:szCs w:val="22"/>
        </w:rPr>
      </w:pPr>
      <w:r>
        <w:rPr>
          <w:rFonts w:ascii="Calibri" w:eastAsia="Calibri" w:hAnsi="Calibri" w:cs="Calibri"/>
          <w:i/>
          <w:iCs/>
          <w:sz w:val="22"/>
          <w:szCs w:val="22"/>
          <w:highlight w:val="yellow"/>
        </w:rPr>
        <w:t>RGLOSNCP “Art. 74 Análisis de mejor valor por dinero. – (…) Para definir la estrategia de adquisición, la entidad contratante deberá realizar un análisis que identifique la alternativa que permita maximizar los resultados del gasto público, considerando no solo el precio, sino también otros atributos relevantes como la calidad, sostenibilidad, innovación, costos del ciclo de vida, desempeño y funcionalidad…”</w:t>
      </w:r>
    </w:p>
    <w:p w14:paraId="66C99C3A" w14:textId="77777777" w:rsidR="00066053" w:rsidRDefault="00C43F03">
      <w:pPr>
        <w:spacing w:before="240" w:after="240"/>
        <w:jc w:val="both"/>
        <w:rPr>
          <w:highlight w:val="yellow"/>
        </w:rPr>
      </w:pPr>
      <w:r>
        <w:rPr>
          <w:rFonts w:ascii="Calibri" w:eastAsia="Calibri" w:hAnsi="Calibri" w:cs="Calibri"/>
          <w:b/>
          <w:bCs/>
          <w:sz w:val="22"/>
          <w:szCs w:val="22"/>
          <w:highlight w:val="yellow"/>
        </w:rPr>
        <w:t>Ejemplo:</w:t>
      </w:r>
    </w:p>
    <w:p w14:paraId="5F7B55DA" w14:textId="77777777" w:rsidR="00066053" w:rsidRDefault="00C43F03">
      <w:pPr>
        <w:spacing w:before="240" w:after="240"/>
        <w:jc w:val="both"/>
        <w:rPr>
          <w:highlight w:val="yellow"/>
        </w:rPr>
      </w:pPr>
      <w:r>
        <w:rPr>
          <w:rFonts w:ascii="Calibri" w:eastAsia="Calibri" w:hAnsi="Calibri" w:cs="Calibri"/>
          <w:sz w:val="22"/>
          <w:szCs w:val="22"/>
          <w:highlight w:val="yellow"/>
        </w:rPr>
        <w:t xml:space="preserve">La contratación del servicio </w:t>
      </w:r>
      <w:r>
        <w:rPr>
          <w:rFonts w:ascii="Calibri" w:eastAsia="Calibri" w:hAnsi="Calibri" w:cs="Calibri"/>
          <w:b/>
          <w:bCs/>
          <w:sz w:val="22"/>
          <w:szCs w:val="22"/>
          <w:highlight w:val="yellow"/>
        </w:rPr>
        <w:t>“[XXXXXXXXXXXX]”</w:t>
      </w:r>
      <w:r>
        <w:rPr>
          <w:rFonts w:ascii="Calibri" w:eastAsia="Calibri" w:hAnsi="Calibri" w:cs="Calibri"/>
          <w:sz w:val="22"/>
          <w:szCs w:val="22"/>
          <w:highlight w:val="yellow"/>
        </w:rPr>
        <w:t xml:space="preserve"> mediante el procedimiento de </w:t>
      </w:r>
      <w:r>
        <w:rPr>
          <w:rFonts w:ascii="Calibri" w:eastAsia="Calibri" w:hAnsi="Calibri" w:cs="Calibri"/>
          <w:b/>
          <w:bCs/>
          <w:sz w:val="22"/>
          <w:szCs w:val="22"/>
          <w:highlight w:val="yellow"/>
        </w:rPr>
        <w:t>Subasta Inversa Electrónica (SIE)</w:t>
      </w:r>
      <w:r>
        <w:rPr>
          <w:rFonts w:ascii="Calibri" w:eastAsia="Calibri" w:hAnsi="Calibri" w:cs="Calibri"/>
          <w:sz w:val="22"/>
          <w:szCs w:val="22"/>
          <w:highlight w:val="yellow"/>
        </w:rPr>
        <w:t xml:space="preserve"> resulta técnicamente adecuada, debido a que:</w:t>
      </w:r>
    </w:p>
    <w:p w14:paraId="199984E8" w14:textId="77777777" w:rsidR="00066053" w:rsidRDefault="00C43F03">
      <w:pPr>
        <w:spacing w:before="240" w:after="240"/>
        <w:jc w:val="both"/>
        <w:rPr>
          <w:highlight w:val="yellow"/>
        </w:rPr>
      </w:pPr>
      <w:r>
        <w:rPr>
          <w:rFonts w:ascii="Calibri" w:eastAsia="Calibri" w:hAnsi="Calibri" w:cs="Calibri"/>
          <w:i/>
          <w:iCs/>
          <w:sz w:val="22"/>
          <w:szCs w:val="22"/>
          <w:highlight w:val="yellow"/>
        </w:rPr>
        <w:t xml:space="preserve">El servicio requerido presenta un nivel de complejidad medio, con especificaciones técnicas claras, estandarizables y objetivamente evaluables, lo que facilita la comparación de ofertas y la competencia en </w:t>
      </w:r>
      <w:r>
        <w:rPr>
          <w:rFonts w:ascii="Calibri" w:eastAsia="Calibri" w:hAnsi="Calibri" w:cs="Calibri"/>
          <w:i/>
          <w:iCs/>
          <w:sz w:val="22"/>
          <w:szCs w:val="22"/>
          <w:highlight w:val="yellow"/>
        </w:rPr>
        <w:lastRenderedPageBreak/>
        <w:t>tiempo real dentro del mecanismo de puja electrónica.</w:t>
      </w:r>
      <w:r>
        <w:rPr>
          <w:highlight w:val="yellow"/>
        </w:rPr>
        <w:br/>
      </w:r>
      <w:r>
        <w:rPr>
          <w:rFonts w:ascii="Calibri" w:eastAsia="Calibri" w:hAnsi="Calibri" w:cs="Calibri"/>
          <w:sz w:val="22"/>
          <w:szCs w:val="22"/>
          <w:highlight w:val="yellow"/>
        </w:rPr>
        <w:t xml:space="preserve"> El presupuesto referencial se encuentra dentro del rango permitido para la modalidad de SIE, conforme lo determina la normativa del Sistema Nacional de Contratación Pública.</w:t>
      </w:r>
      <w:r>
        <w:rPr>
          <w:highlight w:val="yellow"/>
        </w:rPr>
        <w:br/>
      </w:r>
      <w:r>
        <w:rPr>
          <w:rFonts w:ascii="Calibri" w:eastAsia="Calibri" w:hAnsi="Calibri" w:cs="Calibri"/>
          <w:sz w:val="22"/>
          <w:szCs w:val="22"/>
          <w:highlight w:val="yellow"/>
        </w:rPr>
        <w:t xml:space="preserve"> Existe oferta suficiente en el mercado nacional, con proveedores formalmente establecidos, con capacidad técnica y experiencia comprobable para la prestación del servicio, lo cual ha sido verificado mediante estudio de mercado y revisión de procesos similares realizados por la entidad.</w:t>
      </w:r>
      <w:r>
        <w:rPr>
          <w:highlight w:val="yellow"/>
        </w:rPr>
        <w:br/>
      </w:r>
      <w:r>
        <w:rPr>
          <w:rFonts w:ascii="Calibri" w:eastAsia="Calibri" w:hAnsi="Calibri" w:cs="Calibri"/>
          <w:sz w:val="22"/>
          <w:szCs w:val="22"/>
          <w:highlight w:val="yellow"/>
        </w:rPr>
        <w:t xml:space="preserve"> La Subasta Inversa Electrónica incentiva la competencia dinámica entre los oferentes, generando condiciones favorables para obtener precios más eficientes sin sacrificar los estándares de calidad exigidos.</w:t>
      </w:r>
      <w:r>
        <w:rPr>
          <w:highlight w:val="yellow"/>
        </w:rPr>
        <w:br/>
      </w:r>
      <w:r>
        <w:rPr>
          <w:rFonts w:ascii="Calibri" w:eastAsia="Calibri" w:hAnsi="Calibri" w:cs="Calibri"/>
          <w:sz w:val="22"/>
          <w:szCs w:val="22"/>
          <w:highlight w:val="yellow"/>
        </w:rPr>
        <w:t xml:space="preserve"> Este procedimiento permite una adjudicación ágil y transparente, minimizando riesgos de discrecionalidad y asegurando trazabilidad durante todo el proceso.</w:t>
      </w:r>
    </w:p>
    <w:p w14:paraId="318C83A9" w14:textId="77777777" w:rsidR="00066053" w:rsidRDefault="00C43F03">
      <w:pPr>
        <w:spacing w:before="240" w:after="240"/>
        <w:jc w:val="both"/>
        <w:rPr>
          <w:highlight w:val="yellow"/>
        </w:rPr>
      </w:pPr>
      <w:r>
        <w:rPr>
          <w:rFonts w:ascii="Calibri" w:eastAsia="Calibri" w:hAnsi="Calibri" w:cs="Calibri"/>
          <w:sz w:val="22"/>
          <w:szCs w:val="22"/>
          <w:highlight w:val="yellow"/>
        </w:rPr>
        <w:t>La aplicación de la Subasta Inversa Electrónica maximiza el mejor valor por dinero, al permitir:</w:t>
      </w:r>
    </w:p>
    <w:p w14:paraId="76A3B9E4" w14:textId="77777777" w:rsidR="00066053" w:rsidRDefault="00C43F03">
      <w:pPr>
        <w:spacing w:before="240" w:after="240"/>
        <w:jc w:val="both"/>
        <w:rPr>
          <w:highlight w:val="yellow"/>
        </w:rPr>
      </w:pPr>
      <w:r>
        <w:rPr>
          <w:rFonts w:ascii="Calibri" w:eastAsia="Calibri" w:hAnsi="Calibri" w:cs="Calibri"/>
          <w:b/>
          <w:bCs/>
          <w:sz w:val="22"/>
          <w:szCs w:val="22"/>
          <w:highlight w:val="yellow"/>
        </w:rPr>
        <w:t>Eficiencia económica</w:t>
      </w:r>
      <w:r>
        <w:rPr>
          <w:rFonts w:ascii="Calibri" w:eastAsia="Calibri" w:hAnsi="Calibri" w:cs="Calibri"/>
          <w:sz w:val="22"/>
          <w:szCs w:val="22"/>
          <w:highlight w:val="yellow"/>
        </w:rPr>
        <w:t>, al promover una puja competitiva que reduce el precio final respecto al presupuesto referencial, evitando costos administrativos adicionales.</w:t>
      </w:r>
      <w:r>
        <w:rPr>
          <w:highlight w:val="yellow"/>
        </w:rPr>
        <w:br/>
      </w:r>
      <w:r>
        <w:rPr>
          <w:rFonts w:ascii="Calibri" w:eastAsia="Calibri" w:hAnsi="Calibri" w:cs="Calibri"/>
          <w:sz w:val="22"/>
          <w:szCs w:val="22"/>
          <w:highlight w:val="yellow"/>
        </w:rPr>
        <w:t xml:space="preserve"> </w:t>
      </w:r>
      <w:r>
        <w:rPr>
          <w:rFonts w:ascii="Calibri" w:eastAsia="Calibri" w:hAnsi="Calibri" w:cs="Calibri"/>
          <w:b/>
          <w:bCs/>
          <w:sz w:val="22"/>
          <w:szCs w:val="22"/>
          <w:highlight w:val="yellow"/>
        </w:rPr>
        <w:t>Eficiencia operativa</w:t>
      </w:r>
      <w:r>
        <w:rPr>
          <w:rFonts w:ascii="Calibri" w:eastAsia="Calibri" w:hAnsi="Calibri" w:cs="Calibri"/>
          <w:sz w:val="22"/>
          <w:szCs w:val="22"/>
          <w:highlight w:val="yellow"/>
        </w:rPr>
        <w:t>, al simplificar la fase de negociación mediante el sistema electrónico, reduciendo tiempos y asegurando una contratación oportuna para la continuidad de las actividades institucionales.</w:t>
      </w:r>
      <w:r>
        <w:rPr>
          <w:highlight w:val="yellow"/>
        </w:rPr>
        <w:br/>
      </w:r>
      <w:r>
        <w:rPr>
          <w:rFonts w:ascii="Calibri" w:eastAsia="Calibri" w:hAnsi="Calibri" w:cs="Calibri"/>
          <w:sz w:val="22"/>
          <w:szCs w:val="22"/>
          <w:highlight w:val="yellow"/>
        </w:rPr>
        <w:t xml:space="preserve"> </w:t>
      </w:r>
      <w:r>
        <w:rPr>
          <w:rFonts w:ascii="Calibri" w:eastAsia="Calibri" w:hAnsi="Calibri" w:cs="Calibri"/>
          <w:b/>
          <w:bCs/>
          <w:sz w:val="22"/>
          <w:szCs w:val="22"/>
          <w:highlight w:val="yellow"/>
        </w:rPr>
        <w:t>Eficiencia técnica</w:t>
      </w:r>
      <w:r>
        <w:rPr>
          <w:rFonts w:ascii="Calibri" w:eastAsia="Calibri" w:hAnsi="Calibri" w:cs="Calibri"/>
          <w:sz w:val="22"/>
          <w:szCs w:val="22"/>
          <w:highlight w:val="yellow"/>
        </w:rPr>
        <w:t>, al garantizar que la adjudicación recaiga en un proveedor que cumpla estrictamente las especificaciones técnicas y los niveles de servicio (SLA) requeridos por la entidad.</w:t>
      </w:r>
      <w:r>
        <w:rPr>
          <w:highlight w:val="yellow"/>
        </w:rPr>
        <w:br/>
      </w:r>
      <w:r>
        <w:rPr>
          <w:rFonts w:ascii="Calibri" w:eastAsia="Calibri" w:hAnsi="Calibri" w:cs="Calibri"/>
          <w:sz w:val="22"/>
          <w:szCs w:val="22"/>
          <w:highlight w:val="yellow"/>
        </w:rPr>
        <w:t xml:space="preserve"> </w:t>
      </w:r>
      <w:r>
        <w:rPr>
          <w:rFonts w:ascii="Calibri" w:eastAsia="Calibri" w:hAnsi="Calibri" w:cs="Calibri"/>
          <w:b/>
          <w:bCs/>
          <w:sz w:val="22"/>
          <w:szCs w:val="22"/>
          <w:highlight w:val="yellow"/>
        </w:rPr>
        <w:t>Eficiencia institucional</w:t>
      </w:r>
      <w:r>
        <w:rPr>
          <w:rFonts w:ascii="Calibri" w:eastAsia="Calibri" w:hAnsi="Calibri" w:cs="Calibri"/>
          <w:sz w:val="22"/>
          <w:szCs w:val="22"/>
          <w:highlight w:val="yellow"/>
        </w:rPr>
        <w:t>, al alinearse con los principios de legalidad, eficiencia, ética, transparencia y economía del gasto público.</w:t>
      </w:r>
    </w:p>
    <w:p w14:paraId="021F5552" w14:textId="77777777" w:rsidR="00066053" w:rsidRDefault="00C43F03">
      <w:pPr>
        <w:spacing w:before="240" w:after="240"/>
        <w:jc w:val="both"/>
      </w:pPr>
      <w:r>
        <w:rPr>
          <w:rFonts w:ascii="Calibri" w:eastAsia="Calibri" w:hAnsi="Calibri" w:cs="Calibri"/>
          <w:sz w:val="22"/>
          <w:szCs w:val="22"/>
          <w:highlight w:val="yellow"/>
        </w:rPr>
        <w:t xml:space="preserve">En consecuencia, la contratación del servicio mediante el procedimiento de </w:t>
      </w:r>
      <w:r>
        <w:rPr>
          <w:rFonts w:ascii="Calibri" w:eastAsia="Calibri" w:hAnsi="Calibri" w:cs="Calibri"/>
          <w:b/>
          <w:bCs/>
          <w:sz w:val="22"/>
          <w:szCs w:val="22"/>
          <w:highlight w:val="yellow"/>
        </w:rPr>
        <w:t>Subasta Inversa Electrónica</w:t>
      </w:r>
      <w:r>
        <w:rPr>
          <w:rFonts w:ascii="Calibri" w:eastAsia="Calibri" w:hAnsi="Calibri" w:cs="Calibri"/>
          <w:sz w:val="22"/>
          <w:szCs w:val="22"/>
          <w:highlight w:val="yellow"/>
        </w:rPr>
        <w:t xml:space="preserve"> constituye la alternativa más conveniente para asegurar una gestión pública eficiente, eficaz y acorde con las disposiciones establecidas en la Ley Orgánica del Sistema Nacional de Contratación Pública y su normativa reglamentaria.</w:t>
      </w:r>
    </w:p>
    <w:p w14:paraId="0718D713"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5EFFB4CB"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12C7A5C2"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r>
        <w:rPr>
          <w:rFonts w:ascii="Calibri" w:eastAsia="Calibri" w:hAnsi="Calibri" w:cs="Calibri"/>
          <w:b/>
          <w:bCs/>
          <w:sz w:val="22"/>
          <w:szCs w:val="22"/>
        </w:rPr>
        <w:t xml:space="preserve">21. </w:t>
      </w:r>
      <w:r>
        <w:rPr>
          <w:rFonts w:ascii="Calibri" w:eastAsia="Calibri" w:hAnsi="Calibri" w:cs="Calibri"/>
          <w:b/>
          <w:bCs/>
          <w:color w:val="000000"/>
          <w:sz w:val="22"/>
          <w:szCs w:val="22"/>
        </w:rPr>
        <w:t>PORCENTAJE DE VARIACIÓN DE PUJA Y DURACIÓN</w:t>
      </w:r>
    </w:p>
    <w:p w14:paraId="102EBBC0" w14:textId="77777777" w:rsidR="00066053" w:rsidRDefault="00C43F03">
      <w:pPr>
        <w:tabs>
          <w:tab w:val="left" w:pos="142"/>
        </w:tabs>
        <w:jc w:val="both"/>
        <w:rPr>
          <w:rFonts w:ascii="Calibri" w:eastAsia="Calibri" w:hAnsi="Calibri" w:cs="Calibri"/>
          <w:sz w:val="22"/>
          <w:szCs w:val="22"/>
          <w:highlight w:val="yellow"/>
        </w:rPr>
      </w:pPr>
      <w:r>
        <w:rPr>
          <w:rFonts w:ascii="Calibri" w:eastAsia="Calibri" w:hAnsi="Calibri" w:cs="Calibri"/>
          <w:sz w:val="22"/>
          <w:szCs w:val="22"/>
          <w:highlight w:val="yellow"/>
        </w:rPr>
        <w:t>La unidad requirente determinará:</w:t>
      </w:r>
    </w:p>
    <w:p w14:paraId="6BE57809" w14:textId="77777777" w:rsidR="00066053" w:rsidRDefault="00C43F03" w:rsidP="00C43F03">
      <w:pPr>
        <w:numPr>
          <w:ilvl w:val="0"/>
          <w:numId w:val="23"/>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t>el tiempo de la puja será de 15 a 60 minutos, de acuerdo con la complejidad del proceso.</w:t>
      </w:r>
    </w:p>
    <w:p w14:paraId="5D3ACF74" w14:textId="77777777" w:rsidR="00066053" w:rsidRDefault="00C43F03" w:rsidP="00C43F03">
      <w:pPr>
        <w:numPr>
          <w:ilvl w:val="0"/>
          <w:numId w:val="23"/>
        </w:numPr>
        <w:pBdr>
          <w:top w:val="nil"/>
          <w:left w:val="nil"/>
          <w:bottom w:val="nil"/>
          <w:right w:val="nil"/>
          <w:between w:val="nil"/>
        </w:pBdr>
        <w:tabs>
          <w:tab w:val="left" w:pos="142"/>
        </w:tabs>
        <w:spacing w:after="160" w:line="259" w:lineRule="auto"/>
        <w:ind w:left="0" w:firstLine="0"/>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t>el porcentaje de variación mínimo de la puja entre el 0.5% y el 2%.</w:t>
      </w:r>
    </w:p>
    <w:p w14:paraId="34357B6B" w14:textId="77777777" w:rsidR="00066053" w:rsidRDefault="00C43F03">
      <w:pPr>
        <w:tabs>
          <w:tab w:val="left" w:pos="142"/>
        </w:tabs>
        <w:jc w:val="both"/>
        <w:rPr>
          <w:rFonts w:ascii="Calibri" w:eastAsia="Calibri" w:hAnsi="Calibri" w:cs="Calibri"/>
          <w:sz w:val="22"/>
          <w:szCs w:val="22"/>
          <w:highlight w:val="green"/>
        </w:rPr>
      </w:pPr>
      <w:r>
        <w:rPr>
          <w:rFonts w:ascii="Calibri" w:eastAsia="Calibri" w:hAnsi="Calibri" w:cs="Calibri"/>
          <w:sz w:val="22"/>
          <w:szCs w:val="22"/>
          <w:highlight w:val="green"/>
        </w:rPr>
        <w:t>Tiempo de puja: XX minutos</w:t>
      </w:r>
    </w:p>
    <w:p w14:paraId="02CC8F64"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highlight w:val="green"/>
        </w:rPr>
        <w:t>Porcentaje variación: X%</w:t>
      </w:r>
    </w:p>
    <w:p w14:paraId="7CA5A8CB"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7A498029"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r>
        <w:rPr>
          <w:rFonts w:ascii="Calibri" w:eastAsia="Calibri" w:hAnsi="Calibri" w:cs="Calibri"/>
          <w:b/>
          <w:bCs/>
          <w:sz w:val="22"/>
          <w:szCs w:val="22"/>
        </w:rPr>
        <w:t xml:space="preserve">22. </w:t>
      </w:r>
      <w:r>
        <w:rPr>
          <w:rFonts w:ascii="Calibri" w:eastAsia="Calibri" w:hAnsi="Calibri" w:cs="Calibri"/>
          <w:b/>
          <w:bCs/>
          <w:color w:val="000000"/>
          <w:sz w:val="22"/>
          <w:szCs w:val="22"/>
        </w:rPr>
        <w:t>EVALUACIÓN DE LA OFERTA</w:t>
      </w:r>
    </w:p>
    <w:p w14:paraId="70C6A4F2"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3AB72F52" w14:textId="4EAD4D43" w:rsidR="00920823" w:rsidRDefault="00920823" w:rsidP="00920823">
      <w:pPr>
        <w:numPr>
          <w:ilvl w:val="1"/>
          <w:numId w:val="4"/>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sidRPr="00920823">
        <w:rPr>
          <w:rFonts w:ascii="Calibri" w:eastAsia="Calibri" w:hAnsi="Calibri" w:cs="Calibri"/>
          <w:b/>
          <w:bCs/>
          <w:color w:val="000000"/>
          <w:sz w:val="22"/>
          <w:szCs w:val="22"/>
        </w:rPr>
        <w:t>Integridad de la oferta</w:t>
      </w:r>
    </w:p>
    <w:p w14:paraId="6979E7F7" w14:textId="77777777" w:rsidR="00920823" w:rsidRPr="00920823" w:rsidRDefault="00920823" w:rsidP="0092082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139B7738" w14:textId="062015A1" w:rsidR="00920823" w:rsidRPr="00920823" w:rsidRDefault="00920823" w:rsidP="00920823">
      <w:pPr>
        <w:pBdr>
          <w:top w:val="nil"/>
          <w:left w:val="nil"/>
          <w:bottom w:val="nil"/>
          <w:right w:val="nil"/>
          <w:between w:val="nil"/>
        </w:pBdr>
        <w:tabs>
          <w:tab w:val="left" w:pos="142"/>
        </w:tabs>
        <w:ind w:left="720"/>
        <w:jc w:val="both"/>
        <w:rPr>
          <w:rFonts w:ascii="Calibri" w:eastAsia="Calibri" w:hAnsi="Calibri" w:cs="Calibri"/>
          <w:bCs/>
          <w:color w:val="000000"/>
          <w:sz w:val="22"/>
          <w:szCs w:val="22"/>
        </w:rPr>
      </w:pPr>
      <w:r w:rsidRPr="00920823">
        <w:rPr>
          <w:rFonts w:ascii="Calibri" w:eastAsia="Calibri" w:hAnsi="Calibri" w:cs="Calibri"/>
          <w:bCs/>
          <w:color w:val="000000"/>
          <w:sz w:val="22"/>
          <w:szCs w:val="22"/>
        </w:rPr>
        <w:t>La integridad de la oferta se evaluará considerando la presentación de los Formularios previstos en el pliego.</w:t>
      </w:r>
    </w:p>
    <w:p w14:paraId="4E39634E" w14:textId="77777777" w:rsidR="00920823" w:rsidRPr="00920823" w:rsidRDefault="00920823" w:rsidP="00920823">
      <w:pPr>
        <w:pBdr>
          <w:top w:val="nil"/>
          <w:left w:val="nil"/>
          <w:bottom w:val="nil"/>
          <w:right w:val="nil"/>
          <w:between w:val="nil"/>
        </w:pBdr>
        <w:tabs>
          <w:tab w:val="left" w:pos="142"/>
        </w:tabs>
        <w:ind w:left="1490"/>
        <w:jc w:val="both"/>
        <w:rPr>
          <w:rFonts w:ascii="Calibri" w:eastAsia="Calibri" w:hAnsi="Calibri" w:cs="Calibri"/>
          <w:bCs/>
          <w:color w:val="000000"/>
          <w:sz w:val="22"/>
          <w:szCs w:val="22"/>
        </w:rPr>
      </w:pPr>
    </w:p>
    <w:p w14:paraId="0BF8A2CD" w14:textId="7F67DD9A" w:rsidR="00920823" w:rsidRPr="00920823" w:rsidRDefault="00920823" w:rsidP="00920823">
      <w:pPr>
        <w:pBdr>
          <w:top w:val="nil"/>
          <w:left w:val="nil"/>
          <w:bottom w:val="nil"/>
          <w:right w:val="nil"/>
          <w:between w:val="nil"/>
        </w:pBdr>
        <w:tabs>
          <w:tab w:val="left" w:pos="142"/>
        </w:tabs>
        <w:ind w:left="720"/>
        <w:jc w:val="both"/>
        <w:rPr>
          <w:rFonts w:ascii="Calibri" w:eastAsia="Calibri" w:hAnsi="Calibri" w:cs="Calibri"/>
          <w:bCs/>
          <w:color w:val="000000"/>
          <w:sz w:val="22"/>
          <w:szCs w:val="22"/>
        </w:rPr>
      </w:pPr>
      <w:r w:rsidRPr="00920823">
        <w:rPr>
          <w:rFonts w:ascii="Calibri" w:eastAsia="Calibri" w:hAnsi="Calibri" w:cs="Calibri"/>
          <w:bCs/>
          <w:color w:val="000000"/>
          <w:sz w:val="22"/>
          <w:szCs w:val="22"/>
        </w:rPr>
        <w:t>Formulario de oferta: Se revisará que las ofertas hayan incorporado todos los formularios definidos en el pliego, incluido sus anexos</w:t>
      </w:r>
    </w:p>
    <w:p w14:paraId="3449C719" w14:textId="77777777" w:rsidR="00920823" w:rsidRDefault="00920823" w:rsidP="00920823">
      <w:pPr>
        <w:pBdr>
          <w:top w:val="nil"/>
          <w:left w:val="nil"/>
          <w:bottom w:val="nil"/>
          <w:right w:val="nil"/>
          <w:between w:val="nil"/>
        </w:pBdr>
        <w:tabs>
          <w:tab w:val="left" w:pos="142"/>
        </w:tabs>
        <w:ind w:left="1490"/>
        <w:jc w:val="both"/>
        <w:rPr>
          <w:rFonts w:ascii="Calibri" w:eastAsia="Calibri" w:hAnsi="Calibri" w:cs="Calibri"/>
          <w:b/>
          <w:bCs/>
          <w:color w:val="000000"/>
          <w:sz w:val="22"/>
          <w:szCs w:val="22"/>
        </w:rPr>
      </w:pPr>
    </w:p>
    <w:p w14:paraId="0FB2C217" w14:textId="5E59166A" w:rsidR="00066053" w:rsidRDefault="00C43F03" w:rsidP="00C43F03">
      <w:pPr>
        <w:numPr>
          <w:ilvl w:val="1"/>
          <w:numId w:val="4"/>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Equipo mínimo </w:t>
      </w:r>
    </w:p>
    <w:p w14:paraId="57CCAEAA" w14:textId="77777777" w:rsidR="00066053" w:rsidRDefault="00066053">
      <w:pPr>
        <w:tabs>
          <w:tab w:val="left" w:pos="142"/>
        </w:tabs>
        <w:jc w:val="both"/>
        <w:rPr>
          <w:rFonts w:ascii="Calibri" w:eastAsia="Calibri" w:hAnsi="Calibri" w:cs="Calibri"/>
          <w:b/>
          <w:bCs/>
          <w:sz w:val="22"/>
          <w:szCs w:val="22"/>
        </w:rPr>
      </w:pPr>
    </w:p>
    <w:tbl>
      <w:tblPr>
        <w:tblStyle w:val="ad"/>
        <w:tblW w:w="861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
        <w:gridCol w:w="1390"/>
        <w:gridCol w:w="4038"/>
        <w:gridCol w:w="2267"/>
      </w:tblGrid>
      <w:tr w:rsidR="00066053" w14:paraId="786152A0" w14:textId="77777777">
        <w:trPr>
          <w:trHeight w:val="481"/>
        </w:trPr>
        <w:tc>
          <w:tcPr>
            <w:tcW w:w="924" w:type="dxa"/>
            <w:shd w:val="clear" w:color="auto" w:fill="DAE9F7"/>
          </w:tcPr>
          <w:p w14:paraId="6255A671"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Ítem</w:t>
            </w:r>
          </w:p>
          <w:p w14:paraId="0ADF3278" w14:textId="77777777" w:rsidR="00066053" w:rsidRDefault="00066053">
            <w:pPr>
              <w:tabs>
                <w:tab w:val="left" w:pos="142"/>
              </w:tabs>
              <w:jc w:val="center"/>
              <w:rPr>
                <w:rFonts w:ascii="Calibri" w:eastAsia="Calibri" w:hAnsi="Calibri" w:cs="Calibri"/>
                <w:b/>
                <w:bCs/>
              </w:rPr>
            </w:pPr>
          </w:p>
        </w:tc>
        <w:tc>
          <w:tcPr>
            <w:tcW w:w="1390" w:type="dxa"/>
            <w:shd w:val="clear" w:color="auto" w:fill="DAE9F7"/>
          </w:tcPr>
          <w:p w14:paraId="2F9FCAE9"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Equipo y/o instrumento</w:t>
            </w:r>
            <w:r>
              <w:rPr>
                <w:rFonts w:ascii="Calibri" w:eastAsia="Calibri" w:hAnsi="Calibri" w:cs="Calibri"/>
                <w:b/>
                <w:bCs/>
              </w:rPr>
              <w:lastRenderedPageBreak/>
              <w:t xml:space="preserve">s </w:t>
            </w:r>
          </w:p>
        </w:tc>
        <w:tc>
          <w:tcPr>
            <w:tcW w:w="4038" w:type="dxa"/>
            <w:shd w:val="clear" w:color="auto" w:fill="DAE9F7"/>
          </w:tcPr>
          <w:p w14:paraId="203811A8"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lastRenderedPageBreak/>
              <w:t xml:space="preserve">Características </w:t>
            </w:r>
          </w:p>
        </w:tc>
        <w:tc>
          <w:tcPr>
            <w:tcW w:w="2267" w:type="dxa"/>
            <w:shd w:val="clear" w:color="auto" w:fill="DAE9F7"/>
          </w:tcPr>
          <w:p w14:paraId="220A18AC"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Cantidad</w:t>
            </w:r>
          </w:p>
        </w:tc>
      </w:tr>
      <w:tr w:rsidR="00066053" w14:paraId="6FFE7CF9" w14:textId="77777777">
        <w:trPr>
          <w:trHeight w:val="264"/>
        </w:trPr>
        <w:tc>
          <w:tcPr>
            <w:tcW w:w="924" w:type="dxa"/>
          </w:tcPr>
          <w:p w14:paraId="48ABC3A7" w14:textId="77777777" w:rsidR="00066053" w:rsidRDefault="00066053">
            <w:pPr>
              <w:tabs>
                <w:tab w:val="left" w:pos="142"/>
              </w:tabs>
              <w:jc w:val="center"/>
              <w:rPr>
                <w:rFonts w:ascii="Calibri" w:eastAsia="Calibri" w:hAnsi="Calibri" w:cs="Calibri"/>
                <w:highlight w:val="green"/>
              </w:rPr>
            </w:pPr>
          </w:p>
        </w:tc>
        <w:tc>
          <w:tcPr>
            <w:tcW w:w="1390" w:type="dxa"/>
          </w:tcPr>
          <w:p w14:paraId="007DBD81" w14:textId="77777777" w:rsidR="00066053" w:rsidRDefault="00066053">
            <w:pPr>
              <w:tabs>
                <w:tab w:val="left" w:pos="142"/>
              </w:tabs>
              <w:jc w:val="center"/>
              <w:rPr>
                <w:rFonts w:ascii="Calibri" w:eastAsia="Calibri" w:hAnsi="Calibri" w:cs="Calibri"/>
                <w:highlight w:val="green"/>
              </w:rPr>
            </w:pPr>
          </w:p>
        </w:tc>
        <w:tc>
          <w:tcPr>
            <w:tcW w:w="4038" w:type="dxa"/>
          </w:tcPr>
          <w:p w14:paraId="72DBBD8D" w14:textId="77777777" w:rsidR="00066053" w:rsidRDefault="00066053">
            <w:pPr>
              <w:tabs>
                <w:tab w:val="left" w:pos="142"/>
              </w:tabs>
              <w:jc w:val="center"/>
              <w:rPr>
                <w:rFonts w:ascii="Calibri" w:eastAsia="Calibri" w:hAnsi="Calibri" w:cs="Calibri"/>
                <w:highlight w:val="green"/>
              </w:rPr>
            </w:pPr>
          </w:p>
        </w:tc>
        <w:tc>
          <w:tcPr>
            <w:tcW w:w="2267" w:type="dxa"/>
          </w:tcPr>
          <w:p w14:paraId="7303B332" w14:textId="77777777" w:rsidR="00066053" w:rsidRDefault="00066053">
            <w:pPr>
              <w:tabs>
                <w:tab w:val="left" w:pos="142"/>
              </w:tabs>
              <w:jc w:val="center"/>
              <w:rPr>
                <w:rFonts w:ascii="Calibri" w:eastAsia="Calibri" w:hAnsi="Calibri" w:cs="Calibri"/>
                <w:highlight w:val="green"/>
              </w:rPr>
            </w:pPr>
          </w:p>
        </w:tc>
      </w:tr>
      <w:tr w:rsidR="00066053" w14:paraId="57025714" w14:textId="77777777">
        <w:trPr>
          <w:trHeight w:val="264"/>
        </w:trPr>
        <w:tc>
          <w:tcPr>
            <w:tcW w:w="924" w:type="dxa"/>
          </w:tcPr>
          <w:p w14:paraId="110D4762" w14:textId="77777777" w:rsidR="00066053" w:rsidRDefault="00066053">
            <w:pPr>
              <w:tabs>
                <w:tab w:val="left" w:pos="142"/>
              </w:tabs>
              <w:jc w:val="center"/>
              <w:rPr>
                <w:rFonts w:ascii="Calibri" w:eastAsia="Calibri" w:hAnsi="Calibri" w:cs="Calibri"/>
                <w:highlight w:val="green"/>
              </w:rPr>
            </w:pPr>
          </w:p>
        </w:tc>
        <w:tc>
          <w:tcPr>
            <w:tcW w:w="1390" w:type="dxa"/>
          </w:tcPr>
          <w:p w14:paraId="457835DF" w14:textId="77777777" w:rsidR="00066053" w:rsidRDefault="00066053">
            <w:pPr>
              <w:tabs>
                <w:tab w:val="left" w:pos="142"/>
              </w:tabs>
              <w:jc w:val="center"/>
              <w:rPr>
                <w:rFonts w:ascii="Calibri" w:eastAsia="Calibri" w:hAnsi="Calibri" w:cs="Calibri"/>
                <w:highlight w:val="green"/>
              </w:rPr>
            </w:pPr>
          </w:p>
        </w:tc>
        <w:tc>
          <w:tcPr>
            <w:tcW w:w="4038" w:type="dxa"/>
          </w:tcPr>
          <w:p w14:paraId="2FB7797D" w14:textId="77777777" w:rsidR="00066053" w:rsidRDefault="00066053">
            <w:pPr>
              <w:tabs>
                <w:tab w:val="left" w:pos="142"/>
              </w:tabs>
              <w:jc w:val="center"/>
              <w:rPr>
                <w:rFonts w:ascii="Calibri" w:eastAsia="Calibri" w:hAnsi="Calibri" w:cs="Calibri"/>
                <w:highlight w:val="green"/>
              </w:rPr>
            </w:pPr>
          </w:p>
        </w:tc>
        <w:tc>
          <w:tcPr>
            <w:tcW w:w="2267" w:type="dxa"/>
          </w:tcPr>
          <w:p w14:paraId="2CBC8335" w14:textId="77777777" w:rsidR="00066053" w:rsidRDefault="00066053">
            <w:pPr>
              <w:tabs>
                <w:tab w:val="left" w:pos="142"/>
              </w:tabs>
              <w:jc w:val="center"/>
              <w:rPr>
                <w:rFonts w:ascii="Calibri" w:eastAsia="Calibri" w:hAnsi="Calibri" w:cs="Calibri"/>
                <w:highlight w:val="green"/>
              </w:rPr>
            </w:pPr>
          </w:p>
        </w:tc>
      </w:tr>
    </w:tbl>
    <w:p w14:paraId="0FD37768"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3E987BCA"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t>El listado del equipo mínimo detallado deberá ser definido en función de su tipología (sin determinación de marcas) y utilizando especificaciones técnicas no direccionadas; no se fijarán condiciones que carezcan de soporte legal o que resultaren excesivas para el tipo de objeto a ejecutar.</w:t>
      </w:r>
    </w:p>
    <w:p w14:paraId="7AD1D842"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highlight w:val="yellow"/>
        </w:rPr>
      </w:pPr>
    </w:p>
    <w:p w14:paraId="5F62610C"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t xml:space="preserve">a. Se considerará exclusivamente el equipo necesario para que el oferente cumpla con las condiciones establecidas para la prestación del servicio, </w:t>
      </w:r>
      <w:proofErr w:type="gramStart"/>
      <w:r>
        <w:rPr>
          <w:rFonts w:ascii="Calibri" w:eastAsia="Calibri" w:hAnsi="Calibri" w:cs="Calibri"/>
          <w:color w:val="000000"/>
          <w:sz w:val="22"/>
          <w:szCs w:val="22"/>
          <w:highlight w:val="yellow"/>
        </w:rPr>
        <w:t>y</w:t>
      </w:r>
      <w:proofErr w:type="gramEnd"/>
      <w:r>
        <w:rPr>
          <w:rFonts w:ascii="Calibri" w:eastAsia="Calibri" w:hAnsi="Calibri" w:cs="Calibri"/>
          <w:color w:val="000000"/>
          <w:sz w:val="22"/>
          <w:szCs w:val="22"/>
          <w:highlight w:val="yellow"/>
        </w:rPr>
        <w:t xml:space="preserve"> en consecuencia, si fuere del caso, se deberá fundamentar debidamente la necesidad de contar con equipamientos especiales.</w:t>
      </w:r>
    </w:p>
    <w:p w14:paraId="5C31F9FA"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highlight w:val="yellow"/>
        </w:rPr>
      </w:pPr>
    </w:p>
    <w:p w14:paraId="044FC5E3"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t xml:space="preserve">b. En todos los casos, se evaluará la disponibilidad del equipo mínimo solicitado, y no su propiedad. </w:t>
      </w:r>
    </w:p>
    <w:p w14:paraId="036755AF"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highlight w:val="yellow"/>
        </w:rPr>
      </w:pPr>
    </w:p>
    <w:p w14:paraId="2E4EC13D"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t xml:space="preserve">En esta lógica, bajo ningún concepto se considerará como criterio de admisibilidad de las ofertas o como parámetro de calificación, el establecimiento de porcentaje alguno de equipo mínimo de propiedad del oferente. </w:t>
      </w:r>
    </w:p>
    <w:p w14:paraId="1E581083"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highlight w:val="yellow"/>
        </w:rPr>
      </w:pPr>
    </w:p>
    <w:p w14:paraId="337E32C7"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rPr>
      </w:pPr>
      <w:r>
        <w:rPr>
          <w:rFonts w:ascii="Calibri" w:eastAsia="Calibri" w:hAnsi="Calibri" w:cs="Calibri"/>
          <w:color w:val="000000"/>
          <w:sz w:val="22"/>
          <w:szCs w:val="22"/>
          <w:highlight w:val="yellow"/>
        </w:rPr>
        <w:t>La propiedad del equipo no será condición a calificar ni tampoco se construirán parámetros en función de esa condición.</w:t>
      </w:r>
    </w:p>
    <w:p w14:paraId="0B6ED72F"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3641E637"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rPr>
      </w:pPr>
      <w:r>
        <w:rPr>
          <w:rFonts w:ascii="Calibri" w:eastAsia="Calibri" w:hAnsi="Calibri" w:cs="Calibri"/>
          <w:color w:val="000000"/>
          <w:sz w:val="22"/>
          <w:szCs w:val="22"/>
        </w:rPr>
        <w:t xml:space="preserve">Para acreditar la disponibilidad de los bienes y equipos, el oferente deberá presentar: </w:t>
      </w:r>
    </w:p>
    <w:p w14:paraId="1929920B" w14:textId="77777777" w:rsidR="00066053" w:rsidRDefault="00C43F03" w:rsidP="00C43F03">
      <w:pPr>
        <w:numPr>
          <w:ilvl w:val="0"/>
          <w:numId w:val="14"/>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Factura de compra o declaración juramentada a nombre del oferente, si el equipo mínimo es propio</w:t>
      </w:r>
    </w:p>
    <w:p w14:paraId="6AD45D1A" w14:textId="77777777" w:rsidR="00066053" w:rsidRDefault="00C43F03" w:rsidP="00C43F03">
      <w:pPr>
        <w:numPr>
          <w:ilvl w:val="0"/>
          <w:numId w:val="14"/>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Contrato de arrendamiento si el equipo mínimo no es propio</w:t>
      </w:r>
    </w:p>
    <w:p w14:paraId="7004959E" w14:textId="77777777" w:rsidR="00066053" w:rsidRDefault="00C43F03" w:rsidP="00C43F03">
      <w:pPr>
        <w:numPr>
          <w:ilvl w:val="0"/>
          <w:numId w:val="14"/>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Carta de compromiso de compra/venta o alquiler de que un tercero se compromete a alquilarle o venderle el equipo mínimo</w:t>
      </w:r>
    </w:p>
    <w:p w14:paraId="7AECD33E" w14:textId="77777777" w:rsidR="00066053" w:rsidRDefault="00C43F03" w:rsidP="00C43F03">
      <w:pPr>
        <w:numPr>
          <w:ilvl w:val="0"/>
          <w:numId w:val="14"/>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Para el caso de vehículos, deberá presentar la matrícula vigente</w:t>
      </w:r>
    </w:p>
    <w:p w14:paraId="6A70F3AC"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0A40FAF5"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rPr>
      </w:pPr>
      <w:r>
        <w:rPr>
          <w:rFonts w:ascii="Calibri" w:eastAsia="Calibri" w:hAnsi="Calibri" w:cs="Calibri"/>
          <w:color w:val="000000"/>
          <w:sz w:val="22"/>
          <w:szCs w:val="22"/>
        </w:rPr>
        <w:t>Los equipos a utilizar durante la ejecución del contrato serán aprobados por el administrador del contrato al inicio del mismo y cuando sea necesario realizarlo durante su ejecución.</w:t>
      </w:r>
    </w:p>
    <w:p w14:paraId="79E84AF0"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5F8FD365" w14:textId="77777777" w:rsidR="00066053" w:rsidRDefault="00C43F03" w:rsidP="00C43F03">
      <w:pPr>
        <w:numPr>
          <w:ilvl w:val="1"/>
          <w:numId w:val="4"/>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Personal Técnico mínimo:</w:t>
      </w:r>
    </w:p>
    <w:p w14:paraId="2BADAD6C"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tbl>
      <w:tblPr>
        <w:tblStyle w:val="ae"/>
        <w:tblW w:w="861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
        <w:gridCol w:w="1418"/>
        <w:gridCol w:w="1558"/>
        <w:gridCol w:w="2067"/>
        <w:gridCol w:w="2570"/>
      </w:tblGrid>
      <w:tr w:rsidR="00066053" w14:paraId="4A67DA45" w14:textId="77777777">
        <w:trPr>
          <w:trHeight w:val="481"/>
        </w:trPr>
        <w:tc>
          <w:tcPr>
            <w:tcW w:w="1006" w:type="dxa"/>
            <w:shd w:val="clear" w:color="auto" w:fill="DAE9F7"/>
          </w:tcPr>
          <w:p w14:paraId="40E2D902"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Ítem</w:t>
            </w:r>
          </w:p>
        </w:tc>
        <w:tc>
          <w:tcPr>
            <w:tcW w:w="1418" w:type="dxa"/>
            <w:shd w:val="clear" w:color="auto" w:fill="DAE9F7"/>
          </w:tcPr>
          <w:p w14:paraId="59ABF439"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Cantidad</w:t>
            </w:r>
          </w:p>
        </w:tc>
        <w:tc>
          <w:tcPr>
            <w:tcW w:w="1558" w:type="dxa"/>
            <w:shd w:val="clear" w:color="auto" w:fill="DAE9F7"/>
          </w:tcPr>
          <w:p w14:paraId="34C50806"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Función</w:t>
            </w:r>
          </w:p>
          <w:p w14:paraId="05D19571" w14:textId="77777777" w:rsidR="00066053" w:rsidRDefault="00066053">
            <w:pPr>
              <w:tabs>
                <w:tab w:val="left" w:pos="142"/>
              </w:tabs>
              <w:jc w:val="center"/>
              <w:rPr>
                <w:rFonts w:ascii="Calibri" w:eastAsia="Calibri" w:hAnsi="Calibri" w:cs="Calibri"/>
                <w:b/>
                <w:bCs/>
              </w:rPr>
            </w:pPr>
          </w:p>
        </w:tc>
        <w:tc>
          <w:tcPr>
            <w:tcW w:w="2067" w:type="dxa"/>
            <w:shd w:val="clear" w:color="auto" w:fill="DAE9F7"/>
          </w:tcPr>
          <w:p w14:paraId="545EB98F"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Nivel de estudio</w:t>
            </w:r>
          </w:p>
          <w:p w14:paraId="510194EA"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(escoger entre:)</w:t>
            </w:r>
          </w:p>
        </w:tc>
        <w:tc>
          <w:tcPr>
            <w:tcW w:w="2570" w:type="dxa"/>
            <w:shd w:val="clear" w:color="auto" w:fill="DAE9F7"/>
          </w:tcPr>
          <w:p w14:paraId="44BAB969"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Titulación Académica</w:t>
            </w:r>
          </w:p>
        </w:tc>
      </w:tr>
      <w:tr w:rsidR="00066053" w14:paraId="4267DC2F" w14:textId="77777777">
        <w:trPr>
          <w:trHeight w:val="264"/>
        </w:trPr>
        <w:tc>
          <w:tcPr>
            <w:tcW w:w="1006" w:type="dxa"/>
          </w:tcPr>
          <w:p w14:paraId="0D2D5CD7" w14:textId="77777777" w:rsidR="00066053" w:rsidRDefault="00C43F03">
            <w:pPr>
              <w:tabs>
                <w:tab w:val="left" w:pos="142"/>
              </w:tabs>
              <w:jc w:val="center"/>
              <w:rPr>
                <w:rFonts w:ascii="Calibri" w:eastAsia="Calibri" w:hAnsi="Calibri" w:cs="Calibri"/>
                <w:highlight w:val="green"/>
              </w:rPr>
            </w:pPr>
            <w:r>
              <w:rPr>
                <w:rFonts w:ascii="Calibri" w:eastAsia="Calibri" w:hAnsi="Calibri" w:cs="Calibri"/>
                <w:highlight w:val="green"/>
              </w:rPr>
              <w:t>1</w:t>
            </w:r>
          </w:p>
        </w:tc>
        <w:tc>
          <w:tcPr>
            <w:tcW w:w="1418" w:type="dxa"/>
          </w:tcPr>
          <w:p w14:paraId="204F5A6E" w14:textId="77777777" w:rsidR="00066053" w:rsidRDefault="00066053">
            <w:pPr>
              <w:tabs>
                <w:tab w:val="left" w:pos="142"/>
              </w:tabs>
              <w:jc w:val="both"/>
              <w:rPr>
                <w:rFonts w:ascii="Calibri" w:eastAsia="Calibri" w:hAnsi="Calibri" w:cs="Calibri"/>
                <w:highlight w:val="green"/>
              </w:rPr>
            </w:pPr>
          </w:p>
        </w:tc>
        <w:tc>
          <w:tcPr>
            <w:tcW w:w="1558" w:type="dxa"/>
          </w:tcPr>
          <w:p w14:paraId="1F4CFBE4" w14:textId="77777777" w:rsidR="00066053" w:rsidRDefault="00C43F03">
            <w:pPr>
              <w:tabs>
                <w:tab w:val="left" w:pos="142"/>
              </w:tabs>
              <w:jc w:val="both"/>
              <w:rPr>
                <w:rFonts w:ascii="Calibri" w:eastAsia="Calibri" w:hAnsi="Calibri" w:cs="Calibri"/>
                <w:highlight w:val="green"/>
              </w:rPr>
            </w:pPr>
            <w:r>
              <w:rPr>
                <w:rFonts w:ascii="Calibri" w:eastAsia="Calibri" w:hAnsi="Calibri" w:cs="Calibri"/>
                <w:highlight w:val="green"/>
              </w:rPr>
              <w:t>Indicar la función que cumplirá o la posición que ocupará</w:t>
            </w:r>
          </w:p>
        </w:tc>
        <w:tc>
          <w:tcPr>
            <w:tcW w:w="2067" w:type="dxa"/>
          </w:tcPr>
          <w:p w14:paraId="676809B5" w14:textId="77777777" w:rsidR="00066053" w:rsidRDefault="00C43F03">
            <w:pPr>
              <w:tabs>
                <w:tab w:val="left" w:pos="142"/>
              </w:tabs>
              <w:rPr>
                <w:rFonts w:ascii="Calibri" w:eastAsia="Calibri" w:hAnsi="Calibri" w:cs="Calibri"/>
                <w:highlight w:val="green"/>
              </w:rPr>
            </w:pPr>
            <w:r>
              <w:rPr>
                <w:rFonts w:ascii="Calibri" w:eastAsia="Calibri" w:hAnsi="Calibri" w:cs="Calibri"/>
                <w:highlight w:val="green"/>
              </w:rPr>
              <w:t>Educación básica</w:t>
            </w:r>
          </w:p>
          <w:p w14:paraId="1D494138" w14:textId="77777777" w:rsidR="00066053" w:rsidRDefault="00C43F03">
            <w:pPr>
              <w:tabs>
                <w:tab w:val="left" w:pos="142"/>
              </w:tabs>
              <w:rPr>
                <w:rFonts w:ascii="Calibri" w:eastAsia="Calibri" w:hAnsi="Calibri" w:cs="Calibri"/>
                <w:highlight w:val="green"/>
              </w:rPr>
            </w:pPr>
            <w:r>
              <w:rPr>
                <w:rFonts w:ascii="Calibri" w:eastAsia="Calibri" w:hAnsi="Calibri" w:cs="Calibri"/>
                <w:highlight w:val="green"/>
              </w:rPr>
              <w:t>Bachiller</w:t>
            </w:r>
          </w:p>
          <w:p w14:paraId="1E57BA5E" w14:textId="77777777" w:rsidR="00066053" w:rsidRDefault="00C43F03">
            <w:pPr>
              <w:tabs>
                <w:tab w:val="left" w:pos="142"/>
              </w:tabs>
              <w:rPr>
                <w:rFonts w:ascii="Calibri" w:eastAsia="Calibri" w:hAnsi="Calibri" w:cs="Calibri"/>
                <w:highlight w:val="green"/>
              </w:rPr>
            </w:pPr>
            <w:r>
              <w:rPr>
                <w:rFonts w:ascii="Calibri" w:eastAsia="Calibri" w:hAnsi="Calibri" w:cs="Calibri"/>
                <w:highlight w:val="green"/>
              </w:rPr>
              <w:t>Tecnólogo</w:t>
            </w:r>
          </w:p>
          <w:p w14:paraId="26956465" w14:textId="77777777" w:rsidR="00066053" w:rsidRDefault="00C43F03">
            <w:pPr>
              <w:tabs>
                <w:tab w:val="left" w:pos="142"/>
              </w:tabs>
              <w:rPr>
                <w:rFonts w:ascii="Calibri" w:eastAsia="Calibri" w:hAnsi="Calibri" w:cs="Calibri"/>
                <w:highlight w:val="green"/>
              </w:rPr>
            </w:pPr>
            <w:r>
              <w:rPr>
                <w:rFonts w:ascii="Calibri" w:eastAsia="Calibri" w:hAnsi="Calibri" w:cs="Calibri"/>
                <w:highlight w:val="green"/>
              </w:rPr>
              <w:t>Tercer nivel terminado</w:t>
            </w:r>
          </w:p>
          <w:p w14:paraId="4C392BAA" w14:textId="77777777" w:rsidR="00066053" w:rsidRDefault="00C43F03">
            <w:pPr>
              <w:tabs>
                <w:tab w:val="left" w:pos="142"/>
              </w:tabs>
              <w:rPr>
                <w:rFonts w:ascii="Calibri" w:eastAsia="Calibri" w:hAnsi="Calibri" w:cs="Calibri"/>
                <w:highlight w:val="green"/>
              </w:rPr>
            </w:pPr>
            <w:r>
              <w:rPr>
                <w:rFonts w:ascii="Calibri" w:eastAsia="Calibri" w:hAnsi="Calibri" w:cs="Calibri"/>
                <w:highlight w:val="green"/>
              </w:rPr>
              <w:t>Tercer nivel con título</w:t>
            </w:r>
          </w:p>
          <w:p w14:paraId="484D02B5" w14:textId="77777777" w:rsidR="00066053" w:rsidRDefault="00C43F03">
            <w:pPr>
              <w:tabs>
                <w:tab w:val="left" w:pos="142"/>
              </w:tabs>
              <w:rPr>
                <w:rFonts w:ascii="Calibri" w:eastAsia="Calibri" w:hAnsi="Calibri" w:cs="Calibri"/>
                <w:highlight w:val="green"/>
              </w:rPr>
            </w:pPr>
            <w:r>
              <w:rPr>
                <w:rFonts w:ascii="Calibri" w:eastAsia="Calibri" w:hAnsi="Calibri" w:cs="Calibri"/>
                <w:highlight w:val="green"/>
              </w:rPr>
              <w:t>Cuarto nivel</w:t>
            </w:r>
          </w:p>
        </w:tc>
        <w:tc>
          <w:tcPr>
            <w:tcW w:w="2570" w:type="dxa"/>
          </w:tcPr>
          <w:p w14:paraId="4D6DAD73" w14:textId="77777777" w:rsidR="00066053" w:rsidRDefault="00C43F03">
            <w:pPr>
              <w:tabs>
                <w:tab w:val="left" w:pos="142"/>
              </w:tabs>
              <w:jc w:val="center"/>
              <w:rPr>
                <w:rFonts w:ascii="Calibri" w:eastAsia="Calibri" w:hAnsi="Calibri" w:cs="Calibri"/>
                <w:highlight w:val="green"/>
              </w:rPr>
            </w:pPr>
            <w:r>
              <w:rPr>
                <w:rFonts w:ascii="Calibri" w:eastAsia="Calibri" w:hAnsi="Calibri" w:cs="Calibri"/>
                <w:highlight w:val="green"/>
              </w:rPr>
              <w:t xml:space="preserve">Indicar el título específico </w:t>
            </w:r>
          </w:p>
          <w:p w14:paraId="03A3EA80" w14:textId="77777777" w:rsidR="00066053" w:rsidRDefault="00C43F03">
            <w:pPr>
              <w:tabs>
                <w:tab w:val="left" w:pos="142"/>
              </w:tabs>
              <w:jc w:val="center"/>
              <w:rPr>
                <w:rFonts w:ascii="Calibri" w:eastAsia="Calibri" w:hAnsi="Calibri" w:cs="Calibri"/>
                <w:highlight w:val="green"/>
              </w:rPr>
            </w:pPr>
            <w:r>
              <w:rPr>
                <w:rFonts w:ascii="Calibri" w:eastAsia="Calibri" w:hAnsi="Calibri" w:cs="Calibri"/>
                <w:b/>
                <w:bCs/>
                <w:highlight w:val="green"/>
              </w:rPr>
              <w:t>No</w:t>
            </w:r>
            <w:r>
              <w:rPr>
                <w:rFonts w:ascii="Calibri" w:eastAsia="Calibri" w:hAnsi="Calibri" w:cs="Calibri"/>
                <w:highlight w:val="green"/>
              </w:rPr>
              <w:t xml:space="preserve"> indicar afín o similar</w:t>
            </w:r>
          </w:p>
        </w:tc>
      </w:tr>
    </w:tbl>
    <w:p w14:paraId="2576CCF2" w14:textId="77777777" w:rsidR="00066053" w:rsidRDefault="00066053">
      <w:pPr>
        <w:tabs>
          <w:tab w:val="left" w:pos="142"/>
        </w:tabs>
        <w:jc w:val="both"/>
        <w:rPr>
          <w:rFonts w:ascii="Calibri" w:eastAsia="Calibri" w:hAnsi="Calibri" w:cs="Calibri"/>
          <w:sz w:val="22"/>
          <w:szCs w:val="22"/>
        </w:rPr>
      </w:pPr>
    </w:p>
    <w:p w14:paraId="59A11988"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El oferente deberá adjuntar en su oferta lo siguiente:</w:t>
      </w:r>
    </w:p>
    <w:p w14:paraId="145D6A66" w14:textId="77777777" w:rsidR="00066053" w:rsidRDefault="00C43F03" w:rsidP="00C43F03">
      <w:pPr>
        <w:numPr>
          <w:ilvl w:val="0"/>
          <w:numId w:val="13"/>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hoja de vida del personal técnico ofertado</w:t>
      </w:r>
    </w:p>
    <w:p w14:paraId="5EC7856C" w14:textId="77777777" w:rsidR="00066053" w:rsidRDefault="00C43F03" w:rsidP="00C43F03">
      <w:pPr>
        <w:numPr>
          <w:ilvl w:val="0"/>
          <w:numId w:val="13"/>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copia de títulos académicos del personal técnico registrados en SENECYT o MINEDUC </w:t>
      </w:r>
    </w:p>
    <w:p w14:paraId="27566D2F"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39A75B99"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ESPOL se reserva el derecho de verificar los títulos en la página del SENESCYT o en el Ministerio de Educación</w:t>
      </w:r>
    </w:p>
    <w:p w14:paraId="6471C6E9" w14:textId="77777777" w:rsidR="00066053" w:rsidRDefault="00066053">
      <w:pPr>
        <w:tabs>
          <w:tab w:val="left" w:pos="142"/>
        </w:tabs>
        <w:jc w:val="both"/>
        <w:rPr>
          <w:rFonts w:ascii="Calibri" w:eastAsia="Calibri" w:hAnsi="Calibri" w:cs="Calibri"/>
          <w:sz w:val="22"/>
          <w:szCs w:val="22"/>
        </w:rPr>
      </w:pPr>
    </w:p>
    <w:p w14:paraId="7BE8B9AC" w14:textId="77777777" w:rsidR="00066053" w:rsidRDefault="00066053">
      <w:pPr>
        <w:tabs>
          <w:tab w:val="left" w:pos="142"/>
        </w:tabs>
        <w:jc w:val="both"/>
        <w:rPr>
          <w:rFonts w:ascii="Calibri" w:eastAsia="Calibri" w:hAnsi="Calibri" w:cs="Calibri"/>
          <w:sz w:val="22"/>
          <w:szCs w:val="22"/>
        </w:rPr>
      </w:pPr>
    </w:p>
    <w:p w14:paraId="2A28044E" w14:textId="77777777" w:rsidR="00066053" w:rsidRDefault="00C43F03" w:rsidP="00C43F03">
      <w:pPr>
        <w:numPr>
          <w:ilvl w:val="1"/>
          <w:numId w:val="4"/>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b/>
          <w:bCs/>
          <w:color w:val="000000"/>
          <w:sz w:val="22"/>
          <w:szCs w:val="22"/>
        </w:rPr>
        <w:t>Experiencia mínima del personal técnico</w:t>
      </w:r>
      <w:r>
        <w:rPr>
          <w:rFonts w:ascii="Calibri" w:eastAsia="Calibri" w:hAnsi="Calibri" w:cs="Calibri"/>
          <w:color w:val="000000"/>
          <w:sz w:val="22"/>
          <w:szCs w:val="22"/>
        </w:rPr>
        <w:t xml:space="preserve">: </w:t>
      </w:r>
    </w:p>
    <w:p w14:paraId="5C39F1E3" w14:textId="77777777" w:rsidR="00066053" w:rsidRDefault="00066053">
      <w:pPr>
        <w:tabs>
          <w:tab w:val="left" w:pos="142"/>
        </w:tabs>
        <w:jc w:val="both"/>
        <w:rPr>
          <w:rFonts w:ascii="Calibri" w:eastAsia="Calibri" w:hAnsi="Calibri" w:cs="Calibri"/>
          <w:sz w:val="22"/>
          <w:szCs w:val="22"/>
        </w:rPr>
      </w:pPr>
    </w:p>
    <w:tbl>
      <w:tblPr>
        <w:tblStyle w:val="af"/>
        <w:tblW w:w="93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7"/>
        <w:gridCol w:w="4325"/>
        <w:gridCol w:w="1234"/>
        <w:gridCol w:w="1167"/>
        <w:gridCol w:w="1230"/>
      </w:tblGrid>
      <w:tr w:rsidR="00066053" w14:paraId="5C1A312E" w14:textId="77777777">
        <w:trPr>
          <w:jc w:val="center"/>
        </w:trPr>
        <w:tc>
          <w:tcPr>
            <w:tcW w:w="1367" w:type="dxa"/>
            <w:shd w:val="clear" w:color="auto" w:fill="DAE9F7"/>
          </w:tcPr>
          <w:p w14:paraId="36016B3B"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Función</w:t>
            </w:r>
          </w:p>
        </w:tc>
        <w:tc>
          <w:tcPr>
            <w:tcW w:w="4325" w:type="dxa"/>
            <w:shd w:val="clear" w:color="auto" w:fill="DAE9F7"/>
          </w:tcPr>
          <w:p w14:paraId="6F7B8122"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Descripción de la experiencia requerida</w:t>
            </w:r>
          </w:p>
        </w:tc>
        <w:tc>
          <w:tcPr>
            <w:tcW w:w="1234" w:type="dxa"/>
            <w:shd w:val="clear" w:color="auto" w:fill="DAE9F7"/>
          </w:tcPr>
          <w:p w14:paraId="7015F939"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Tiempo de experiencia</w:t>
            </w:r>
          </w:p>
        </w:tc>
        <w:tc>
          <w:tcPr>
            <w:tcW w:w="1167" w:type="dxa"/>
            <w:shd w:val="clear" w:color="auto" w:fill="DAE9F7"/>
          </w:tcPr>
          <w:p w14:paraId="1606F3EC"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 xml:space="preserve">Número de proyectos </w:t>
            </w:r>
          </w:p>
        </w:tc>
        <w:tc>
          <w:tcPr>
            <w:tcW w:w="1230" w:type="dxa"/>
            <w:shd w:val="clear" w:color="auto" w:fill="DAE9F7"/>
          </w:tcPr>
          <w:p w14:paraId="23C87416"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Montos de proyectos</w:t>
            </w:r>
          </w:p>
        </w:tc>
      </w:tr>
      <w:tr w:rsidR="00066053" w14:paraId="705F5B4D" w14:textId="77777777">
        <w:trPr>
          <w:trHeight w:val="1175"/>
          <w:jc w:val="center"/>
        </w:trPr>
        <w:tc>
          <w:tcPr>
            <w:tcW w:w="1367" w:type="dxa"/>
          </w:tcPr>
          <w:p w14:paraId="73DD8C99" w14:textId="77777777" w:rsidR="00066053" w:rsidRDefault="00C43F03">
            <w:pPr>
              <w:tabs>
                <w:tab w:val="left" w:pos="142"/>
              </w:tabs>
              <w:jc w:val="both"/>
              <w:rPr>
                <w:rFonts w:ascii="Calibri" w:eastAsia="Calibri" w:hAnsi="Calibri" w:cs="Calibri"/>
                <w:highlight w:val="green"/>
              </w:rPr>
            </w:pPr>
            <w:r>
              <w:rPr>
                <w:rFonts w:ascii="Calibri" w:eastAsia="Calibri" w:hAnsi="Calibri" w:cs="Calibri"/>
                <w:highlight w:val="green"/>
              </w:rPr>
              <w:t>Indicar la función que cumplirá o la posición que ocupará</w:t>
            </w:r>
          </w:p>
        </w:tc>
        <w:tc>
          <w:tcPr>
            <w:tcW w:w="4325" w:type="dxa"/>
          </w:tcPr>
          <w:p w14:paraId="1567B016" w14:textId="77777777" w:rsidR="00066053" w:rsidRDefault="00C43F03">
            <w:pPr>
              <w:tabs>
                <w:tab w:val="left" w:pos="142"/>
              </w:tabs>
              <w:jc w:val="both"/>
              <w:rPr>
                <w:rFonts w:ascii="Calibri" w:eastAsia="Calibri" w:hAnsi="Calibri" w:cs="Calibri"/>
                <w:highlight w:val="green"/>
              </w:rPr>
            </w:pPr>
            <w:r>
              <w:rPr>
                <w:rFonts w:ascii="Calibri" w:eastAsia="Calibri" w:hAnsi="Calibri" w:cs="Calibri"/>
                <w:highlight w:val="green"/>
              </w:rPr>
              <w:t>Experiencia mínima de XX años en los últimos XX años, en: XXXXXXXXXXXXXXXXXXXXXXXXXXXXXXX</w:t>
            </w:r>
          </w:p>
        </w:tc>
        <w:tc>
          <w:tcPr>
            <w:tcW w:w="1234" w:type="dxa"/>
          </w:tcPr>
          <w:p w14:paraId="45DB020D" w14:textId="77777777" w:rsidR="00066053" w:rsidRDefault="00C43F03">
            <w:pPr>
              <w:tabs>
                <w:tab w:val="left" w:pos="142"/>
              </w:tabs>
              <w:jc w:val="center"/>
              <w:rPr>
                <w:rFonts w:ascii="Calibri" w:eastAsia="Calibri" w:hAnsi="Calibri" w:cs="Calibri"/>
                <w:highlight w:val="green"/>
              </w:rPr>
            </w:pPr>
            <w:r>
              <w:rPr>
                <w:rFonts w:ascii="Calibri" w:eastAsia="Calibri" w:hAnsi="Calibri" w:cs="Calibri"/>
                <w:highlight w:val="green"/>
              </w:rPr>
              <w:t>X años</w:t>
            </w:r>
          </w:p>
        </w:tc>
        <w:tc>
          <w:tcPr>
            <w:tcW w:w="1167" w:type="dxa"/>
          </w:tcPr>
          <w:p w14:paraId="7DEA8030" w14:textId="77777777" w:rsidR="00066053" w:rsidRDefault="00066053">
            <w:pPr>
              <w:tabs>
                <w:tab w:val="left" w:pos="142"/>
              </w:tabs>
              <w:jc w:val="center"/>
              <w:rPr>
                <w:rFonts w:ascii="Calibri" w:eastAsia="Calibri" w:hAnsi="Calibri" w:cs="Calibri"/>
                <w:highlight w:val="green"/>
              </w:rPr>
            </w:pPr>
          </w:p>
        </w:tc>
        <w:tc>
          <w:tcPr>
            <w:tcW w:w="1230" w:type="dxa"/>
          </w:tcPr>
          <w:p w14:paraId="2844BEFB" w14:textId="77777777" w:rsidR="00066053" w:rsidRDefault="00C43F03">
            <w:pPr>
              <w:tabs>
                <w:tab w:val="left" w:pos="142"/>
              </w:tabs>
              <w:jc w:val="center"/>
              <w:rPr>
                <w:rFonts w:ascii="Calibri" w:eastAsia="Calibri" w:hAnsi="Calibri" w:cs="Calibri"/>
                <w:highlight w:val="green"/>
              </w:rPr>
            </w:pPr>
            <w:r>
              <w:rPr>
                <w:rFonts w:ascii="Calibri" w:eastAsia="Calibri" w:hAnsi="Calibri" w:cs="Calibri"/>
                <w:highlight w:val="green"/>
              </w:rPr>
              <w:t>Indicar el monto en caso que solicite experiencia por número de proyectos</w:t>
            </w:r>
          </w:p>
        </w:tc>
      </w:tr>
    </w:tbl>
    <w:p w14:paraId="153E9B0D"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 </w:t>
      </w:r>
    </w:p>
    <w:p w14:paraId="1DCF01CA"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highlight w:val="yellow"/>
        </w:rPr>
        <w:t>Nota: podrá solicitar experiencia en tiempo, en número de proyecto o ambos</w:t>
      </w:r>
    </w:p>
    <w:p w14:paraId="29846179" w14:textId="77777777" w:rsidR="00066053" w:rsidRDefault="00066053">
      <w:pPr>
        <w:tabs>
          <w:tab w:val="left" w:pos="142"/>
        </w:tabs>
        <w:jc w:val="both"/>
        <w:rPr>
          <w:rFonts w:ascii="Calibri" w:eastAsia="Calibri" w:hAnsi="Calibri" w:cs="Calibri"/>
          <w:sz w:val="22"/>
          <w:szCs w:val="22"/>
        </w:rPr>
      </w:pPr>
    </w:p>
    <w:p w14:paraId="569C368C" w14:textId="77777777" w:rsidR="00066053" w:rsidRDefault="00C43F03" w:rsidP="00C43F03">
      <w:pPr>
        <w:numPr>
          <w:ilvl w:val="0"/>
          <w:numId w:val="15"/>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Para acreditar la experiencia el oferente podrá presentar copias de:</w:t>
      </w:r>
    </w:p>
    <w:p w14:paraId="41E57FA9" w14:textId="77777777" w:rsidR="00066053" w:rsidRDefault="00C43F03" w:rsidP="00C43F03">
      <w:pPr>
        <w:numPr>
          <w:ilvl w:val="1"/>
          <w:numId w:val="16"/>
        </w:numPr>
        <w:pBdr>
          <w:top w:val="nil"/>
          <w:left w:val="nil"/>
          <w:bottom w:val="nil"/>
          <w:right w:val="nil"/>
          <w:between w:val="nil"/>
        </w:pBdr>
        <w:tabs>
          <w:tab w:val="left" w:pos="142"/>
        </w:tabs>
        <w:ind w:left="426"/>
        <w:jc w:val="both"/>
        <w:rPr>
          <w:rFonts w:ascii="Calibri" w:eastAsia="Calibri" w:hAnsi="Calibri" w:cs="Calibri"/>
          <w:color w:val="000000"/>
          <w:sz w:val="22"/>
          <w:szCs w:val="22"/>
        </w:rPr>
      </w:pPr>
      <w:r>
        <w:rPr>
          <w:rFonts w:ascii="Calibri" w:eastAsia="Calibri" w:hAnsi="Calibri" w:cs="Calibri"/>
          <w:color w:val="000000"/>
          <w:sz w:val="22"/>
          <w:szCs w:val="22"/>
        </w:rPr>
        <w:t>certificados laborales (relación de dependencia)</w:t>
      </w:r>
    </w:p>
    <w:p w14:paraId="1C5F5854" w14:textId="77777777" w:rsidR="00066053" w:rsidRDefault="00C43F03" w:rsidP="00C43F03">
      <w:pPr>
        <w:numPr>
          <w:ilvl w:val="1"/>
          <w:numId w:val="16"/>
        </w:numPr>
        <w:pBdr>
          <w:top w:val="nil"/>
          <w:left w:val="nil"/>
          <w:bottom w:val="nil"/>
          <w:right w:val="nil"/>
          <w:between w:val="nil"/>
        </w:pBdr>
        <w:tabs>
          <w:tab w:val="left" w:pos="142"/>
        </w:tabs>
        <w:ind w:left="426"/>
        <w:jc w:val="both"/>
        <w:rPr>
          <w:rFonts w:ascii="Calibri" w:eastAsia="Calibri" w:hAnsi="Calibri" w:cs="Calibri"/>
          <w:color w:val="000000"/>
          <w:sz w:val="22"/>
          <w:szCs w:val="22"/>
        </w:rPr>
      </w:pPr>
      <w:r>
        <w:rPr>
          <w:rFonts w:ascii="Calibri" w:eastAsia="Calibri" w:hAnsi="Calibri" w:cs="Calibri"/>
          <w:color w:val="000000"/>
          <w:sz w:val="22"/>
          <w:szCs w:val="22"/>
        </w:rPr>
        <w:t>certificados de cumplimiento de contratos /orden de compra/orden de trabajo ejecutados</w:t>
      </w:r>
    </w:p>
    <w:p w14:paraId="10CC5181" w14:textId="77777777" w:rsidR="00066053" w:rsidRDefault="00C43F03" w:rsidP="00C43F03">
      <w:pPr>
        <w:numPr>
          <w:ilvl w:val="1"/>
          <w:numId w:val="16"/>
        </w:numPr>
        <w:pBdr>
          <w:top w:val="nil"/>
          <w:left w:val="nil"/>
          <w:bottom w:val="nil"/>
          <w:right w:val="nil"/>
          <w:between w:val="nil"/>
        </w:pBdr>
        <w:tabs>
          <w:tab w:val="left" w:pos="142"/>
        </w:tabs>
        <w:ind w:left="426"/>
        <w:jc w:val="both"/>
        <w:rPr>
          <w:rFonts w:ascii="Calibri" w:eastAsia="Calibri" w:hAnsi="Calibri" w:cs="Calibri"/>
          <w:color w:val="000000"/>
          <w:sz w:val="22"/>
          <w:szCs w:val="22"/>
        </w:rPr>
      </w:pPr>
      <w:r>
        <w:rPr>
          <w:rFonts w:ascii="Calibri" w:eastAsia="Calibri" w:hAnsi="Calibri" w:cs="Calibri"/>
          <w:color w:val="000000"/>
          <w:sz w:val="22"/>
          <w:szCs w:val="22"/>
        </w:rPr>
        <w:t>actas de entrega recepción definitiva con su respectivo contrato/orden de compra/orden de trabajo</w:t>
      </w:r>
    </w:p>
    <w:p w14:paraId="095F842E" w14:textId="77777777" w:rsidR="00066053" w:rsidRDefault="00C43F03" w:rsidP="00C43F03">
      <w:pPr>
        <w:numPr>
          <w:ilvl w:val="0"/>
          <w:numId w:val="15"/>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Se reconocerá la experiencia adquirida en relación de dependencia, si el certificado emitido por el empleador demuestra la participación efectiva del técnico, como empleado privado o servidor público </w:t>
      </w:r>
    </w:p>
    <w:p w14:paraId="305E82AC" w14:textId="77777777" w:rsidR="00066053" w:rsidRDefault="00C43F03" w:rsidP="00C43F03">
      <w:pPr>
        <w:numPr>
          <w:ilvl w:val="0"/>
          <w:numId w:val="15"/>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Se aceptarán como válidos los certificados de experiencia que detallen la siguiente información:</w:t>
      </w:r>
    </w:p>
    <w:p w14:paraId="34C7CF89" w14:textId="77777777" w:rsidR="00066053" w:rsidRDefault="00C43F03" w:rsidP="00C43F03">
      <w:pPr>
        <w:numPr>
          <w:ilvl w:val="0"/>
          <w:numId w:val="17"/>
        </w:numPr>
        <w:pBdr>
          <w:top w:val="nil"/>
          <w:left w:val="nil"/>
          <w:bottom w:val="nil"/>
          <w:right w:val="nil"/>
          <w:between w:val="nil"/>
        </w:pBdr>
        <w:tabs>
          <w:tab w:val="left" w:pos="142"/>
        </w:tabs>
        <w:ind w:left="426"/>
        <w:jc w:val="both"/>
        <w:rPr>
          <w:rFonts w:ascii="Calibri" w:eastAsia="Calibri" w:hAnsi="Calibri" w:cs="Calibri"/>
          <w:color w:val="000000"/>
          <w:sz w:val="22"/>
          <w:szCs w:val="22"/>
        </w:rPr>
      </w:pPr>
      <w:r>
        <w:rPr>
          <w:rFonts w:ascii="Calibri" w:eastAsia="Calibri" w:hAnsi="Calibri" w:cs="Calibri"/>
          <w:color w:val="000000"/>
          <w:sz w:val="22"/>
          <w:szCs w:val="22"/>
        </w:rPr>
        <w:t>Fecha de emisión del certificado</w:t>
      </w:r>
    </w:p>
    <w:p w14:paraId="70718672" w14:textId="77777777" w:rsidR="00066053" w:rsidRDefault="00C43F03" w:rsidP="00C43F03">
      <w:pPr>
        <w:numPr>
          <w:ilvl w:val="0"/>
          <w:numId w:val="17"/>
        </w:numPr>
        <w:pBdr>
          <w:top w:val="nil"/>
          <w:left w:val="nil"/>
          <w:bottom w:val="nil"/>
          <w:right w:val="nil"/>
          <w:between w:val="nil"/>
        </w:pBdr>
        <w:tabs>
          <w:tab w:val="left" w:pos="142"/>
        </w:tabs>
        <w:ind w:left="426"/>
        <w:jc w:val="both"/>
        <w:rPr>
          <w:rFonts w:ascii="Calibri" w:eastAsia="Calibri" w:hAnsi="Calibri" w:cs="Calibri"/>
          <w:color w:val="000000"/>
          <w:sz w:val="22"/>
          <w:szCs w:val="22"/>
        </w:rPr>
      </w:pPr>
      <w:r>
        <w:rPr>
          <w:rFonts w:ascii="Calibri" w:eastAsia="Calibri" w:hAnsi="Calibri" w:cs="Calibri"/>
          <w:color w:val="000000"/>
          <w:sz w:val="22"/>
          <w:szCs w:val="22"/>
        </w:rPr>
        <w:t>Nombre completo del empleador (persona natural o jurídica)</w:t>
      </w:r>
    </w:p>
    <w:p w14:paraId="4E3FAEC9" w14:textId="77777777" w:rsidR="00066053" w:rsidRDefault="00C43F03" w:rsidP="00C43F03">
      <w:pPr>
        <w:numPr>
          <w:ilvl w:val="0"/>
          <w:numId w:val="17"/>
        </w:numPr>
        <w:pBdr>
          <w:top w:val="nil"/>
          <w:left w:val="nil"/>
          <w:bottom w:val="nil"/>
          <w:right w:val="nil"/>
          <w:between w:val="nil"/>
        </w:pBdr>
        <w:tabs>
          <w:tab w:val="left" w:pos="142"/>
        </w:tabs>
        <w:ind w:left="426"/>
        <w:jc w:val="both"/>
        <w:rPr>
          <w:rFonts w:ascii="Calibri" w:eastAsia="Calibri" w:hAnsi="Calibri" w:cs="Calibri"/>
          <w:color w:val="000000"/>
          <w:sz w:val="22"/>
          <w:szCs w:val="22"/>
        </w:rPr>
      </w:pPr>
      <w:r>
        <w:rPr>
          <w:rFonts w:ascii="Calibri" w:eastAsia="Calibri" w:hAnsi="Calibri" w:cs="Calibri"/>
          <w:color w:val="000000"/>
          <w:sz w:val="22"/>
          <w:szCs w:val="22"/>
        </w:rPr>
        <w:t>Datos del empleador (razón social, RUC, dirección, teléfono, correo electrónico)</w:t>
      </w:r>
    </w:p>
    <w:p w14:paraId="7C213A18" w14:textId="77777777" w:rsidR="00066053" w:rsidRDefault="00C43F03" w:rsidP="00C43F03">
      <w:pPr>
        <w:numPr>
          <w:ilvl w:val="0"/>
          <w:numId w:val="17"/>
        </w:numPr>
        <w:pBdr>
          <w:top w:val="nil"/>
          <w:left w:val="nil"/>
          <w:bottom w:val="nil"/>
          <w:right w:val="nil"/>
          <w:between w:val="nil"/>
        </w:pBdr>
        <w:tabs>
          <w:tab w:val="left" w:pos="142"/>
        </w:tabs>
        <w:ind w:left="426"/>
        <w:jc w:val="both"/>
        <w:rPr>
          <w:rFonts w:ascii="Calibri" w:eastAsia="Calibri" w:hAnsi="Calibri" w:cs="Calibri"/>
          <w:color w:val="000000"/>
          <w:sz w:val="22"/>
          <w:szCs w:val="22"/>
        </w:rPr>
      </w:pPr>
      <w:r>
        <w:rPr>
          <w:rFonts w:ascii="Calibri" w:eastAsia="Calibri" w:hAnsi="Calibri" w:cs="Calibri"/>
          <w:color w:val="000000"/>
          <w:sz w:val="22"/>
          <w:szCs w:val="22"/>
        </w:rPr>
        <w:t>Cargo o función de experiencia que ocupa el personal técnico</w:t>
      </w:r>
    </w:p>
    <w:p w14:paraId="21BEAC32" w14:textId="77777777" w:rsidR="00066053" w:rsidRDefault="00C43F03" w:rsidP="00C43F03">
      <w:pPr>
        <w:numPr>
          <w:ilvl w:val="0"/>
          <w:numId w:val="17"/>
        </w:numPr>
        <w:pBdr>
          <w:top w:val="nil"/>
          <w:left w:val="nil"/>
          <w:bottom w:val="nil"/>
          <w:right w:val="nil"/>
          <w:between w:val="nil"/>
        </w:pBdr>
        <w:tabs>
          <w:tab w:val="left" w:pos="142"/>
        </w:tabs>
        <w:ind w:left="426"/>
        <w:jc w:val="both"/>
        <w:rPr>
          <w:rFonts w:ascii="Calibri" w:eastAsia="Calibri" w:hAnsi="Calibri" w:cs="Calibri"/>
          <w:color w:val="000000"/>
          <w:sz w:val="22"/>
          <w:szCs w:val="22"/>
        </w:rPr>
      </w:pPr>
      <w:r>
        <w:rPr>
          <w:rFonts w:ascii="Calibri" w:eastAsia="Calibri" w:hAnsi="Calibri" w:cs="Calibri"/>
          <w:color w:val="000000"/>
          <w:sz w:val="22"/>
          <w:szCs w:val="22"/>
        </w:rPr>
        <w:t>Tiempo de experiencia en dicho cargo del personal técnico</w:t>
      </w:r>
    </w:p>
    <w:p w14:paraId="2AE0CF36" w14:textId="77777777" w:rsidR="00066053" w:rsidRDefault="00C43F03" w:rsidP="00C43F03">
      <w:pPr>
        <w:numPr>
          <w:ilvl w:val="0"/>
          <w:numId w:val="17"/>
        </w:numPr>
        <w:pBdr>
          <w:top w:val="nil"/>
          <w:left w:val="nil"/>
          <w:bottom w:val="nil"/>
          <w:right w:val="nil"/>
          <w:between w:val="nil"/>
        </w:pBdr>
        <w:tabs>
          <w:tab w:val="left" w:pos="142"/>
        </w:tabs>
        <w:ind w:left="426"/>
        <w:jc w:val="both"/>
        <w:rPr>
          <w:rFonts w:ascii="Calibri" w:eastAsia="Calibri" w:hAnsi="Calibri" w:cs="Calibri"/>
          <w:color w:val="000000"/>
          <w:sz w:val="22"/>
          <w:szCs w:val="22"/>
        </w:rPr>
      </w:pPr>
      <w:r>
        <w:rPr>
          <w:rFonts w:ascii="Calibri" w:eastAsia="Calibri" w:hAnsi="Calibri" w:cs="Calibri"/>
          <w:color w:val="000000"/>
          <w:sz w:val="22"/>
          <w:szCs w:val="22"/>
        </w:rPr>
        <w:t>Firmado por la Autoridad Competente</w:t>
      </w:r>
    </w:p>
    <w:p w14:paraId="0D7A0451"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ab/>
      </w:r>
    </w:p>
    <w:p w14:paraId="1D0445A9" w14:textId="77777777" w:rsidR="00066053" w:rsidRDefault="00C43F03" w:rsidP="00C43F03">
      <w:pPr>
        <w:numPr>
          <w:ilvl w:val="1"/>
          <w:numId w:val="4"/>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Otro(s) parámetro(s) resuelto(s) por la entidad contratante </w:t>
      </w:r>
    </w:p>
    <w:p w14:paraId="47F11AA4"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tbl>
      <w:tblPr>
        <w:tblStyle w:val="af0"/>
        <w:tblW w:w="974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4197"/>
        <w:gridCol w:w="4423"/>
      </w:tblGrid>
      <w:tr w:rsidR="00066053" w14:paraId="2562A57C" w14:textId="77777777">
        <w:trPr>
          <w:trHeight w:val="455"/>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DAE9F7"/>
          </w:tcPr>
          <w:p w14:paraId="0797F2E7"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Número</w:t>
            </w:r>
          </w:p>
        </w:tc>
        <w:tc>
          <w:tcPr>
            <w:tcW w:w="4197" w:type="dxa"/>
            <w:tcBorders>
              <w:top w:val="single" w:sz="4" w:space="0" w:color="000000"/>
              <w:left w:val="single" w:sz="4" w:space="0" w:color="000000"/>
              <w:bottom w:val="single" w:sz="4" w:space="0" w:color="000000"/>
              <w:right w:val="single" w:sz="4" w:space="0" w:color="000000"/>
            </w:tcBorders>
            <w:shd w:val="clear" w:color="auto" w:fill="DAE9F7"/>
            <w:vAlign w:val="center"/>
          </w:tcPr>
          <w:p w14:paraId="6B4E3BEA" w14:textId="77777777" w:rsidR="00066053" w:rsidRDefault="00C43F03">
            <w:pPr>
              <w:tabs>
                <w:tab w:val="left" w:pos="142"/>
              </w:tabs>
              <w:jc w:val="center"/>
              <w:rPr>
                <w:rFonts w:ascii="Calibri" w:eastAsia="Calibri" w:hAnsi="Calibri" w:cs="Calibri"/>
                <w:b/>
                <w:bCs/>
              </w:rPr>
            </w:pPr>
            <w:r>
              <w:rPr>
                <w:rFonts w:ascii="Calibri" w:eastAsia="Calibri" w:hAnsi="Calibri" w:cs="Calibri"/>
                <w:b/>
                <w:bCs/>
              </w:rPr>
              <w:t>Nombre</w:t>
            </w:r>
          </w:p>
        </w:tc>
        <w:tc>
          <w:tcPr>
            <w:tcW w:w="4423" w:type="dxa"/>
            <w:tcBorders>
              <w:top w:val="single" w:sz="4" w:space="0" w:color="000000"/>
              <w:left w:val="single" w:sz="4" w:space="0" w:color="000000"/>
              <w:bottom w:val="single" w:sz="4" w:space="0" w:color="000000"/>
              <w:right w:val="single" w:sz="4" w:space="0" w:color="000000"/>
            </w:tcBorders>
            <w:shd w:val="clear" w:color="auto" w:fill="DAE9F7"/>
            <w:vAlign w:val="center"/>
          </w:tcPr>
          <w:p w14:paraId="335D8276" w14:textId="77777777" w:rsidR="00066053" w:rsidRDefault="00C43F03">
            <w:pPr>
              <w:tabs>
                <w:tab w:val="left" w:pos="142"/>
              </w:tabs>
              <w:jc w:val="center"/>
              <w:rPr>
                <w:rFonts w:ascii="Calibri" w:eastAsia="Calibri" w:hAnsi="Calibri" w:cs="Calibri"/>
                <w:b/>
                <w:bCs/>
                <w:highlight w:val="white"/>
              </w:rPr>
            </w:pPr>
            <w:r>
              <w:rPr>
                <w:rFonts w:ascii="Calibri" w:eastAsia="Calibri" w:hAnsi="Calibri" w:cs="Calibri"/>
                <w:b/>
                <w:bCs/>
              </w:rPr>
              <w:t>Descripción</w:t>
            </w:r>
          </w:p>
        </w:tc>
      </w:tr>
      <w:tr w:rsidR="00066053" w14:paraId="7263FD8E" w14:textId="77777777">
        <w:trPr>
          <w:trHeight w:val="419"/>
          <w:jc w:val="center"/>
        </w:trPr>
        <w:tc>
          <w:tcPr>
            <w:tcW w:w="1129" w:type="dxa"/>
            <w:vAlign w:val="center"/>
          </w:tcPr>
          <w:p w14:paraId="54735DDD" w14:textId="77777777" w:rsidR="00066053" w:rsidRDefault="00C43F03">
            <w:pPr>
              <w:tabs>
                <w:tab w:val="left" w:pos="142"/>
              </w:tabs>
              <w:jc w:val="center"/>
              <w:rPr>
                <w:rFonts w:ascii="Calibri" w:eastAsia="Calibri" w:hAnsi="Calibri" w:cs="Calibri"/>
              </w:rPr>
            </w:pPr>
            <w:r>
              <w:rPr>
                <w:rFonts w:ascii="Calibri" w:eastAsia="Calibri" w:hAnsi="Calibri" w:cs="Calibri"/>
              </w:rPr>
              <w:t>1</w:t>
            </w:r>
          </w:p>
        </w:tc>
        <w:tc>
          <w:tcPr>
            <w:tcW w:w="4197" w:type="dxa"/>
            <w:vAlign w:val="center"/>
          </w:tcPr>
          <w:p w14:paraId="68E4BCA0" w14:textId="77777777" w:rsidR="00066053" w:rsidRDefault="00C43F03">
            <w:pPr>
              <w:tabs>
                <w:tab w:val="left" w:pos="142"/>
              </w:tabs>
              <w:jc w:val="center"/>
              <w:rPr>
                <w:rFonts w:ascii="Calibri" w:eastAsia="Calibri" w:hAnsi="Calibri" w:cs="Calibri"/>
              </w:rPr>
            </w:pPr>
            <w:r>
              <w:rPr>
                <w:rFonts w:ascii="Calibri" w:eastAsia="Calibri" w:hAnsi="Calibri" w:cs="Calibri"/>
              </w:rPr>
              <w:t>ANEXO “DECLARACIÓN DE ACTIVIDAD ECONÓMICA SUJETA A REPORTE A LA UAFE”</w:t>
            </w:r>
          </w:p>
        </w:tc>
        <w:tc>
          <w:tcPr>
            <w:tcW w:w="4423" w:type="dxa"/>
            <w:vAlign w:val="center"/>
          </w:tcPr>
          <w:p w14:paraId="2A25420F" w14:textId="77777777" w:rsidR="00066053" w:rsidRDefault="00C43F03">
            <w:pPr>
              <w:tabs>
                <w:tab w:val="left" w:pos="142"/>
              </w:tabs>
              <w:jc w:val="both"/>
              <w:rPr>
                <w:rFonts w:ascii="Calibri" w:eastAsia="Calibri" w:hAnsi="Calibri" w:cs="Calibri"/>
              </w:rPr>
            </w:pPr>
            <w:r>
              <w:rPr>
                <w:rFonts w:ascii="Calibri" w:eastAsia="Calibri" w:hAnsi="Calibri" w:cs="Calibri"/>
              </w:rPr>
              <w:t>El oferente deberá presentar el Anexo “DECLARACIÓN DE ACTIVIDAD ECONÓMICA SUJETA A REPORTE A LA UAFE” de acuerdo con el formato del presente documento.</w:t>
            </w:r>
          </w:p>
        </w:tc>
      </w:tr>
      <w:tr w:rsidR="00066053" w14:paraId="43D6E6A4" w14:textId="77777777">
        <w:trPr>
          <w:trHeight w:val="416"/>
          <w:jc w:val="center"/>
        </w:trPr>
        <w:tc>
          <w:tcPr>
            <w:tcW w:w="1129" w:type="dxa"/>
            <w:vAlign w:val="center"/>
          </w:tcPr>
          <w:p w14:paraId="01033510" w14:textId="77777777" w:rsidR="00066053" w:rsidRDefault="00C43F03">
            <w:pPr>
              <w:tabs>
                <w:tab w:val="left" w:pos="142"/>
              </w:tabs>
              <w:jc w:val="center"/>
              <w:rPr>
                <w:rFonts w:ascii="Calibri" w:eastAsia="Calibri" w:hAnsi="Calibri" w:cs="Calibri"/>
                <w:highlight w:val="white"/>
              </w:rPr>
            </w:pPr>
            <w:r>
              <w:rPr>
                <w:rFonts w:ascii="Calibri" w:eastAsia="Calibri" w:hAnsi="Calibri" w:cs="Calibri"/>
              </w:rPr>
              <w:t>2</w:t>
            </w:r>
          </w:p>
        </w:tc>
        <w:tc>
          <w:tcPr>
            <w:tcW w:w="4197" w:type="dxa"/>
            <w:vAlign w:val="center"/>
          </w:tcPr>
          <w:p w14:paraId="73175FAE" w14:textId="77777777" w:rsidR="00066053" w:rsidRDefault="00C43F03">
            <w:pPr>
              <w:tabs>
                <w:tab w:val="left" w:pos="142"/>
              </w:tabs>
              <w:jc w:val="center"/>
              <w:rPr>
                <w:rFonts w:ascii="Calibri" w:eastAsia="Calibri" w:hAnsi="Calibri" w:cs="Calibri"/>
                <w:highlight w:val="white"/>
              </w:rPr>
            </w:pPr>
            <w:r>
              <w:rPr>
                <w:rFonts w:ascii="Calibri" w:eastAsia="Calibri" w:hAnsi="Calibri" w:cs="Calibri"/>
              </w:rPr>
              <w:t>ANEXO “DECLARACIÓN DE VINCULACIÓN CON LA ESCUELA SUPERIOR POLITÉCNICA DEL LITORAL- ESPOL”</w:t>
            </w:r>
          </w:p>
        </w:tc>
        <w:tc>
          <w:tcPr>
            <w:tcW w:w="4423" w:type="dxa"/>
            <w:vAlign w:val="center"/>
          </w:tcPr>
          <w:p w14:paraId="62BE913E" w14:textId="77777777" w:rsidR="00066053" w:rsidRDefault="00C43F03">
            <w:pPr>
              <w:tabs>
                <w:tab w:val="left" w:pos="142"/>
              </w:tabs>
              <w:jc w:val="both"/>
              <w:rPr>
                <w:rFonts w:ascii="Calibri" w:eastAsia="Calibri" w:hAnsi="Calibri" w:cs="Calibri"/>
                <w:highlight w:val="white"/>
              </w:rPr>
            </w:pPr>
            <w:r>
              <w:rPr>
                <w:rFonts w:ascii="Calibri" w:eastAsia="Calibri" w:hAnsi="Calibri" w:cs="Calibri"/>
              </w:rPr>
              <w:t>El oferente deberá presentar el Anexo “DECLARACIÓN DE VINCULACIÓN CON LA ESCUELA SUPERIOR POLITÉCNICA DEL LITORAL- ESPOL” (Persona Natural/Persona Jurídica) de acuerdo con los formatos del presente documento.</w:t>
            </w:r>
          </w:p>
        </w:tc>
      </w:tr>
      <w:tr w:rsidR="00066053" w14:paraId="5D80936B" w14:textId="77777777">
        <w:trPr>
          <w:trHeight w:val="416"/>
          <w:jc w:val="center"/>
        </w:trPr>
        <w:tc>
          <w:tcPr>
            <w:tcW w:w="1129" w:type="dxa"/>
            <w:vAlign w:val="center"/>
          </w:tcPr>
          <w:p w14:paraId="265B09BB" w14:textId="77777777" w:rsidR="00066053" w:rsidRDefault="00C43F03">
            <w:pPr>
              <w:tabs>
                <w:tab w:val="left" w:pos="142"/>
              </w:tabs>
              <w:jc w:val="center"/>
              <w:rPr>
                <w:rFonts w:ascii="Calibri" w:eastAsia="Calibri" w:hAnsi="Calibri" w:cs="Calibri"/>
                <w:highlight w:val="white"/>
              </w:rPr>
            </w:pPr>
            <w:r>
              <w:rPr>
                <w:rFonts w:ascii="Calibri" w:eastAsia="Calibri" w:hAnsi="Calibri" w:cs="Calibri"/>
                <w:highlight w:val="white"/>
              </w:rPr>
              <w:t>3</w:t>
            </w:r>
          </w:p>
        </w:tc>
        <w:tc>
          <w:tcPr>
            <w:tcW w:w="4197" w:type="dxa"/>
            <w:vAlign w:val="center"/>
          </w:tcPr>
          <w:p w14:paraId="0D9110D8" w14:textId="77777777" w:rsidR="00066053" w:rsidRDefault="00C43F03">
            <w:pPr>
              <w:tabs>
                <w:tab w:val="left" w:pos="142"/>
              </w:tabs>
              <w:jc w:val="center"/>
              <w:rPr>
                <w:rFonts w:ascii="Calibri" w:eastAsia="Calibri" w:hAnsi="Calibri" w:cs="Calibri"/>
              </w:rPr>
            </w:pPr>
            <w:r>
              <w:rPr>
                <w:rFonts w:ascii="Calibri" w:eastAsia="Calibri" w:hAnsi="Calibri" w:cs="Calibri"/>
              </w:rPr>
              <w:t>ANEXO “DECLARACIÓN DE VINCULACIÓN ESPECÍFICA APLICABLE A LOS PROCEDIMIENTOS DE CONTRATACIÓN PÚBLICA”</w:t>
            </w:r>
          </w:p>
        </w:tc>
        <w:tc>
          <w:tcPr>
            <w:tcW w:w="4423" w:type="dxa"/>
            <w:vAlign w:val="center"/>
          </w:tcPr>
          <w:p w14:paraId="113FF401" w14:textId="77777777" w:rsidR="00066053" w:rsidRDefault="00C43F03">
            <w:pPr>
              <w:tabs>
                <w:tab w:val="left" w:pos="142"/>
              </w:tabs>
              <w:jc w:val="both"/>
              <w:rPr>
                <w:rFonts w:ascii="Calibri" w:eastAsia="Calibri" w:hAnsi="Calibri" w:cs="Calibri"/>
                <w:highlight w:val="white"/>
              </w:rPr>
            </w:pPr>
            <w:r>
              <w:rPr>
                <w:rFonts w:ascii="Calibri" w:eastAsia="Calibri" w:hAnsi="Calibri" w:cs="Calibri"/>
              </w:rPr>
              <w:t>El oferente deberá presentar el Anexo “DECLARACIÓN DE VINCULACIÓN ESPECÍFICA APLICABLE A LOS PROCEDIMIENTOS DE CONTRATACIÓN PÚBLICA” (Persona Natural/Persona Jurídica) de acuerdo con el formato del presente documento</w:t>
            </w:r>
          </w:p>
        </w:tc>
      </w:tr>
      <w:tr w:rsidR="00066053" w14:paraId="6C2ED67E" w14:textId="77777777">
        <w:trPr>
          <w:trHeight w:val="416"/>
          <w:jc w:val="center"/>
        </w:trPr>
        <w:tc>
          <w:tcPr>
            <w:tcW w:w="1129" w:type="dxa"/>
            <w:vAlign w:val="center"/>
          </w:tcPr>
          <w:p w14:paraId="28A44D89" w14:textId="77777777" w:rsidR="00066053" w:rsidRDefault="00C43F03">
            <w:pPr>
              <w:tabs>
                <w:tab w:val="left" w:pos="142"/>
              </w:tabs>
              <w:jc w:val="center"/>
              <w:rPr>
                <w:rFonts w:ascii="Calibri" w:eastAsia="Calibri" w:hAnsi="Calibri" w:cs="Calibri"/>
                <w:highlight w:val="white"/>
              </w:rPr>
            </w:pPr>
            <w:r>
              <w:rPr>
                <w:rFonts w:ascii="Calibri" w:eastAsia="Calibri" w:hAnsi="Calibri" w:cs="Calibri"/>
                <w:highlight w:val="white"/>
              </w:rPr>
              <w:lastRenderedPageBreak/>
              <w:t>4</w:t>
            </w:r>
          </w:p>
        </w:tc>
        <w:tc>
          <w:tcPr>
            <w:tcW w:w="4197" w:type="dxa"/>
            <w:vAlign w:val="center"/>
          </w:tcPr>
          <w:p w14:paraId="423F3632" w14:textId="77777777" w:rsidR="00066053" w:rsidRDefault="00C43F03">
            <w:pPr>
              <w:tabs>
                <w:tab w:val="left" w:pos="142"/>
              </w:tabs>
              <w:jc w:val="center"/>
              <w:rPr>
                <w:rFonts w:ascii="Calibri" w:eastAsia="Calibri" w:hAnsi="Calibri" w:cs="Calibri"/>
              </w:rPr>
            </w:pPr>
            <w:r>
              <w:rPr>
                <w:rFonts w:ascii="Calibri" w:eastAsia="Calibri" w:hAnsi="Calibri" w:cs="Calibri"/>
              </w:rPr>
              <w:t>Anexo - DESGLOSE DE LA OFERTA ECONÓMICA</w:t>
            </w:r>
          </w:p>
        </w:tc>
        <w:tc>
          <w:tcPr>
            <w:tcW w:w="4423" w:type="dxa"/>
            <w:vAlign w:val="center"/>
          </w:tcPr>
          <w:p w14:paraId="0E0EE333" w14:textId="77777777" w:rsidR="00066053" w:rsidRDefault="00C43F03">
            <w:pPr>
              <w:tabs>
                <w:tab w:val="left" w:pos="142"/>
              </w:tabs>
              <w:jc w:val="both"/>
              <w:rPr>
                <w:rFonts w:ascii="Calibri" w:eastAsia="Calibri" w:hAnsi="Calibri" w:cs="Calibri"/>
              </w:rPr>
            </w:pPr>
            <w:r>
              <w:rPr>
                <w:rFonts w:ascii="Calibri" w:eastAsia="Calibri" w:hAnsi="Calibri" w:cs="Calibri"/>
              </w:rPr>
              <w:t>El oferente deberá entregar el desglose con los precios unitarios de la oferta económica, tal como consta en el “Anexo - DESGLOSE DE LA OFERTA ECONÓMICA”.</w:t>
            </w:r>
          </w:p>
        </w:tc>
      </w:tr>
      <w:tr w:rsidR="00066053" w14:paraId="26EF180F" w14:textId="77777777">
        <w:trPr>
          <w:trHeight w:val="416"/>
          <w:jc w:val="center"/>
        </w:trPr>
        <w:tc>
          <w:tcPr>
            <w:tcW w:w="1129" w:type="dxa"/>
            <w:vAlign w:val="center"/>
          </w:tcPr>
          <w:p w14:paraId="5BE79E1A" w14:textId="77777777" w:rsidR="00066053" w:rsidRDefault="00C43F03">
            <w:pPr>
              <w:tabs>
                <w:tab w:val="left" w:pos="142"/>
              </w:tabs>
              <w:jc w:val="center"/>
              <w:rPr>
                <w:rFonts w:ascii="Calibri" w:eastAsia="Calibri" w:hAnsi="Calibri" w:cs="Calibri"/>
                <w:highlight w:val="white"/>
              </w:rPr>
            </w:pPr>
            <w:r>
              <w:rPr>
                <w:rFonts w:ascii="Calibri" w:eastAsia="Calibri" w:hAnsi="Calibri" w:cs="Calibri"/>
                <w:highlight w:val="white"/>
              </w:rPr>
              <w:t>5</w:t>
            </w:r>
          </w:p>
        </w:tc>
        <w:tc>
          <w:tcPr>
            <w:tcW w:w="4197" w:type="dxa"/>
            <w:vAlign w:val="center"/>
          </w:tcPr>
          <w:p w14:paraId="5FA92EE0" w14:textId="77777777" w:rsidR="00066053" w:rsidRDefault="00C43F03">
            <w:pPr>
              <w:tabs>
                <w:tab w:val="left" w:pos="142"/>
              </w:tabs>
              <w:jc w:val="center"/>
              <w:rPr>
                <w:rFonts w:ascii="Calibri" w:eastAsia="Calibri" w:hAnsi="Calibri" w:cs="Calibri"/>
              </w:rPr>
            </w:pPr>
            <w:r>
              <w:rPr>
                <w:rFonts w:ascii="Calibri" w:eastAsia="Calibri" w:hAnsi="Calibri" w:cs="Calibri"/>
              </w:rPr>
              <w:t>CUMPLIMIENTO DE CRITERIOS DE RESPONSABILIDAD CON ENFOQUE AMBIENTAL, ECONÓMICO Y/O SOCIAL PARA COMPRAS PÚBLICAS SOSTENIBLES</w:t>
            </w:r>
          </w:p>
        </w:tc>
        <w:tc>
          <w:tcPr>
            <w:tcW w:w="4423" w:type="dxa"/>
            <w:vAlign w:val="center"/>
          </w:tcPr>
          <w:p w14:paraId="787822A2" w14:textId="77777777" w:rsidR="00066053" w:rsidRDefault="00C43F03">
            <w:pPr>
              <w:pBdr>
                <w:top w:val="nil"/>
                <w:left w:val="nil"/>
                <w:bottom w:val="nil"/>
                <w:right w:val="nil"/>
                <w:between w:val="nil"/>
              </w:pBdr>
              <w:jc w:val="both"/>
            </w:pPr>
            <w:r>
              <w:rPr>
                <w:rFonts w:ascii="Calibri" w:eastAsia="Calibri" w:hAnsi="Calibri" w:cs="Calibri"/>
              </w:rPr>
              <w:t xml:space="preserve">Esta compra es institucionalmente sostenible y no requiere que el proveedor presente documentos  </w:t>
            </w:r>
          </w:p>
          <w:p w14:paraId="33D5AA32" w14:textId="77777777" w:rsidR="00066053" w:rsidRDefault="00066053">
            <w:pPr>
              <w:tabs>
                <w:tab w:val="left" w:pos="142"/>
              </w:tabs>
              <w:jc w:val="both"/>
              <w:rPr>
                <w:rFonts w:ascii="Calibri" w:eastAsia="Calibri" w:hAnsi="Calibri" w:cs="Calibri"/>
              </w:rPr>
            </w:pPr>
          </w:p>
        </w:tc>
      </w:tr>
    </w:tbl>
    <w:p w14:paraId="3D7AAD66"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265AF381"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rPr>
      </w:pPr>
      <w:r>
        <w:rPr>
          <w:rFonts w:ascii="Calibri" w:eastAsia="Calibri" w:hAnsi="Calibri" w:cs="Calibri"/>
          <w:color w:val="000000"/>
          <w:sz w:val="22"/>
          <w:szCs w:val="22"/>
          <w:highlight w:val="yellow"/>
        </w:rPr>
        <w:t>En el caso que la Entidad Contratante considere necesario añadir un parámetro adicional éste deberá ser debidamente sustentado, relacionado con el proyecto y no contravenir la LOSNCP, su reglamento o las resoluciones emitidas por el SERCOP; deberá estar completamente definido, no será restrictivo ni discriminatorio y deberá establecer su indicador y el medio de comprobación.</w:t>
      </w:r>
    </w:p>
    <w:p w14:paraId="0A3C605A" w14:textId="77777777" w:rsidR="00066053" w:rsidRDefault="00066053">
      <w:pPr>
        <w:tabs>
          <w:tab w:val="left" w:pos="142"/>
        </w:tabs>
        <w:rPr>
          <w:rFonts w:ascii="Calibri" w:eastAsia="Calibri" w:hAnsi="Calibri" w:cs="Calibri"/>
          <w:sz w:val="22"/>
          <w:szCs w:val="22"/>
        </w:rPr>
      </w:pPr>
    </w:p>
    <w:p w14:paraId="494910EC"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r>
        <w:rPr>
          <w:rFonts w:ascii="Calibri" w:eastAsia="Calibri" w:hAnsi="Calibri" w:cs="Calibri"/>
          <w:b/>
          <w:bCs/>
          <w:sz w:val="22"/>
          <w:szCs w:val="22"/>
        </w:rPr>
        <w:t xml:space="preserve">23. </w:t>
      </w:r>
      <w:r>
        <w:rPr>
          <w:rFonts w:ascii="Calibri" w:eastAsia="Calibri" w:hAnsi="Calibri" w:cs="Calibri"/>
          <w:b/>
          <w:bCs/>
          <w:color w:val="000000"/>
          <w:sz w:val="22"/>
          <w:szCs w:val="22"/>
        </w:rPr>
        <w:t>ÍNDICES FINANCIEROS</w:t>
      </w:r>
    </w:p>
    <w:p w14:paraId="131AF85E"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Los factores para su cálculo estarán respaldados en la correspondiente declaración de impuesto a la renta del ejercicio fiscal correspondiente y/o los balances presentados al órgano de control respectivo. </w:t>
      </w:r>
    </w:p>
    <w:p w14:paraId="0CB6DE55" w14:textId="77777777" w:rsidR="00066053" w:rsidRDefault="00066053">
      <w:pPr>
        <w:tabs>
          <w:tab w:val="left" w:pos="142"/>
        </w:tabs>
        <w:jc w:val="both"/>
        <w:rPr>
          <w:rFonts w:ascii="Calibri" w:eastAsia="Calibri" w:hAnsi="Calibri" w:cs="Calibri"/>
          <w:sz w:val="22"/>
          <w:szCs w:val="22"/>
        </w:rPr>
      </w:pPr>
    </w:p>
    <w:p w14:paraId="5E7C0E7C"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Los índices financieros constituirán información de referencia respecto de los participantes en el procedimiento y en tal medida, su análisis se registrará conforme el detalle a continuación:</w:t>
      </w:r>
    </w:p>
    <w:p w14:paraId="5844A04F" w14:textId="77777777" w:rsidR="00066053" w:rsidRDefault="00066053">
      <w:pPr>
        <w:tabs>
          <w:tab w:val="left" w:pos="142"/>
          <w:tab w:val="left" w:pos="709"/>
        </w:tabs>
        <w:jc w:val="both"/>
        <w:rPr>
          <w:rFonts w:ascii="Calibri" w:eastAsia="Calibri" w:hAnsi="Calibri" w:cs="Calibri"/>
          <w:sz w:val="22"/>
          <w:szCs w:val="22"/>
        </w:rPr>
      </w:pPr>
    </w:p>
    <w:tbl>
      <w:tblPr>
        <w:tblStyle w:val="af1"/>
        <w:tblW w:w="93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7"/>
        <w:gridCol w:w="1184"/>
        <w:gridCol w:w="6302"/>
      </w:tblGrid>
      <w:tr w:rsidR="00066053" w14:paraId="11900A3A" w14:textId="77777777">
        <w:trPr>
          <w:trHeight w:val="397"/>
        </w:trPr>
        <w:tc>
          <w:tcPr>
            <w:tcW w:w="1837" w:type="dxa"/>
            <w:tcBorders>
              <w:top w:val="single" w:sz="4" w:space="0" w:color="000000"/>
              <w:left w:val="single" w:sz="4" w:space="0" w:color="000000"/>
              <w:bottom w:val="single" w:sz="4" w:space="0" w:color="000000"/>
              <w:right w:val="single" w:sz="4" w:space="0" w:color="000000"/>
            </w:tcBorders>
            <w:shd w:val="clear" w:color="auto" w:fill="DAE9F7"/>
            <w:vAlign w:val="center"/>
          </w:tcPr>
          <w:p w14:paraId="5BC6DACD" w14:textId="77777777" w:rsidR="00066053" w:rsidRDefault="00C43F03">
            <w:pPr>
              <w:tabs>
                <w:tab w:val="left" w:pos="142"/>
                <w:tab w:val="left" w:pos="709"/>
              </w:tabs>
              <w:jc w:val="center"/>
              <w:rPr>
                <w:rFonts w:ascii="Calibri" w:eastAsia="Calibri" w:hAnsi="Calibri" w:cs="Calibri"/>
                <w:b/>
                <w:bCs/>
                <w:color w:val="000000"/>
              </w:rPr>
            </w:pPr>
            <w:r>
              <w:rPr>
                <w:rFonts w:ascii="Calibri" w:eastAsia="Calibri" w:hAnsi="Calibri" w:cs="Calibri"/>
                <w:b/>
                <w:bCs/>
                <w:color w:val="000000"/>
              </w:rPr>
              <w:t>Índice</w:t>
            </w:r>
          </w:p>
        </w:tc>
        <w:tc>
          <w:tcPr>
            <w:tcW w:w="1184" w:type="dxa"/>
            <w:tcBorders>
              <w:top w:val="single" w:sz="4" w:space="0" w:color="000000"/>
              <w:left w:val="single" w:sz="4" w:space="0" w:color="000000"/>
              <w:bottom w:val="single" w:sz="4" w:space="0" w:color="000000"/>
              <w:right w:val="single" w:sz="4" w:space="0" w:color="000000"/>
            </w:tcBorders>
            <w:shd w:val="clear" w:color="auto" w:fill="DAE9F7"/>
            <w:vAlign w:val="center"/>
          </w:tcPr>
          <w:p w14:paraId="76C4DE16" w14:textId="77777777" w:rsidR="00066053" w:rsidRDefault="00C43F03">
            <w:pPr>
              <w:tabs>
                <w:tab w:val="left" w:pos="142"/>
                <w:tab w:val="left" w:pos="709"/>
              </w:tabs>
              <w:jc w:val="center"/>
              <w:rPr>
                <w:rFonts w:ascii="Calibri" w:eastAsia="Calibri" w:hAnsi="Calibri" w:cs="Calibri"/>
                <w:b/>
                <w:bCs/>
                <w:color w:val="000000"/>
              </w:rPr>
            </w:pPr>
            <w:r>
              <w:rPr>
                <w:rFonts w:ascii="Calibri" w:eastAsia="Calibri" w:hAnsi="Calibri" w:cs="Calibri"/>
                <w:b/>
                <w:bCs/>
                <w:color w:val="000000"/>
              </w:rPr>
              <w:t>Indicador solicitado</w:t>
            </w:r>
          </w:p>
        </w:tc>
        <w:tc>
          <w:tcPr>
            <w:tcW w:w="6302" w:type="dxa"/>
            <w:tcBorders>
              <w:top w:val="single" w:sz="4" w:space="0" w:color="000000"/>
              <w:left w:val="single" w:sz="4" w:space="0" w:color="000000"/>
              <w:bottom w:val="single" w:sz="4" w:space="0" w:color="000000"/>
              <w:right w:val="single" w:sz="4" w:space="0" w:color="000000"/>
            </w:tcBorders>
            <w:shd w:val="clear" w:color="auto" w:fill="DAE9F7"/>
            <w:vAlign w:val="center"/>
          </w:tcPr>
          <w:p w14:paraId="7988D63E" w14:textId="77777777" w:rsidR="00066053" w:rsidRDefault="00C43F03">
            <w:pPr>
              <w:tabs>
                <w:tab w:val="left" w:pos="142"/>
                <w:tab w:val="left" w:pos="709"/>
              </w:tabs>
              <w:jc w:val="center"/>
              <w:rPr>
                <w:rFonts w:ascii="Calibri" w:eastAsia="Calibri" w:hAnsi="Calibri" w:cs="Calibri"/>
                <w:b/>
                <w:bCs/>
                <w:color w:val="000000"/>
              </w:rPr>
            </w:pPr>
            <w:r>
              <w:rPr>
                <w:rFonts w:ascii="Calibri" w:eastAsia="Calibri" w:hAnsi="Calibri" w:cs="Calibri"/>
                <w:b/>
                <w:bCs/>
                <w:color w:val="000000"/>
              </w:rPr>
              <w:t>Observaciones</w:t>
            </w:r>
          </w:p>
        </w:tc>
      </w:tr>
      <w:tr w:rsidR="00066053" w14:paraId="568B6822" w14:textId="77777777">
        <w:trPr>
          <w:trHeight w:val="397"/>
        </w:trPr>
        <w:tc>
          <w:tcPr>
            <w:tcW w:w="1837" w:type="dxa"/>
            <w:tcBorders>
              <w:top w:val="single" w:sz="4" w:space="0" w:color="000000"/>
              <w:left w:val="single" w:sz="4" w:space="0" w:color="000000"/>
              <w:bottom w:val="single" w:sz="4" w:space="0" w:color="000000"/>
              <w:right w:val="single" w:sz="4" w:space="0" w:color="000000"/>
            </w:tcBorders>
          </w:tcPr>
          <w:p w14:paraId="5DE516BB" w14:textId="77777777" w:rsidR="00066053" w:rsidRDefault="00C43F03">
            <w:pPr>
              <w:tabs>
                <w:tab w:val="left" w:pos="142"/>
                <w:tab w:val="left" w:pos="709"/>
              </w:tabs>
              <w:jc w:val="both"/>
              <w:rPr>
                <w:rFonts w:ascii="Calibri" w:eastAsia="Calibri" w:hAnsi="Calibri" w:cs="Calibri"/>
                <w:color w:val="000000"/>
              </w:rPr>
            </w:pPr>
            <w:r>
              <w:rPr>
                <w:rFonts w:ascii="Calibri" w:eastAsia="Calibri" w:hAnsi="Calibri" w:cs="Calibri"/>
                <w:color w:val="000000"/>
              </w:rPr>
              <w:t>Solvencia*</w:t>
            </w:r>
          </w:p>
        </w:tc>
        <w:tc>
          <w:tcPr>
            <w:tcW w:w="1184" w:type="dxa"/>
            <w:tcBorders>
              <w:top w:val="single" w:sz="4" w:space="0" w:color="000000"/>
              <w:left w:val="single" w:sz="4" w:space="0" w:color="000000"/>
              <w:bottom w:val="single" w:sz="4" w:space="0" w:color="000000"/>
              <w:right w:val="single" w:sz="4" w:space="0" w:color="000000"/>
            </w:tcBorders>
          </w:tcPr>
          <w:p w14:paraId="38A5DE99" w14:textId="77777777" w:rsidR="00066053" w:rsidRDefault="00C43F03">
            <w:pPr>
              <w:tabs>
                <w:tab w:val="left" w:pos="142"/>
                <w:tab w:val="left" w:pos="709"/>
              </w:tabs>
              <w:jc w:val="center"/>
              <w:rPr>
                <w:rFonts w:ascii="Calibri" w:eastAsia="Calibri" w:hAnsi="Calibri" w:cs="Calibri"/>
                <w:color w:val="000000"/>
              </w:rPr>
            </w:pPr>
            <w:r>
              <w:rPr>
                <w:rFonts w:ascii="Calibri" w:eastAsia="Calibri" w:hAnsi="Calibri" w:cs="Calibri"/>
                <w:color w:val="000000"/>
              </w:rPr>
              <w:t>1,00</w:t>
            </w:r>
          </w:p>
        </w:tc>
        <w:tc>
          <w:tcPr>
            <w:tcW w:w="6302" w:type="dxa"/>
            <w:tcBorders>
              <w:top w:val="single" w:sz="4" w:space="0" w:color="000000"/>
              <w:left w:val="single" w:sz="4" w:space="0" w:color="000000"/>
              <w:bottom w:val="single" w:sz="4" w:space="0" w:color="000000"/>
              <w:right w:val="single" w:sz="4" w:space="0" w:color="000000"/>
            </w:tcBorders>
          </w:tcPr>
          <w:p w14:paraId="4E59652E" w14:textId="77777777" w:rsidR="00066053" w:rsidRDefault="00C43F03">
            <w:pPr>
              <w:tabs>
                <w:tab w:val="left" w:pos="142"/>
                <w:tab w:val="left" w:pos="709"/>
              </w:tabs>
              <w:jc w:val="both"/>
              <w:rPr>
                <w:rFonts w:ascii="Calibri" w:eastAsia="Calibri" w:hAnsi="Calibri" w:cs="Calibri"/>
                <w:color w:val="000000"/>
              </w:rPr>
            </w:pPr>
            <w:r>
              <w:rPr>
                <w:rFonts w:ascii="Calibri" w:eastAsia="Calibri" w:hAnsi="Calibri" w:cs="Calibri"/>
                <w:color w:val="000000"/>
              </w:rPr>
              <w:t>Índice de solvencia mayor o igual a 1,0: Activo corriente / Pasivo corriente.</w:t>
            </w:r>
          </w:p>
        </w:tc>
      </w:tr>
      <w:tr w:rsidR="00066053" w14:paraId="41F8D248" w14:textId="77777777">
        <w:trPr>
          <w:trHeight w:val="397"/>
        </w:trPr>
        <w:tc>
          <w:tcPr>
            <w:tcW w:w="1837" w:type="dxa"/>
            <w:tcBorders>
              <w:top w:val="single" w:sz="4" w:space="0" w:color="000000"/>
              <w:left w:val="single" w:sz="4" w:space="0" w:color="000000"/>
              <w:bottom w:val="single" w:sz="4" w:space="0" w:color="000000"/>
              <w:right w:val="single" w:sz="4" w:space="0" w:color="000000"/>
            </w:tcBorders>
          </w:tcPr>
          <w:p w14:paraId="3D26B2B3" w14:textId="77777777" w:rsidR="00066053" w:rsidRDefault="00C43F03">
            <w:pPr>
              <w:tabs>
                <w:tab w:val="left" w:pos="142"/>
                <w:tab w:val="left" w:pos="709"/>
              </w:tabs>
              <w:jc w:val="both"/>
              <w:rPr>
                <w:rFonts w:ascii="Calibri" w:eastAsia="Calibri" w:hAnsi="Calibri" w:cs="Calibri"/>
                <w:color w:val="000000"/>
              </w:rPr>
            </w:pPr>
            <w:r>
              <w:rPr>
                <w:rFonts w:ascii="Calibri" w:eastAsia="Calibri" w:hAnsi="Calibri" w:cs="Calibri"/>
                <w:color w:val="000000"/>
              </w:rPr>
              <w:t>Endeudamiento*</w:t>
            </w:r>
          </w:p>
        </w:tc>
        <w:tc>
          <w:tcPr>
            <w:tcW w:w="1184" w:type="dxa"/>
            <w:tcBorders>
              <w:top w:val="single" w:sz="4" w:space="0" w:color="000000"/>
              <w:left w:val="single" w:sz="4" w:space="0" w:color="000000"/>
              <w:bottom w:val="single" w:sz="4" w:space="0" w:color="000000"/>
              <w:right w:val="single" w:sz="4" w:space="0" w:color="000000"/>
            </w:tcBorders>
          </w:tcPr>
          <w:p w14:paraId="10A24869" w14:textId="77777777" w:rsidR="00066053" w:rsidRDefault="00C43F03">
            <w:pPr>
              <w:tabs>
                <w:tab w:val="left" w:pos="142"/>
                <w:tab w:val="left" w:pos="709"/>
              </w:tabs>
              <w:jc w:val="center"/>
              <w:rPr>
                <w:rFonts w:ascii="Calibri" w:eastAsia="Calibri" w:hAnsi="Calibri" w:cs="Calibri"/>
                <w:color w:val="000000"/>
              </w:rPr>
            </w:pPr>
            <w:r>
              <w:rPr>
                <w:rFonts w:ascii="Calibri" w:eastAsia="Calibri" w:hAnsi="Calibri" w:cs="Calibri"/>
                <w:color w:val="000000"/>
              </w:rPr>
              <w:t>1,50</w:t>
            </w:r>
          </w:p>
        </w:tc>
        <w:tc>
          <w:tcPr>
            <w:tcW w:w="6302" w:type="dxa"/>
            <w:tcBorders>
              <w:top w:val="single" w:sz="4" w:space="0" w:color="000000"/>
              <w:left w:val="single" w:sz="4" w:space="0" w:color="000000"/>
              <w:bottom w:val="single" w:sz="4" w:space="0" w:color="000000"/>
              <w:right w:val="single" w:sz="4" w:space="0" w:color="000000"/>
            </w:tcBorders>
          </w:tcPr>
          <w:p w14:paraId="3CC08D48" w14:textId="77777777" w:rsidR="00066053" w:rsidRDefault="00C43F03">
            <w:pPr>
              <w:tabs>
                <w:tab w:val="left" w:pos="142"/>
                <w:tab w:val="left" w:pos="709"/>
              </w:tabs>
              <w:jc w:val="both"/>
              <w:rPr>
                <w:rFonts w:ascii="Calibri" w:eastAsia="Calibri" w:hAnsi="Calibri" w:cs="Calibri"/>
                <w:color w:val="000000"/>
              </w:rPr>
            </w:pPr>
            <w:r>
              <w:rPr>
                <w:rFonts w:ascii="Calibri" w:eastAsia="Calibri" w:hAnsi="Calibri" w:cs="Calibri"/>
                <w:color w:val="000000"/>
              </w:rPr>
              <w:t>Índice de endeudamiento Razón de endeudamiento menor o igual a 1,5: Pasivo total/ Patrimonio total.</w:t>
            </w:r>
          </w:p>
        </w:tc>
      </w:tr>
    </w:tbl>
    <w:p w14:paraId="01A7E6CE" w14:textId="77777777" w:rsidR="00066053" w:rsidRDefault="00066053">
      <w:pPr>
        <w:tabs>
          <w:tab w:val="left" w:pos="142"/>
        </w:tabs>
        <w:jc w:val="both"/>
        <w:rPr>
          <w:rFonts w:ascii="Calibri" w:eastAsia="Calibri" w:hAnsi="Calibri" w:cs="Calibri"/>
          <w:b/>
          <w:bCs/>
          <w:sz w:val="22"/>
          <w:szCs w:val="22"/>
        </w:rPr>
      </w:pPr>
    </w:p>
    <w:p w14:paraId="214E2DBA" w14:textId="77777777" w:rsidR="00066053" w:rsidRDefault="00066053">
      <w:pPr>
        <w:tabs>
          <w:tab w:val="left" w:pos="142"/>
        </w:tabs>
        <w:jc w:val="both"/>
        <w:rPr>
          <w:rFonts w:ascii="Calibri" w:eastAsia="Calibri" w:hAnsi="Calibri" w:cs="Calibri"/>
          <w:color w:val="000000"/>
          <w:sz w:val="22"/>
          <w:szCs w:val="22"/>
        </w:rPr>
      </w:pPr>
    </w:p>
    <w:p w14:paraId="4F3CF796" w14:textId="77777777" w:rsidR="00066053" w:rsidRDefault="00C43F03">
      <w:pPr>
        <w:tabs>
          <w:tab w:val="left" w:pos="142"/>
        </w:tabs>
        <w:jc w:val="both"/>
        <w:rPr>
          <w:rFonts w:ascii="Calibri" w:eastAsia="Calibri" w:hAnsi="Calibri" w:cs="Calibri"/>
          <w:color w:val="000000"/>
          <w:sz w:val="22"/>
          <w:szCs w:val="22"/>
        </w:rPr>
      </w:pPr>
      <w:r>
        <w:rPr>
          <w:rFonts w:ascii="Calibri" w:eastAsia="Calibri" w:hAnsi="Calibri" w:cs="Calibri"/>
          <w:color w:val="000000"/>
          <w:sz w:val="22"/>
          <w:szCs w:val="22"/>
        </w:rPr>
        <w:t xml:space="preserve">El oferente deberá presentar adjunto al formulario 1.4 la declaración del impuesto a la renta del ejercicio fiscal inmediato anterior que fue entregado al SRI o copia del balance de situación financiera o general (final) del último ejercicio fiscal presentado ante la Superintendencia de Compañías, Valores y Seguros. Podrá presentar la impresión electrónica del balance ingresado en el portal web de dichas entidades de control. </w:t>
      </w:r>
    </w:p>
    <w:p w14:paraId="70F3119D" w14:textId="77777777" w:rsidR="00066053" w:rsidRDefault="00066053">
      <w:pPr>
        <w:pBdr>
          <w:top w:val="nil"/>
          <w:left w:val="nil"/>
          <w:bottom w:val="nil"/>
          <w:right w:val="nil"/>
          <w:between w:val="nil"/>
        </w:pBdr>
        <w:tabs>
          <w:tab w:val="left" w:pos="142"/>
        </w:tabs>
        <w:jc w:val="both"/>
        <w:rPr>
          <w:rFonts w:ascii="Calibri" w:eastAsia="Calibri" w:hAnsi="Calibri" w:cs="Calibri"/>
          <w:b/>
          <w:bCs/>
          <w:color w:val="000000"/>
          <w:sz w:val="22"/>
          <w:szCs w:val="22"/>
        </w:rPr>
      </w:pPr>
    </w:p>
    <w:p w14:paraId="37F7AD92"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r>
        <w:rPr>
          <w:rFonts w:ascii="Calibri" w:eastAsia="Calibri" w:hAnsi="Calibri" w:cs="Calibri"/>
          <w:b/>
          <w:bCs/>
          <w:sz w:val="22"/>
          <w:szCs w:val="22"/>
        </w:rPr>
        <w:t xml:space="preserve">24. </w:t>
      </w:r>
      <w:r>
        <w:rPr>
          <w:rFonts w:ascii="Calibri" w:eastAsia="Calibri" w:hAnsi="Calibri" w:cs="Calibri"/>
          <w:b/>
          <w:bCs/>
          <w:color w:val="000000"/>
          <w:sz w:val="22"/>
          <w:szCs w:val="22"/>
        </w:rPr>
        <w:t>DISTRIBUCIÓN DE LOS SERVICIOS</w:t>
      </w:r>
    </w:p>
    <w:p w14:paraId="33CA857E" w14:textId="77777777" w:rsidR="00066053" w:rsidRDefault="00C43F03">
      <w:pPr>
        <w:tabs>
          <w:tab w:val="left" w:pos="142"/>
        </w:tabs>
        <w:jc w:val="both"/>
        <w:rPr>
          <w:rFonts w:ascii="Calibri" w:eastAsia="Calibri" w:hAnsi="Calibri" w:cs="Calibri"/>
          <w:sz w:val="22"/>
          <w:szCs w:val="22"/>
          <w:highlight w:val="green"/>
        </w:rPr>
      </w:pPr>
      <w:bookmarkStart w:id="5" w:name="_heading=h.ncwk6ghg1wph" w:colFirst="0" w:colLast="0"/>
      <w:bookmarkEnd w:id="5"/>
      <w:r>
        <w:rPr>
          <w:rFonts w:ascii="Calibri" w:eastAsia="Calibri" w:hAnsi="Calibri" w:cs="Calibri"/>
          <w:sz w:val="22"/>
          <w:szCs w:val="22"/>
          <w:highlight w:val="green"/>
        </w:rPr>
        <w:t>Si/No aplica</w:t>
      </w:r>
    </w:p>
    <w:p w14:paraId="7B70093D" w14:textId="77777777" w:rsidR="00066053" w:rsidRDefault="00066053">
      <w:pPr>
        <w:tabs>
          <w:tab w:val="left" w:pos="142"/>
        </w:tabs>
        <w:jc w:val="both"/>
        <w:rPr>
          <w:rFonts w:ascii="Calibri" w:eastAsia="Calibri" w:hAnsi="Calibri" w:cs="Calibri"/>
          <w:sz w:val="22"/>
          <w:szCs w:val="22"/>
        </w:rPr>
      </w:pPr>
    </w:p>
    <w:p w14:paraId="141F5A88"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Si aplica indicar el cuadro con la distribución de los servicios objeto de la contratación.</w:t>
      </w:r>
    </w:p>
    <w:p w14:paraId="11E0C024" w14:textId="77777777" w:rsidR="00066053" w:rsidRDefault="00066053">
      <w:pPr>
        <w:tabs>
          <w:tab w:val="left" w:pos="142"/>
        </w:tabs>
        <w:jc w:val="both"/>
        <w:rPr>
          <w:rFonts w:ascii="Calibri" w:eastAsia="Calibri" w:hAnsi="Calibri" w:cs="Calibri"/>
          <w:sz w:val="22"/>
          <w:szCs w:val="22"/>
          <w:highlight w:val="yellow"/>
        </w:rPr>
      </w:pPr>
    </w:p>
    <w:p w14:paraId="7637E969" w14:textId="77777777" w:rsidR="00066053" w:rsidRDefault="00C43F03">
      <w:pPr>
        <w:tabs>
          <w:tab w:val="left" w:pos="142"/>
        </w:tabs>
        <w:jc w:val="both"/>
        <w:rPr>
          <w:rFonts w:ascii="Calibri" w:eastAsia="Calibri" w:hAnsi="Calibri" w:cs="Calibri"/>
          <w:sz w:val="22"/>
          <w:szCs w:val="22"/>
          <w:highlight w:val="yellow"/>
        </w:rPr>
      </w:pPr>
      <w:r>
        <w:rPr>
          <w:rFonts w:ascii="Calibri" w:eastAsia="Calibri" w:hAnsi="Calibri" w:cs="Calibri"/>
          <w:sz w:val="22"/>
          <w:szCs w:val="22"/>
          <w:highlight w:val="yellow"/>
        </w:rPr>
        <w:t>Ejemplo: mantenimiento de computadoras</w:t>
      </w:r>
    </w:p>
    <w:p w14:paraId="5A025428" w14:textId="77777777" w:rsidR="00066053" w:rsidRDefault="00066053">
      <w:pPr>
        <w:tabs>
          <w:tab w:val="left" w:pos="142"/>
        </w:tabs>
        <w:jc w:val="both"/>
        <w:rPr>
          <w:rFonts w:ascii="Calibri" w:eastAsia="Calibri" w:hAnsi="Calibri" w:cs="Calibri"/>
          <w:sz w:val="22"/>
          <w:szCs w:val="22"/>
          <w:highlight w:val="yellow"/>
        </w:rPr>
      </w:pPr>
    </w:p>
    <w:tbl>
      <w:tblPr>
        <w:tblStyle w:val="af2"/>
        <w:tblW w:w="7087"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3119"/>
        <w:gridCol w:w="2693"/>
      </w:tblGrid>
      <w:tr w:rsidR="00066053" w14:paraId="35C8D69E" w14:textId="77777777">
        <w:tc>
          <w:tcPr>
            <w:tcW w:w="1275" w:type="dxa"/>
          </w:tcPr>
          <w:p w14:paraId="26637BD8" w14:textId="77777777" w:rsidR="00066053" w:rsidRDefault="00C43F03">
            <w:pPr>
              <w:tabs>
                <w:tab w:val="left" w:pos="142"/>
              </w:tabs>
              <w:jc w:val="center"/>
              <w:rPr>
                <w:rFonts w:ascii="Calibri" w:eastAsia="Calibri" w:hAnsi="Calibri" w:cs="Calibri"/>
                <w:b/>
                <w:bCs/>
                <w:highlight w:val="yellow"/>
              </w:rPr>
            </w:pPr>
            <w:r>
              <w:rPr>
                <w:rFonts w:ascii="Calibri" w:eastAsia="Calibri" w:hAnsi="Calibri" w:cs="Calibri"/>
                <w:b/>
                <w:bCs/>
                <w:highlight w:val="yellow"/>
              </w:rPr>
              <w:t>Cantidad</w:t>
            </w:r>
          </w:p>
        </w:tc>
        <w:tc>
          <w:tcPr>
            <w:tcW w:w="3119" w:type="dxa"/>
          </w:tcPr>
          <w:p w14:paraId="5192C3DE" w14:textId="77777777" w:rsidR="00066053" w:rsidRDefault="00C43F03">
            <w:pPr>
              <w:tabs>
                <w:tab w:val="left" w:pos="142"/>
              </w:tabs>
              <w:jc w:val="center"/>
              <w:rPr>
                <w:rFonts w:ascii="Calibri" w:eastAsia="Calibri" w:hAnsi="Calibri" w:cs="Calibri"/>
                <w:b/>
                <w:bCs/>
                <w:highlight w:val="yellow"/>
              </w:rPr>
            </w:pPr>
            <w:r>
              <w:rPr>
                <w:rFonts w:ascii="Calibri" w:eastAsia="Calibri" w:hAnsi="Calibri" w:cs="Calibri"/>
                <w:b/>
                <w:bCs/>
                <w:highlight w:val="yellow"/>
              </w:rPr>
              <w:t>Descripción</w:t>
            </w:r>
          </w:p>
        </w:tc>
        <w:tc>
          <w:tcPr>
            <w:tcW w:w="2693" w:type="dxa"/>
          </w:tcPr>
          <w:p w14:paraId="0670F08C" w14:textId="77777777" w:rsidR="00066053" w:rsidRDefault="00C43F03">
            <w:pPr>
              <w:tabs>
                <w:tab w:val="left" w:pos="142"/>
              </w:tabs>
              <w:jc w:val="center"/>
              <w:rPr>
                <w:rFonts w:ascii="Calibri" w:eastAsia="Calibri" w:hAnsi="Calibri" w:cs="Calibri"/>
                <w:b/>
                <w:bCs/>
                <w:highlight w:val="yellow"/>
              </w:rPr>
            </w:pPr>
            <w:r>
              <w:rPr>
                <w:rFonts w:ascii="Calibri" w:eastAsia="Calibri" w:hAnsi="Calibri" w:cs="Calibri"/>
                <w:b/>
                <w:bCs/>
                <w:highlight w:val="yellow"/>
              </w:rPr>
              <w:t>Ubicación</w:t>
            </w:r>
          </w:p>
        </w:tc>
      </w:tr>
      <w:tr w:rsidR="00066053" w14:paraId="35D585A5" w14:textId="77777777">
        <w:tc>
          <w:tcPr>
            <w:tcW w:w="1275" w:type="dxa"/>
          </w:tcPr>
          <w:p w14:paraId="74DE483B" w14:textId="77777777" w:rsidR="00066053" w:rsidRDefault="00C43F03">
            <w:pPr>
              <w:tabs>
                <w:tab w:val="left" w:pos="142"/>
              </w:tabs>
              <w:jc w:val="center"/>
              <w:rPr>
                <w:rFonts w:ascii="Calibri" w:eastAsia="Calibri" w:hAnsi="Calibri" w:cs="Calibri"/>
                <w:highlight w:val="yellow"/>
              </w:rPr>
            </w:pPr>
            <w:r>
              <w:rPr>
                <w:rFonts w:ascii="Calibri" w:eastAsia="Calibri" w:hAnsi="Calibri" w:cs="Calibri"/>
                <w:highlight w:val="yellow"/>
              </w:rPr>
              <w:t>12</w:t>
            </w:r>
          </w:p>
        </w:tc>
        <w:tc>
          <w:tcPr>
            <w:tcW w:w="3119" w:type="dxa"/>
          </w:tcPr>
          <w:p w14:paraId="0E8601AA" w14:textId="77777777" w:rsidR="00066053" w:rsidRDefault="00C43F03">
            <w:pPr>
              <w:tabs>
                <w:tab w:val="left" w:pos="142"/>
              </w:tabs>
              <w:jc w:val="both"/>
              <w:rPr>
                <w:rFonts w:ascii="Calibri" w:eastAsia="Calibri" w:hAnsi="Calibri" w:cs="Calibri"/>
                <w:highlight w:val="yellow"/>
              </w:rPr>
            </w:pPr>
            <w:r>
              <w:rPr>
                <w:rFonts w:ascii="Calibri" w:eastAsia="Calibri" w:hAnsi="Calibri" w:cs="Calibri"/>
                <w:highlight w:val="yellow"/>
              </w:rPr>
              <w:t>Mantenimiento de LAPTOPS</w:t>
            </w:r>
          </w:p>
        </w:tc>
        <w:tc>
          <w:tcPr>
            <w:tcW w:w="2693" w:type="dxa"/>
          </w:tcPr>
          <w:p w14:paraId="45FA7E8B" w14:textId="77777777" w:rsidR="00066053" w:rsidRDefault="00C43F03">
            <w:pPr>
              <w:tabs>
                <w:tab w:val="left" w:pos="142"/>
              </w:tabs>
              <w:jc w:val="both"/>
              <w:rPr>
                <w:rFonts w:ascii="Calibri" w:eastAsia="Calibri" w:hAnsi="Calibri" w:cs="Calibri"/>
                <w:highlight w:val="yellow"/>
              </w:rPr>
            </w:pPr>
            <w:r>
              <w:rPr>
                <w:rFonts w:ascii="Calibri" w:eastAsia="Calibri" w:hAnsi="Calibri" w:cs="Calibri"/>
                <w:highlight w:val="yellow"/>
              </w:rPr>
              <w:t>Dirección de Adquisiciones</w:t>
            </w:r>
          </w:p>
        </w:tc>
      </w:tr>
      <w:tr w:rsidR="00066053" w14:paraId="36493926" w14:textId="77777777">
        <w:tc>
          <w:tcPr>
            <w:tcW w:w="1275" w:type="dxa"/>
          </w:tcPr>
          <w:p w14:paraId="5B74DB0A" w14:textId="77777777" w:rsidR="00066053" w:rsidRDefault="00C43F03">
            <w:pPr>
              <w:tabs>
                <w:tab w:val="left" w:pos="142"/>
              </w:tabs>
              <w:jc w:val="center"/>
              <w:rPr>
                <w:rFonts w:ascii="Calibri" w:eastAsia="Calibri" w:hAnsi="Calibri" w:cs="Calibri"/>
                <w:highlight w:val="yellow"/>
              </w:rPr>
            </w:pPr>
            <w:r>
              <w:rPr>
                <w:rFonts w:ascii="Calibri" w:eastAsia="Calibri" w:hAnsi="Calibri" w:cs="Calibri"/>
                <w:highlight w:val="yellow"/>
              </w:rPr>
              <w:t>15</w:t>
            </w:r>
          </w:p>
        </w:tc>
        <w:tc>
          <w:tcPr>
            <w:tcW w:w="3119" w:type="dxa"/>
          </w:tcPr>
          <w:p w14:paraId="2D03EF24" w14:textId="77777777" w:rsidR="00066053" w:rsidRDefault="00C43F03">
            <w:pPr>
              <w:tabs>
                <w:tab w:val="left" w:pos="142"/>
              </w:tabs>
              <w:jc w:val="both"/>
              <w:rPr>
                <w:rFonts w:ascii="Calibri" w:eastAsia="Calibri" w:hAnsi="Calibri" w:cs="Calibri"/>
                <w:highlight w:val="yellow"/>
              </w:rPr>
            </w:pPr>
            <w:r>
              <w:rPr>
                <w:rFonts w:ascii="Calibri" w:eastAsia="Calibri" w:hAnsi="Calibri" w:cs="Calibri"/>
                <w:highlight w:val="yellow"/>
              </w:rPr>
              <w:t>Mantenimiento de PC</w:t>
            </w:r>
          </w:p>
        </w:tc>
        <w:tc>
          <w:tcPr>
            <w:tcW w:w="2693" w:type="dxa"/>
          </w:tcPr>
          <w:p w14:paraId="0AFA101F" w14:textId="77777777" w:rsidR="00066053" w:rsidRDefault="00C43F03">
            <w:pPr>
              <w:tabs>
                <w:tab w:val="left" w:pos="142"/>
              </w:tabs>
              <w:jc w:val="both"/>
              <w:rPr>
                <w:rFonts w:ascii="Calibri" w:eastAsia="Calibri" w:hAnsi="Calibri" w:cs="Calibri"/>
              </w:rPr>
            </w:pPr>
            <w:r>
              <w:rPr>
                <w:rFonts w:ascii="Calibri" w:eastAsia="Calibri" w:hAnsi="Calibri" w:cs="Calibri"/>
                <w:highlight w:val="yellow"/>
              </w:rPr>
              <w:t>Gerencia Administrativa</w:t>
            </w:r>
          </w:p>
        </w:tc>
      </w:tr>
    </w:tbl>
    <w:p w14:paraId="32223003" w14:textId="77777777" w:rsidR="00066053" w:rsidRDefault="00066053">
      <w:pPr>
        <w:tabs>
          <w:tab w:val="left" w:pos="142"/>
        </w:tabs>
        <w:jc w:val="both"/>
        <w:rPr>
          <w:rFonts w:ascii="Calibri" w:eastAsia="Calibri" w:hAnsi="Calibri" w:cs="Calibri"/>
          <w:sz w:val="22"/>
          <w:szCs w:val="22"/>
        </w:rPr>
      </w:pPr>
    </w:p>
    <w:p w14:paraId="6498A852"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4F7E4BB2"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bookmarkStart w:id="6" w:name="_heading=h.nzuf3w7f75e3" w:colFirst="0" w:colLast="0"/>
      <w:bookmarkEnd w:id="6"/>
      <w:r>
        <w:rPr>
          <w:rFonts w:ascii="Calibri" w:eastAsia="Calibri" w:hAnsi="Calibri" w:cs="Calibri"/>
          <w:b/>
          <w:bCs/>
          <w:sz w:val="22"/>
          <w:szCs w:val="22"/>
        </w:rPr>
        <w:t xml:space="preserve">25. </w:t>
      </w:r>
      <w:r>
        <w:rPr>
          <w:rFonts w:ascii="Calibri" w:eastAsia="Calibri" w:hAnsi="Calibri" w:cs="Calibri"/>
          <w:b/>
          <w:bCs/>
          <w:color w:val="000000"/>
          <w:sz w:val="22"/>
          <w:szCs w:val="22"/>
        </w:rPr>
        <w:t>OBLIGACIONES DEL CONTRATISTA</w:t>
      </w:r>
    </w:p>
    <w:p w14:paraId="3B2AD9CF" w14:textId="77777777" w:rsidR="00066053" w:rsidRPr="009E589C" w:rsidRDefault="00C43F03" w:rsidP="00C43F03">
      <w:pPr>
        <w:pStyle w:val="Prrafodelista"/>
        <w:numPr>
          <w:ilvl w:val="0"/>
          <w:numId w:val="26"/>
        </w:numPr>
        <w:pBdr>
          <w:top w:val="nil"/>
          <w:left w:val="nil"/>
          <w:bottom w:val="nil"/>
          <w:right w:val="nil"/>
          <w:between w:val="nil"/>
        </w:pBdr>
        <w:tabs>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Garantizar el cumplimiento de porcentaje Valor Agregado Ecuatoriano.</w:t>
      </w:r>
    </w:p>
    <w:p w14:paraId="75F2B47C" w14:textId="77777777" w:rsidR="00066053" w:rsidRPr="009E589C" w:rsidRDefault="00C43F03" w:rsidP="00C43F03">
      <w:pPr>
        <w:pStyle w:val="Prrafodelista"/>
        <w:numPr>
          <w:ilvl w:val="0"/>
          <w:numId w:val="26"/>
        </w:numPr>
        <w:pBdr>
          <w:top w:val="nil"/>
          <w:left w:val="nil"/>
          <w:bottom w:val="nil"/>
          <w:right w:val="nil"/>
          <w:between w:val="nil"/>
        </w:pBdr>
        <w:tabs>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Dar cumplimiento cabal a lo establecido en el presente pliego de acuerdo con los términos y condiciones del contrato.</w:t>
      </w:r>
    </w:p>
    <w:p w14:paraId="7B02F487" w14:textId="77777777" w:rsidR="00066053" w:rsidRPr="009E589C" w:rsidRDefault="00C43F03" w:rsidP="00C43F03">
      <w:pPr>
        <w:pStyle w:val="Prrafodelista"/>
        <w:numPr>
          <w:ilvl w:val="0"/>
          <w:numId w:val="26"/>
        </w:numPr>
        <w:pBdr>
          <w:top w:val="nil"/>
          <w:left w:val="nil"/>
          <w:bottom w:val="nil"/>
          <w:right w:val="nil"/>
          <w:between w:val="nil"/>
        </w:pBdr>
        <w:tabs>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lastRenderedPageBreak/>
        <w:t>Revisar cuidadosamente el pliego y cumplir con todos los requisitos solicitados en él. Su omisión o descuido al revisar los documentos no le relevará de cumplir lo señalado en su propuesta.</w:t>
      </w:r>
    </w:p>
    <w:p w14:paraId="3B6BC612" w14:textId="77777777" w:rsidR="00066053" w:rsidRPr="009E589C" w:rsidRDefault="00C43F03" w:rsidP="00C43F03">
      <w:pPr>
        <w:pStyle w:val="Prrafodelista"/>
        <w:numPr>
          <w:ilvl w:val="0"/>
          <w:numId w:val="26"/>
        </w:numPr>
        <w:pBdr>
          <w:top w:val="nil"/>
          <w:left w:val="nil"/>
          <w:bottom w:val="nil"/>
          <w:right w:val="nil"/>
          <w:between w:val="nil"/>
        </w:pBdr>
        <w:tabs>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Entregar sin demora y dentro del plazo contractual, los servicios objeto de la contratación de acuerdo con los pliegos, términos de referencia y la oferta presentada, en el lugar de entrega establecido en este documento.</w:t>
      </w:r>
    </w:p>
    <w:p w14:paraId="309A7117" w14:textId="77777777" w:rsidR="00066053" w:rsidRPr="009E589C" w:rsidRDefault="00C43F03" w:rsidP="00C43F03">
      <w:pPr>
        <w:pStyle w:val="Prrafodelista"/>
        <w:numPr>
          <w:ilvl w:val="0"/>
          <w:numId w:val="26"/>
        </w:numPr>
        <w:pBdr>
          <w:top w:val="nil"/>
          <w:left w:val="nil"/>
          <w:bottom w:val="nil"/>
          <w:right w:val="nil"/>
          <w:between w:val="nil"/>
        </w:pBdr>
        <w:tabs>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Cumplir a cabalidad con las obligaciones determinadas en este instrumento y a lo previsto en el pliego a entera satisfacción de ESPOL. Sin embargo, también está obligada a cumplir con cualquier otra que se derive natural y legalmente del objeto del contrato y pueda ser exigible por constar en cualquier documento de él o en norma legal específicamente aplicable al mismo y que, en caso de que las autoridades competentes determinaren o descubrieren tal práctica, se someterá y aceptará las sanciones que de aquella puedan derivarse, incluso la terminación unilateral y anticipada del contrato, con las consecuencias legales y reglamentarias pertinentes.</w:t>
      </w:r>
    </w:p>
    <w:p w14:paraId="2FF13CF3" w14:textId="77777777" w:rsidR="00066053" w:rsidRPr="009E589C" w:rsidRDefault="00C43F03" w:rsidP="00C43F03">
      <w:pPr>
        <w:pStyle w:val="Prrafodelista"/>
        <w:numPr>
          <w:ilvl w:val="0"/>
          <w:numId w:val="26"/>
        </w:numPr>
        <w:pBdr>
          <w:top w:val="nil"/>
          <w:left w:val="nil"/>
          <w:bottom w:val="nil"/>
          <w:right w:val="nil"/>
          <w:between w:val="nil"/>
        </w:pBdr>
        <w:tabs>
          <w:tab w:val="left" w:pos="142"/>
        </w:tabs>
        <w:jc w:val="both"/>
        <w:rPr>
          <w:rFonts w:ascii="Calibri" w:eastAsia="Calibri" w:hAnsi="Calibri" w:cs="Calibri"/>
          <w:color w:val="000000"/>
          <w:sz w:val="22"/>
          <w:szCs w:val="22"/>
        </w:rPr>
      </w:pPr>
      <w:bookmarkStart w:id="7" w:name="_heading=h.n7wf2bqw5yva" w:colFirst="0" w:colLast="0"/>
      <w:bookmarkEnd w:id="7"/>
      <w:r w:rsidRPr="009E589C">
        <w:rPr>
          <w:rFonts w:ascii="Calibri" w:eastAsia="Calibri" w:hAnsi="Calibri" w:cs="Calibri"/>
          <w:color w:val="000000"/>
          <w:sz w:val="22"/>
          <w:szCs w:val="22"/>
        </w:rPr>
        <w:t xml:space="preserve">Proteger y salvar de responsabilidad a la ESPOL y a sus representantes de cualquier reclamo o juicio que surgiera como consecuencia de la contravención o falta de cumplimiento de cualquier norma jurídica por parte del contratista o su personal. </w:t>
      </w:r>
    </w:p>
    <w:p w14:paraId="54BBF597" w14:textId="77777777" w:rsidR="00066053" w:rsidRPr="009E589C" w:rsidRDefault="00C43F03" w:rsidP="00C43F03">
      <w:pPr>
        <w:pStyle w:val="Prrafodelista"/>
        <w:numPr>
          <w:ilvl w:val="0"/>
          <w:numId w:val="26"/>
        </w:numPr>
        <w:pBdr>
          <w:top w:val="nil"/>
          <w:left w:val="nil"/>
          <w:bottom w:val="nil"/>
          <w:right w:val="nil"/>
          <w:between w:val="nil"/>
        </w:pBdr>
        <w:tabs>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Informar a ESPOL en caso de encontrar en los documentos contractuales una discrepancia o contradicción con relación a cualquier norma jurídica.</w:t>
      </w:r>
    </w:p>
    <w:p w14:paraId="49C98E5A" w14:textId="77777777" w:rsidR="00066053" w:rsidRPr="009E589C" w:rsidRDefault="00C43F03" w:rsidP="00C43F03">
      <w:pPr>
        <w:pStyle w:val="Prrafodelista"/>
        <w:numPr>
          <w:ilvl w:val="0"/>
          <w:numId w:val="26"/>
        </w:numPr>
        <w:pBdr>
          <w:top w:val="nil"/>
          <w:left w:val="nil"/>
          <w:bottom w:val="nil"/>
          <w:right w:val="nil"/>
          <w:between w:val="nil"/>
        </w:pBdr>
        <w:tabs>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Dar cumplimiento a las disposiciones del administrador del contrato.</w:t>
      </w:r>
    </w:p>
    <w:p w14:paraId="5466ED22" w14:textId="77777777" w:rsidR="00066053" w:rsidRPr="009E589C" w:rsidRDefault="00C43F03" w:rsidP="00C43F03">
      <w:pPr>
        <w:pStyle w:val="Prrafodelista"/>
        <w:numPr>
          <w:ilvl w:val="0"/>
          <w:numId w:val="26"/>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Entregar el certificado bancario de la cuenta a la que ESPOL acreditará los valores derivados de la presente contratación, previo a la suscripción del contrato. En caso de recibir anticipo, la cuenta debe ser de un banco público.</w:t>
      </w:r>
    </w:p>
    <w:p w14:paraId="0BA41469" w14:textId="77777777" w:rsidR="00066053" w:rsidRPr="009E589C" w:rsidRDefault="00C43F03" w:rsidP="00C43F03">
      <w:pPr>
        <w:pStyle w:val="Prrafodelista"/>
        <w:numPr>
          <w:ilvl w:val="0"/>
          <w:numId w:val="26"/>
        </w:numPr>
        <w:pBdr>
          <w:top w:val="nil"/>
          <w:left w:val="nil"/>
          <w:bottom w:val="nil"/>
          <w:right w:val="nil"/>
          <w:between w:val="nil"/>
        </w:pBdr>
        <w:tabs>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Presentar declaración juramentada celebrada ante notario público, de no incurrir en las inhabilidades establecidas en los artículos 75 y 76 de la Ley Orgánica del Sistema Nacional de Contratación Pública (LOSNCP) y artículos 337 y 338 del Reglamento a la LOSNCP.</w:t>
      </w:r>
    </w:p>
    <w:p w14:paraId="30AFB891" w14:textId="77777777" w:rsidR="00066053" w:rsidRPr="009E589C" w:rsidRDefault="00C43F03" w:rsidP="00C43F03">
      <w:pPr>
        <w:pStyle w:val="Prrafodelista"/>
        <w:numPr>
          <w:ilvl w:val="0"/>
          <w:numId w:val="26"/>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Presentar el formulario de garantía de soporte técnico con el reconocimiento de firmas ante un Notario Público, previo a la suscripción del contrato, de ser el caso.</w:t>
      </w:r>
    </w:p>
    <w:p w14:paraId="604863E5" w14:textId="77777777" w:rsidR="00066053" w:rsidRPr="009E589C" w:rsidRDefault="00C43F03" w:rsidP="00C43F03">
      <w:pPr>
        <w:pStyle w:val="Prrafodelista"/>
        <w:numPr>
          <w:ilvl w:val="0"/>
          <w:numId w:val="26"/>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Dar cumplimiento a la Garantía de soporte técnico, de ser el caso.</w:t>
      </w:r>
    </w:p>
    <w:p w14:paraId="542D447F" w14:textId="77777777" w:rsidR="00066053" w:rsidRPr="009E589C" w:rsidRDefault="00C43F03" w:rsidP="00C43F03">
      <w:pPr>
        <w:pStyle w:val="Prrafodelista"/>
        <w:numPr>
          <w:ilvl w:val="0"/>
          <w:numId w:val="26"/>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Pagar los sueldos, salarios y remuneraciones a su personal, sin otros descuentos que aquellos autorizados por la ley, y en total conformidad con las leyes vigentes. Los contratos de trabajo deberán ceñirse estrictamente a las leyes laborales del Ecuador.</w:t>
      </w:r>
    </w:p>
    <w:p w14:paraId="67A9A316" w14:textId="77777777" w:rsidR="00066053" w:rsidRPr="009E589C" w:rsidRDefault="00C43F03" w:rsidP="00C43F03">
      <w:pPr>
        <w:pStyle w:val="Prrafodelista"/>
        <w:numPr>
          <w:ilvl w:val="0"/>
          <w:numId w:val="26"/>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Asumir a su costo todas las obligaciones a las que está sujeto según las leyes, normas y reglamentos relativos a la seguridad social</w:t>
      </w:r>
    </w:p>
    <w:p w14:paraId="71E272DB" w14:textId="77777777" w:rsidR="00066053" w:rsidRPr="009E589C" w:rsidRDefault="00C43F03" w:rsidP="00C43F03">
      <w:pPr>
        <w:pStyle w:val="Prrafodelista"/>
        <w:numPr>
          <w:ilvl w:val="0"/>
          <w:numId w:val="26"/>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bookmarkStart w:id="8" w:name="_heading=h.gbbr87ju0g06" w:colFirst="0" w:colLast="0"/>
      <w:bookmarkEnd w:id="8"/>
      <w:r w:rsidRPr="009E589C">
        <w:rPr>
          <w:rFonts w:ascii="Calibri" w:eastAsia="Calibri" w:hAnsi="Calibri" w:cs="Calibri"/>
          <w:color w:val="000000"/>
          <w:sz w:val="22"/>
          <w:szCs w:val="22"/>
        </w:rPr>
        <w:t>Cumplir con lo dispuesto en la legislación laboral, ambiental, seguridad industrial y salud ocupacional vigentes en el Ecuador y que, en caso de que se descubriera la falta de cumplimiento, se someterá y aceptará las sanciones que de aquella puedan derivarse, incluso la terminación unilateral y anticipada del contrato, con las consecuencias legales y reglamentarias pertinentes.</w:t>
      </w:r>
    </w:p>
    <w:p w14:paraId="175D4308" w14:textId="77777777" w:rsidR="00066053" w:rsidRPr="009E589C" w:rsidRDefault="00C43F03" w:rsidP="00C43F03">
      <w:pPr>
        <w:pStyle w:val="Prrafodelista"/>
        <w:numPr>
          <w:ilvl w:val="0"/>
          <w:numId w:val="26"/>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Cumplir obligatoriamente la normativa de seguridad y salud de ESPOL. Las medidas de seguridad que tome la empresa contratada, o las instrucciones que éste reciba de la supervisión, no le relevarán de su responsabilidad por accidentes o por daños a terceros como resultado de sus operaciones</w:t>
      </w:r>
    </w:p>
    <w:p w14:paraId="6FE14CF7" w14:textId="77777777" w:rsidR="00066053" w:rsidRPr="009E589C" w:rsidRDefault="00C43F03" w:rsidP="00C43F03">
      <w:pPr>
        <w:pStyle w:val="Prrafodelista"/>
        <w:numPr>
          <w:ilvl w:val="0"/>
          <w:numId w:val="26"/>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Autorizar el levantamiento del sigilo bancario de la cuenta en la que será depositado el anticipo recibido, con la finalidad de que el administrador pueda efectuar el seguimiento al uso de los recursos entregados en calidad de anticipo. Así mismo debe autorizar el levantamiento del sigilo bancario de la cuenta o cuentas nacionales y extranjeras, que se encuentran a su nombre y a nombre de su representante legal, en el caso de personas jurídicas; o, del procurador común de los compromisos de asociación o consorcio o de las asociaciones o consorcios constituidos; así como, de los socios o partícipes del consorcio o asociación.</w:t>
      </w:r>
    </w:p>
    <w:p w14:paraId="31528F60" w14:textId="77777777" w:rsidR="00066053" w:rsidRPr="009E589C" w:rsidRDefault="00C43F03" w:rsidP="00C43F03">
      <w:pPr>
        <w:pStyle w:val="Prrafodelista"/>
        <w:numPr>
          <w:ilvl w:val="0"/>
          <w:numId w:val="26"/>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Informar al administrador del contrato previo al de cambio de los trabajadores registrados.</w:t>
      </w:r>
    </w:p>
    <w:p w14:paraId="4753223A" w14:textId="77777777" w:rsidR="00066053" w:rsidRPr="009E589C" w:rsidRDefault="00C43F03" w:rsidP="00C43F03">
      <w:pPr>
        <w:pStyle w:val="Prrafodelista"/>
        <w:numPr>
          <w:ilvl w:val="0"/>
          <w:numId w:val="26"/>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Previo a la suscripción, el proveedor deberá entregar el desglose con los precios unitarios de la oferta económica adjudicada, tal como consta en el “Anexo - DESGLOSE DE LA OFERTA ECONÓMICA”.</w:t>
      </w:r>
    </w:p>
    <w:p w14:paraId="5B54E86E" w14:textId="77777777" w:rsidR="00066053" w:rsidRPr="009E589C" w:rsidRDefault="00C43F03" w:rsidP="00C43F03">
      <w:pPr>
        <w:pStyle w:val="Prrafodelista"/>
        <w:numPr>
          <w:ilvl w:val="0"/>
          <w:numId w:val="26"/>
        </w:numPr>
        <w:tabs>
          <w:tab w:val="left" w:pos="-540"/>
          <w:tab w:val="left" w:pos="142"/>
        </w:tabs>
        <w:jc w:val="both"/>
        <w:rPr>
          <w:rFonts w:ascii="Calibri" w:eastAsia="Calibri" w:hAnsi="Calibri" w:cs="Calibri"/>
          <w:sz w:val="22"/>
          <w:szCs w:val="22"/>
        </w:rPr>
      </w:pPr>
      <w:r w:rsidRPr="009E589C">
        <w:rPr>
          <w:rFonts w:ascii="Calibri" w:eastAsia="Calibri" w:hAnsi="Calibri" w:cs="Calibri"/>
          <w:sz w:val="22"/>
          <w:szCs w:val="22"/>
        </w:rPr>
        <w:lastRenderedPageBreak/>
        <w:t>Cumplir con lo establecido en el TÍTULO V FASE DE SUSCRIPCIÓN Y FASE CONTRACTUAL O EJECUCIÓN CONTRACTUAL del RGLOSNCP.</w:t>
      </w:r>
    </w:p>
    <w:p w14:paraId="6365AA3C" w14:textId="77777777" w:rsidR="00066053" w:rsidRPr="009E589C" w:rsidRDefault="00C43F03" w:rsidP="00C43F03">
      <w:pPr>
        <w:pStyle w:val="Prrafodelista"/>
        <w:numPr>
          <w:ilvl w:val="0"/>
          <w:numId w:val="26"/>
        </w:numPr>
        <w:tabs>
          <w:tab w:val="left" w:pos="142"/>
        </w:tabs>
        <w:jc w:val="both"/>
        <w:rPr>
          <w:rFonts w:ascii="Calibri" w:eastAsia="Calibri" w:hAnsi="Calibri" w:cs="Calibri"/>
          <w:sz w:val="22"/>
          <w:szCs w:val="22"/>
        </w:rPr>
      </w:pPr>
      <w:r w:rsidRPr="009E589C">
        <w:rPr>
          <w:rFonts w:ascii="Calibri" w:eastAsia="Calibri" w:hAnsi="Calibri" w:cs="Calibri"/>
          <w:sz w:val="22"/>
          <w:szCs w:val="22"/>
        </w:rPr>
        <w:t>Entregar los estados de cuenta mensuales emitidos por la institución financiera/bancaria en donde consten los movimientos financieros o bancarios de la cuenta en la que recibió los pagos producto del contrato. Esta documentación se entregará al Administrador del Contrato de manera mensual. La documentación será entregada desde el primer mes en el que se realizó el primer pago o anticipo, y hasta los seis meses posteriores al último pago efectuado en el contrato (de ser el caso). Este requerimiento se lo realiza de acuerdo a lo señalado en el artículo 378 del RGLOSNCP.</w:t>
      </w:r>
    </w:p>
    <w:p w14:paraId="4E40BDAD" w14:textId="77777777" w:rsidR="00066053" w:rsidRPr="009E589C" w:rsidRDefault="00C43F03" w:rsidP="00C43F03">
      <w:pPr>
        <w:pStyle w:val="Prrafodelista"/>
        <w:numPr>
          <w:ilvl w:val="0"/>
          <w:numId w:val="26"/>
        </w:numPr>
        <w:tabs>
          <w:tab w:val="left" w:pos="-540"/>
          <w:tab w:val="left" w:pos="142"/>
        </w:tabs>
        <w:jc w:val="both"/>
        <w:rPr>
          <w:rFonts w:ascii="Calibri" w:eastAsia="Calibri" w:hAnsi="Calibri" w:cs="Calibri"/>
          <w:sz w:val="22"/>
          <w:szCs w:val="22"/>
        </w:rPr>
      </w:pPr>
      <w:r w:rsidRPr="009E589C">
        <w:rPr>
          <w:rFonts w:ascii="Calibri" w:eastAsia="Calibri" w:hAnsi="Calibri" w:cs="Calibri"/>
          <w:sz w:val="22"/>
          <w:szCs w:val="22"/>
        </w:rPr>
        <w:t>Para cada entrega el contratista deberá presentar por escrito al administrador del contrato el “Anexo – PETICIÓN DE RECEPCIÓN DE SERVICIOS”.</w:t>
      </w:r>
    </w:p>
    <w:p w14:paraId="24B975AF" w14:textId="77777777" w:rsidR="00066053" w:rsidRPr="009E589C" w:rsidRDefault="00C43F03" w:rsidP="00C43F03">
      <w:pPr>
        <w:pStyle w:val="Prrafodelista"/>
        <w:numPr>
          <w:ilvl w:val="0"/>
          <w:numId w:val="26"/>
        </w:numPr>
        <w:tabs>
          <w:tab w:val="left" w:pos="-540"/>
          <w:tab w:val="left" w:pos="142"/>
        </w:tabs>
        <w:jc w:val="both"/>
        <w:rPr>
          <w:rFonts w:ascii="Calibri" w:eastAsia="Calibri" w:hAnsi="Calibri" w:cs="Calibri"/>
          <w:sz w:val="22"/>
          <w:szCs w:val="22"/>
        </w:rPr>
      </w:pPr>
      <w:r w:rsidRPr="009E589C">
        <w:rPr>
          <w:rFonts w:ascii="Calibri" w:eastAsia="Calibri" w:hAnsi="Calibri" w:cs="Calibri"/>
          <w:sz w:val="22"/>
          <w:szCs w:val="22"/>
        </w:rPr>
        <w:t>En caso de que el contratista realice una actividad económica sujeta a reporte a la Unidad de Análisis Financiero y Económico, deberá presentar el Certificado de Cumplimiento de la UAFE para la suscripción del contrato.</w:t>
      </w:r>
    </w:p>
    <w:p w14:paraId="60409EF8" w14:textId="77777777" w:rsidR="00F76C11" w:rsidRDefault="00C43F03" w:rsidP="00F76C11">
      <w:pPr>
        <w:pStyle w:val="Prrafodelista"/>
        <w:numPr>
          <w:ilvl w:val="0"/>
          <w:numId w:val="26"/>
        </w:numPr>
        <w:tabs>
          <w:tab w:val="left" w:pos="-540"/>
          <w:tab w:val="left" w:pos="142"/>
        </w:tabs>
        <w:jc w:val="both"/>
        <w:rPr>
          <w:rFonts w:ascii="Calibri" w:eastAsia="Calibri" w:hAnsi="Calibri" w:cs="Calibri"/>
          <w:sz w:val="22"/>
          <w:szCs w:val="22"/>
        </w:rPr>
      </w:pPr>
      <w:r w:rsidRPr="009E589C">
        <w:rPr>
          <w:rFonts w:ascii="Calibri" w:eastAsia="Calibri" w:hAnsi="Calibri" w:cs="Calibri"/>
          <w:sz w:val="22"/>
          <w:szCs w:val="22"/>
        </w:rPr>
        <w:t>Presentar y mantener vigente el Certificado de Cumplimiento de la UAFE durante la ejecución del contrato (de ser el caso).</w:t>
      </w:r>
    </w:p>
    <w:p w14:paraId="64038FAF" w14:textId="1CA77BAF" w:rsidR="00F76C11" w:rsidRPr="00F76C11" w:rsidRDefault="00F76C11" w:rsidP="00F76C11">
      <w:pPr>
        <w:pStyle w:val="Prrafodelista"/>
        <w:numPr>
          <w:ilvl w:val="0"/>
          <w:numId w:val="26"/>
        </w:numPr>
        <w:tabs>
          <w:tab w:val="left" w:pos="-540"/>
          <w:tab w:val="left" w:pos="142"/>
        </w:tabs>
        <w:jc w:val="both"/>
        <w:rPr>
          <w:rFonts w:ascii="Calibri" w:eastAsia="Calibri" w:hAnsi="Calibri" w:cs="Calibri"/>
          <w:sz w:val="22"/>
          <w:szCs w:val="22"/>
        </w:rPr>
      </w:pPr>
      <w:r w:rsidRPr="00F76C11">
        <w:rPr>
          <w:rFonts w:ascii="Calibri Light" w:eastAsia="Calibri" w:hAnsi="Calibri Light" w:cs="Calibri Light"/>
          <w:sz w:val="22"/>
          <w:szCs w:val="22"/>
        </w:rPr>
        <w:t>Cumplir con la legislación laboral, ambiental, de seguridad industrial y salud ocupacional vigente en la República del Ecuador; con la normativa interna de la ESPOL; y con lo dispuesto en la Guía GUI-SSO-001 “Gestión de Seguridad para Contratistas”, así como con las directrices emitidas por la Dirección de Seguridad y Salud Ocupacional, cuando corresponda según la naturaleza del objeto contractual. Aplicable en los procesos de contratación de obras y servicios, o cuando la naturaleza del objeto contractual implique la ejecución de actividades con riesgo laboral.</w:t>
      </w:r>
    </w:p>
    <w:p w14:paraId="77AC1638" w14:textId="77777777" w:rsidR="00F76C11" w:rsidRPr="007B7C2E" w:rsidRDefault="00F76C11" w:rsidP="00F76C11">
      <w:pPr>
        <w:pStyle w:val="Prrafodelista"/>
        <w:numPr>
          <w:ilvl w:val="1"/>
          <w:numId w:val="36"/>
        </w:numPr>
        <w:tabs>
          <w:tab w:val="left" w:pos="-540"/>
        </w:tabs>
        <w:ind w:left="709" w:firstLine="6"/>
        <w:jc w:val="both"/>
        <w:rPr>
          <w:rFonts w:ascii="Calibri Light" w:eastAsia="Calibri" w:hAnsi="Calibri Light" w:cs="Calibri Light"/>
          <w:sz w:val="22"/>
          <w:szCs w:val="22"/>
        </w:rPr>
      </w:pPr>
      <w:r w:rsidRPr="007B7C2E">
        <w:rPr>
          <w:rFonts w:ascii="Calibri Light" w:eastAsia="Calibri" w:hAnsi="Calibri Light" w:cs="Calibri Light"/>
          <w:sz w:val="22"/>
          <w:szCs w:val="22"/>
        </w:rPr>
        <w:t>Suscribir la Carta de Responsabilidad para Contratistas y presentar la documentación exigida en la Guía GUI-SSO-001 “Gestión de Seguridad para Contratistas”, incluyendo los análisis de tareas seguras, permisos de trabajo y demás requisitos técnicos aplicables conforme al nivel de riesgo de las actividades contratadas.</w:t>
      </w:r>
    </w:p>
    <w:p w14:paraId="1FDD66E5" w14:textId="77777777" w:rsidR="00F76C11" w:rsidRPr="007B7C2E" w:rsidRDefault="00F76C11" w:rsidP="00F76C11">
      <w:pPr>
        <w:pStyle w:val="Prrafodelista"/>
        <w:numPr>
          <w:ilvl w:val="1"/>
          <w:numId w:val="36"/>
        </w:numPr>
        <w:tabs>
          <w:tab w:val="left" w:pos="-540"/>
        </w:tabs>
        <w:ind w:left="709" w:firstLine="6"/>
        <w:jc w:val="both"/>
        <w:rPr>
          <w:rFonts w:ascii="Calibri Light" w:eastAsia="Calibri" w:hAnsi="Calibri Light" w:cs="Calibri Light"/>
          <w:sz w:val="22"/>
          <w:szCs w:val="22"/>
        </w:rPr>
      </w:pPr>
      <w:r w:rsidRPr="007B7C2E">
        <w:rPr>
          <w:rFonts w:ascii="Calibri Light" w:eastAsia="Calibri" w:hAnsi="Calibri Light" w:cs="Calibri Light"/>
          <w:sz w:val="22"/>
          <w:szCs w:val="22"/>
        </w:rPr>
        <w:t>Permitir y facilitar la supervisión, control y verificación por parte de la Dirección de Seguridad y Salud Ocupacional y/o del Administrador del Contrato respecto al cumplimiento de las obligaciones señaladas.</w:t>
      </w:r>
    </w:p>
    <w:p w14:paraId="0BC11F1C" w14:textId="77777777" w:rsidR="00F76C11" w:rsidRDefault="00F76C11" w:rsidP="00F76C11">
      <w:pPr>
        <w:tabs>
          <w:tab w:val="left" w:pos="-540"/>
        </w:tabs>
        <w:ind w:left="709"/>
        <w:jc w:val="both"/>
        <w:rPr>
          <w:rFonts w:ascii="Calibri Light" w:eastAsia="Calibri" w:hAnsi="Calibri Light" w:cs="Calibri Light"/>
          <w:sz w:val="22"/>
          <w:szCs w:val="22"/>
        </w:rPr>
      </w:pPr>
    </w:p>
    <w:p w14:paraId="0AD32654" w14:textId="77777777" w:rsidR="00F76C11" w:rsidRDefault="00F76C11" w:rsidP="00F76C11">
      <w:pPr>
        <w:tabs>
          <w:tab w:val="left" w:pos="-540"/>
        </w:tabs>
        <w:ind w:left="420"/>
        <w:jc w:val="both"/>
        <w:rPr>
          <w:rFonts w:ascii="Calibri Light" w:eastAsia="Calibri" w:hAnsi="Calibri Light" w:cs="Calibri Light"/>
          <w:sz w:val="22"/>
          <w:szCs w:val="22"/>
        </w:rPr>
      </w:pPr>
      <w:r>
        <w:rPr>
          <w:rFonts w:ascii="Calibri Light" w:eastAsia="Calibri" w:hAnsi="Calibri Light" w:cs="Calibri Light"/>
          <w:sz w:val="22"/>
          <w:szCs w:val="22"/>
        </w:rPr>
        <w:t>El incumplimiento de estas obligaciones constituirá causal para la aplicación de las medidas contractuales correspondientes, de conformidad con la normativa vigente y con lo estipulado en el contrato u orden de compra.</w:t>
      </w:r>
    </w:p>
    <w:p w14:paraId="61721DFC" w14:textId="77777777" w:rsidR="00F76C11" w:rsidRDefault="00F76C11" w:rsidP="00F76C11">
      <w:pPr>
        <w:tabs>
          <w:tab w:val="left" w:pos="-540"/>
        </w:tabs>
        <w:ind w:left="360"/>
        <w:jc w:val="both"/>
        <w:rPr>
          <w:rFonts w:ascii="Calibri" w:eastAsia="Calibri" w:hAnsi="Calibri" w:cs="Calibri"/>
          <w:sz w:val="22"/>
          <w:szCs w:val="22"/>
        </w:rPr>
      </w:pPr>
    </w:p>
    <w:p w14:paraId="1E5CAA72" w14:textId="77777777" w:rsidR="00F76C11" w:rsidRPr="00F76C11" w:rsidRDefault="00F76C11" w:rsidP="00F76C11">
      <w:pPr>
        <w:tabs>
          <w:tab w:val="left" w:pos="-540"/>
          <w:tab w:val="left" w:pos="142"/>
        </w:tabs>
        <w:jc w:val="both"/>
        <w:rPr>
          <w:rFonts w:ascii="Calibri" w:eastAsia="Calibri" w:hAnsi="Calibri" w:cs="Calibri"/>
          <w:sz w:val="22"/>
          <w:szCs w:val="22"/>
        </w:rPr>
      </w:pPr>
    </w:p>
    <w:p w14:paraId="4D334550" w14:textId="77777777" w:rsidR="00066053" w:rsidRDefault="00066053">
      <w:p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p>
    <w:p w14:paraId="42F6FA56"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r>
        <w:rPr>
          <w:rFonts w:ascii="Calibri" w:eastAsia="Calibri" w:hAnsi="Calibri" w:cs="Calibri"/>
          <w:b/>
          <w:bCs/>
          <w:sz w:val="22"/>
          <w:szCs w:val="22"/>
        </w:rPr>
        <w:t xml:space="preserve">26. </w:t>
      </w:r>
      <w:r>
        <w:rPr>
          <w:rFonts w:ascii="Calibri" w:eastAsia="Calibri" w:hAnsi="Calibri" w:cs="Calibri"/>
          <w:b/>
          <w:bCs/>
          <w:color w:val="000000"/>
          <w:sz w:val="22"/>
          <w:szCs w:val="22"/>
        </w:rPr>
        <w:t>OBLIGACIONES DEL CONTRATANTE</w:t>
      </w:r>
    </w:p>
    <w:p w14:paraId="17EE7AC7" w14:textId="77777777" w:rsidR="00066053" w:rsidRPr="009E589C" w:rsidRDefault="00C43F03" w:rsidP="00C43F03">
      <w:pPr>
        <w:pStyle w:val="Prrafodelista"/>
        <w:numPr>
          <w:ilvl w:val="0"/>
          <w:numId w:val="25"/>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Designar al administrador del contrato, quien velará por el cabal y oportuno cumplimiento de todas y cada una de las obligaciones derivadas del mismo.</w:t>
      </w:r>
    </w:p>
    <w:p w14:paraId="32E8ED59" w14:textId="77777777" w:rsidR="00066053" w:rsidRPr="009E589C" w:rsidRDefault="00C43F03" w:rsidP="00C43F03">
      <w:pPr>
        <w:pStyle w:val="Prrafodelista"/>
        <w:numPr>
          <w:ilvl w:val="0"/>
          <w:numId w:val="25"/>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 xml:space="preserve">Dar solución a las peticiones y problemas que se presentaren en la ejecución del contrato, en un término no mayor a </w:t>
      </w:r>
      <w:r w:rsidRPr="009E589C">
        <w:rPr>
          <w:rFonts w:ascii="Calibri" w:eastAsia="Calibri" w:hAnsi="Calibri" w:cs="Calibri"/>
          <w:b/>
          <w:bCs/>
          <w:color w:val="000000"/>
          <w:sz w:val="22"/>
          <w:szCs w:val="22"/>
        </w:rPr>
        <w:t>10</w:t>
      </w:r>
      <w:r w:rsidRPr="009E589C">
        <w:rPr>
          <w:rFonts w:ascii="Calibri" w:eastAsia="Calibri" w:hAnsi="Calibri" w:cs="Calibri"/>
          <w:color w:val="000000"/>
          <w:sz w:val="22"/>
          <w:szCs w:val="22"/>
        </w:rPr>
        <w:t xml:space="preserve"> días contados a partir de la petición escrita formulada por el contratista.</w:t>
      </w:r>
    </w:p>
    <w:p w14:paraId="2CE64CFE" w14:textId="77777777" w:rsidR="00066053" w:rsidRPr="009E589C" w:rsidRDefault="00C43F03" w:rsidP="00C43F03">
      <w:pPr>
        <w:pStyle w:val="Prrafodelista"/>
        <w:numPr>
          <w:ilvl w:val="0"/>
          <w:numId w:val="25"/>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bookmarkStart w:id="9" w:name="_heading=h.6uom1ua87fab" w:colFirst="0" w:colLast="0"/>
      <w:bookmarkEnd w:id="9"/>
      <w:r w:rsidRPr="009E589C">
        <w:rPr>
          <w:rFonts w:ascii="Calibri" w:eastAsia="Calibri" w:hAnsi="Calibri" w:cs="Calibri"/>
          <w:color w:val="000000"/>
          <w:sz w:val="22"/>
          <w:szCs w:val="22"/>
        </w:rPr>
        <w:t>Suscribir las actas de entrega recepción, siempre que se haya cumplido con lo previsto en la ley para la entrega recepción; y, en general, cumplir con las obligaciones derivadas del contrato.</w:t>
      </w:r>
    </w:p>
    <w:p w14:paraId="1A248810" w14:textId="77777777" w:rsidR="00066053" w:rsidRPr="009E589C" w:rsidRDefault="00C43F03" w:rsidP="00C43F03">
      <w:pPr>
        <w:pStyle w:val="Prrafodelista"/>
        <w:numPr>
          <w:ilvl w:val="0"/>
          <w:numId w:val="25"/>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Observar y cumplir los plazos para realizar los pagos, establecidos en la Ley Orgánica de pagos en plazos justos, en caso que el contratista sea una micro y pequeña empresa o una organización que integra la economía popular y solidaria o la agricultura familiar campesina.</w:t>
      </w:r>
    </w:p>
    <w:p w14:paraId="068494D9" w14:textId="77777777" w:rsidR="00066053" w:rsidRPr="009E589C" w:rsidRDefault="00C43F03" w:rsidP="00C43F03">
      <w:pPr>
        <w:pStyle w:val="Prrafodelista"/>
        <w:numPr>
          <w:ilvl w:val="0"/>
          <w:numId w:val="25"/>
        </w:num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sidRPr="009E589C">
        <w:rPr>
          <w:rFonts w:ascii="Calibri" w:eastAsia="Calibri" w:hAnsi="Calibri" w:cs="Calibri"/>
          <w:color w:val="000000"/>
          <w:sz w:val="22"/>
          <w:szCs w:val="22"/>
        </w:rPr>
        <w:t xml:space="preserve">Para el caso de servicios, de ser necesario, previo el trámite legal y administrativo respectivo, celebrar los contratos complementarios en un plazo </w:t>
      </w:r>
      <w:r w:rsidRPr="009E589C">
        <w:rPr>
          <w:rFonts w:ascii="Calibri" w:eastAsia="Calibri" w:hAnsi="Calibri" w:cs="Calibri"/>
          <w:b/>
          <w:bCs/>
          <w:color w:val="000000"/>
          <w:sz w:val="22"/>
          <w:szCs w:val="22"/>
        </w:rPr>
        <w:t>15</w:t>
      </w:r>
      <w:r w:rsidRPr="009E589C">
        <w:rPr>
          <w:rFonts w:ascii="Calibri" w:eastAsia="Calibri" w:hAnsi="Calibri" w:cs="Calibri"/>
          <w:color w:val="000000"/>
          <w:sz w:val="22"/>
          <w:szCs w:val="22"/>
        </w:rPr>
        <w:t xml:space="preserve"> días contados a partir de la decisión de la máxima autoridad.</w:t>
      </w:r>
    </w:p>
    <w:p w14:paraId="274F03CD" w14:textId="77777777" w:rsidR="00066053" w:rsidRPr="009E589C" w:rsidRDefault="00C43F03" w:rsidP="00C43F03">
      <w:pPr>
        <w:pStyle w:val="Prrafodelista"/>
        <w:numPr>
          <w:ilvl w:val="0"/>
          <w:numId w:val="25"/>
        </w:numPr>
        <w:tabs>
          <w:tab w:val="left" w:pos="-540"/>
        </w:tabs>
        <w:jc w:val="both"/>
        <w:rPr>
          <w:rFonts w:ascii="Calibri" w:eastAsia="Calibri" w:hAnsi="Calibri" w:cs="Calibri"/>
          <w:sz w:val="22"/>
          <w:szCs w:val="22"/>
        </w:rPr>
      </w:pPr>
      <w:r w:rsidRPr="009E589C">
        <w:rPr>
          <w:rFonts w:ascii="Calibri" w:eastAsia="Calibri" w:hAnsi="Calibri" w:cs="Calibri"/>
          <w:sz w:val="22"/>
          <w:szCs w:val="22"/>
        </w:rPr>
        <w:t>Pagar contra factura los valores derivados de los mantenimientos de la garantía técnica de vigencia tecnológica.</w:t>
      </w:r>
    </w:p>
    <w:p w14:paraId="1D51A771" w14:textId="77777777" w:rsidR="00066053" w:rsidRDefault="00066053">
      <w:p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p>
    <w:p w14:paraId="609156F7" w14:textId="77777777" w:rsidR="00066053" w:rsidRDefault="00C43F03">
      <w:p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r>
        <w:rPr>
          <w:rFonts w:ascii="Calibri" w:eastAsia="Calibri" w:hAnsi="Calibri" w:cs="Calibri"/>
          <w:b/>
          <w:bCs/>
          <w:color w:val="000000"/>
          <w:sz w:val="22"/>
          <w:szCs w:val="22"/>
        </w:rPr>
        <w:lastRenderedPageBreak/>
        <w:t>26.1 Obligaciones del Administrador del contrato:</w:t>
      </w:r>
      <w:r>
        <w:rPr>
          <w:rFonts w:ascii="Calibri" w:eastAsia="Calibri" w:hAnsi="Calibri" w:cs="Calibri"/>
          <w:color w:val="000000"/>
          <w:sz w:val="22"/>
          <w:szCs w:val="22"/>
        </w:rPr>
        <w:t xml:space="preserve">  Son funciones del administrador del contrato las siguientes:</w:t>
      </w:r>
    </w:p>
    <w:p w14:paraId="42C2356B"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Coordinar todas las acciones necesarias para garantizar la debida ejecución del contrato;</w:t>
      </w:r>
    </w:p>
    <w:p w14:paraId="2F883518"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Imponer las multas establecidas en el contrato, para lo cual se deberá respetar el debido</w:t>
      </w:r>
    </w:p>
    <w:p w14:paraId="1769B0CA" w14:textId="77777777" w:rsidR="009E589C" w:rsidRPr="009E589C" w:rsidRDefault="009E589C" w:rsidP="00C43F03">
      <w:pPr>
        <w:pStyle w:val="Prrafodelista"/>
        <w:numPr>
          <w:ilvl w:val="2"/>
          <w:numId w:val="28"/>
        </w:numPr>
        <w:jc w:val="both"/>
        <w:rPr>
          <w:rFonts w:ascii="Times New Roman" w:eastAsia="Times New Roman" w:hAnsi="Times New Roman" w:cs="Times New Roman"/>
        </w:rPr>
      </w:pPr>
      <w:r w:rsidRPr="009E589C">
        <w:rPr>
          <w:rFonts w:ascii="Calibri" w:eastAsia="Times New Roman" w:hAnsi="Calibri" w:cs="Calibri"/>
          <w:color w:val="000000"/>
          <w:sz w:val="22"/>
          <w:szCs w:val="22"/>
        </w:rPr>
        <w:t>proceso;</w:t>
      </w:r>
    </w:p>
    <w:p w14:paraId="4CAFEB68"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Reportar a la máxima autoridad de la entidad contratante, cualquier aspecto operativo, técnico, económico y de otra naturaleza que pudieren afectar al cumplimiento del contrato;</w:t>
      </w:r>
    </w:p>
    <w:p w14:paraId="13E6CD33"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Coordinar con las direcciones institucionales y con los profesionales de la entidad contratante, que, por su competencia, conocimientos y perfil, sea indispensable su intervención para garantizar la debida ejecución del contrato;</w:t>
      </w:r>
    </w:p>
    <w:p w14:paraId="185ADDE5"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Notificar la disponibilidad del anticipo cuando sea contemplado en el contrato como forma de pago coordinando con el área financiera de la entidad contratante;</w:t>
      </w:r>
    </w:p>
    <w:p w14:paraId="70FF4ECA"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Verificar los movimientos de la cuenta bancaria del contratista, y su relación con el devengamiento del anticipo o lo correspondiente a la ejecución contractual;</w:t>
      </w:r>
    </w:p>
    <w:p w14:paraId="0D7E88DB"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Proporcionar al contratista las instrucciones necesarias para garantizar el cumplimiento del contrato;</w:t>
      </w:r>
    </w:p>
    <w:p w14:paraId="4A54FB92"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Requerir motivadamente al contratista, la sustitución de cualquier integrante de su personal cuando lo considere incompetente o negligente en su oficio, presente una conducta incompatible con sus obligaciones, o se negare a cumplir las estipulaciones del contrato y los documentos anexos, debidamente justificado. El personal con el que se sustituya deberá acreditar la misma o mejor capacidad, experiencia y demás exigencias establecidas en los pliegos;</w:t>
      </w:r>
    </w:p>
    <w:p w14:paraId="3943EADA"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Autorizar o negar el cambio del personal asignado a la ejecución del contrato, verificando que el personal que el contratista pretende sustituir acredite la misma o mejor capacidad, experiencia y demás exigencias establecidas en los pliegos, desarrollando adecuadamente las funciones encomendadas;</w:t>
      </w:r>
    </w:p>
    <w:p w14:paraId="7D958CBA"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Verificar de acuerdo con la naturaleza del objeto de contratación, que el contratista disponga de todos los permisos y autorizaciones para el ejercicio de su actividad, en cumplimiento de la legislación ambiental, seguridad industrial y salud ocupacional, legislación laboral, y aquellos términos o condiciones adicionales que se hayan establecidos en el contrato;</w:t>
      </w:r>
    </w:p>
    <w:p w14:paraId="6D44AC1C"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Reportar a las autoridades competentes, cuando tenga conocimiento que el contratista se encuentra incumpliendo sus obligaciones laborales y patronales conforme a la ley;</w:t>
      </w:r>
    </w:p>
    <w:p w14:paraId="7E8BA7C7"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Verificar permanentemente y en los casos aplicables, el cumplimiento de participación nacional, desagregación y transferencia tecnológica, así como cualquier otra figura legalmente exigible y que se encuentre prevista en el contrato o que por la naturaleza del objeto y el procedimiento de contratación sean imputables al contratista;</w:t>
      </w:r>
    </w:p>
    <w:p w14:paraId="4EB07600"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Elaborar e intervenir en las actas de entrega recepción a las que hace referencia el artículo 93 de la Ley Orgánica del Sistema Nacional de Contratación Pública; así como, coordinar con el contratista, la recepción del mismo;</w:t>
      </w:r>
    </w:p>
    <w:p w14:paraId="62ABCFD0"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Publicar en el Portal de Contratación Pública durante la fase contractual toda la información relevante, de conformidad con los manuales de usuario o instructivos que emita el Servicio Nacional de Contratación Pública. Para dicho efecto, el usuario creador del proceso deberá habilitar el usuario para el administrador del contrato;</w:t>
      </w:r>
    </w:p>
    <w:p w14:paraId="74505B64"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Preparar y organizar el expediente de toda la gestión de administración del contrato, dejando evidencia documental a efectos de las auditorías ulteriores que los órganos de control del Estado realicen;</w:t>
      </w:r>
    </w:p>
    <w:p w14:paraId="49CEFCB2"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Solicitar a los contratistas y servidores que elaboraron los estudios, que en el término máximo de quince (15) días, desde la notificación, informen sobre la existencia de justificación para suscribir contratos complementarios, órdenes de trabajo y diferencias en cantidades de obra que superen el quince por ciento (15%) del valor del contrato principal; y,</w:t>
      </w:r>
    </w:p>
    <w:p w14:paraId="24C10BC3"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Cualquier otra que de acuerdo con la naturaleza del objeto de contratación sea indispensable para garantizar su debida ejecución. Las atribuciones adicionales del administrador del contrato deberán estar descritas en el contrato.</w:t>
      </w:r>
    </w:p>
    <w:p w14:paraId="1CECFC2D"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lastRenderedPageBreak/>
        <w:t>Cumplir con lo establecido en el TÍTULO IV FASE DE SUSCRIPCIÓN Y FASE CONTRACTUAL O EJECUCIÓN CONTRACTUAL del RGLOSNCP.  </w:t>
      </w:r>
    </w:p>
    <w:p w14:paraId="4A931700" w14:textId="77777777" w:rsidR="009E589C" w:rsidRPr="009E589C" w:rsidRDefault="009E589C" w:rsidP="00C43F03">
      <w:pPr>
        <w:numPr>
          <w:ilvl w:val="0"/>
          <w:numId w:val="28"/>
        </w:numPr>
        <w:jc w:val="both"/>
        <w:textAlignment w:val="baseline"/>
        <w:rPr>
          <w:rFonts w:ascii="Calibri" w:eastAsia="Times New Roman" w:hAnsi="Calibri" w:cs="Calibri"/>
          <w:b/>
          <w:bCs/>
          <w:color w:val="000000"/>
          <w:sz w:val="22"/>
          <w:szCs w:val="22"/>
        </w:rPr>
      </w:pPr>
      <w:r w:rsidRPr="009E589C">
        <w:rPr>
          <w:rFonts w:ascii="Calibri" w:eastAsia="Times New Roman" w:hAnsi="Calibri" w:cs="Calibri"/>
          <w:color w:val="000000"/>
          <w:sz w:val="22"/>
          <w:szCs w:val="22"/>
        </w:rPr>
        <w:t xml:space="preserve">El administrador del contrato dará cumplimiento a lo indicado dentro del Memorando </w:t>
      </w:r>
      <w:proofErr w:type="spellStart"/>
      <w:r w:rsidRPr="009E589C">
        <w:rPr>
          <w:rFonts w:ascii="Calibri" w:eastAsia="Times New Roman" w:hAnsi="Calibri" w:cs="Calibri"/>
          <w:color w:val="000000"/>
          <w:sz w:val="22"/>
          <w:szCs w:val="22"/>
        </w:rPr>
        <w:t>N°</w:t>
      </w:r>
      <w:proofErr w:type="spellEnd"/>
      <w:r w:rsidRPr="009E589C">
        <w:rPr>
          <w:rFonts w:ascii="Calibri" w:eastAsia="Times New Roman" w:hAnsi="Calibri" w:cs="Calibri"/>
          <w:color w:val="000000"/>
          <w:sz w:val="22"/>
          <w:szCs w:val="22"/>
        </w:rPr>
        <w:t xml:space="preserve"> GJ-0062-2022 de fecha 15 de febrero de 2022, que señala: </w:t>
      </w:r>
    </w:p>
    <w:p w14:paraId="07E62DE0" w14:textId="77777777" w:rsidR="009E589C" w:rsidRPr="009E589C" w:rsidRDefault="009E589C" w:rsidP="00C43F03">
      <w:pPr>
        <w:numPr>
          <w:ilvl w:val="0"/>
          <w:numId w:val="27"/>
        </w:numPr>
        <w:ind w:left="1800"/>
        <w:jc w:val="both"/>
        <w:textAlignment w:val="baseline"/>
        <w:rPr>
          <w:rFonts w:ascii="Calibri" w:eastAsia="Times New Roman" w:hAnsi="Calibri" w:cs="Calibri"/>
          <w:color w:val="000000"/>
          <w:sz w:val="22"/>
          <w:szCs w:val="22"/>
        </w:rPr>
      </w:pPr>
      <w:r w:rsidRPr="009E589C">
        <w:rPr>
          <w:rFonts w:ascii="Calibri" w:eastAsia="Times New Roman" w:hAnsi="Calibri" w:cs="Calibri"/>
          <w:color w:val="000000"/>
          <w:sz w:val="22"/>
          <w:szCs w:val="22"/>
        </w:rPr>
        <w:t>Los administradores de contratos son responsables de las garantías técnicas hasta su vencimiento, con excepción de los contratos de obra en los cuales la máxima autoridad designará en la resolución de adjudicación el nombre del responsable de la garantía técnica, que iniciará sus funciones al día siguiente de suscrita el Acta de Entrega recepción definitiva del contrato de obra o como se determine en el contrato.</w:t>
      </w:r>
    </w:p>
    <w:p w14:paraId="247A99CE" w14:textId="45C5EE41" w:rsidR="009E589C" w:rsidRDefault="009E589C" w:rsidP="00C43F03">
      <w:pPr>
        <w:numPr>
          <w:ilvl w:val="0"/>
          <w:numId w:val="27"/>
        </w:numPr>
        <w:ind w:left="1800"/>
        <w:jc w:val="both"/>
        <w:textAlignment w:val="baseline"/>
        <w:rPr>
          <w:rFonts w:ascii="Calibri" w:eastAsia="Times New Roman" w:hAnsi="Calibri" w:cs="Calibri"/>
          <w:color w:val="000000"/>
          <w:sz w:val="22"/>
          <w:szCs w:val="22"/>
        </w:rPr>
      </w:pPr>
      <w:r w:rsidRPr="009E589C">
        <w:rPr>
          <w:rFonts w:ascii="Calibri" w:eastAsia="Times New Roman" w:hAnsi="Calibri" w:cs="Calibri"/>
          <w:color w:val="000000"/>
          <w:sz w:val="22"/>
          <w:szCs w:val="22"/>
        </w:rPr>
        <w:t>Los administradores de los contratos de obra, una vez cumplido el período de vigencia de dichos contratos, notificarán al responsable de la garantía técnica designado por la máxima autoridad que el período de vigencia del contrato ha concluido, por lo que con la notificación iniciarán sus funciones como responsable de la garantía técnica. En la notificación se deberá copiar a la Tesorería de la institución.</w:t>
      </w:r>
    </w:p>
    <w:p w14:paraId="5552092E" w14:textId="77777777" w:rsidR="00682F8C" w:rsidRPr="009E589C" w:rsidRDefault="00682F8C" w:rsidP="00682F8C">
      <w:pPr>
        <w:ind w:left="1800"/>
        <w:jc w:val="both"/>
        <w:textAlignment w:val="baseline"/>
        <w:rPr>
          <w:rFonts w:ascii="Calibri" w:eastAsia="Times New Roman" w:hAnsi="Calibri" w:cs="Calibri"/>
          <w:color w:val="000000"/>
          <w:sz w:val="22"/>
          <w:szCs w:val="22"/>
        </w:rPr>
      </w:pPr>
    </w:p>
    <w:p w14:paraId="2B8FC5BD" w14:textId="4737142F" w:rsidR="00F76C11" w:rsidRDefault="00F76C11" w:rsidP="00F76C11">
      <w:pPr>
        <w:numPr>
          <w:ilvl w:val="0"/>
          <w:numId w:val="28"/>
        </w:numPr>
        <w:jc w:val="both"/>
        <w:textAlignment w:val="baseline"/>
        <w:rPr>
          <w:rFonts w:ascii="Calibri" w:eastAsia="Times New Roman" w:hAnsi="Calibri" w:cs="Calibri"/>
          <w:color w:val="000000"/>
          <w:sz w:val="22"/>
          <w:szCs w:val="22"/>
        </w:rPr>
      </w:pPr>
      <w:r w:rsidRPr="00F76C11">
        <w:rPr>
          <w:rFonts w:ascii="Calibri" w:eastAsia="Times New Roman" w:hAnsi="Calibri" w:cs="Calibri"/>
          <w:color w:val="000000"/>
          <w:sz w:val="22"/>
          <w:szCs w:val="22"/>
        </w:rPr>
        <w:t>Verificar que, previo al inicio de las actividades, el contratista haya suscrito la Carta de Responsabilidad para Contratistas y presentado la documentación exigida en la Guía GUI-SSO-001, cuando corresponda según la naturaleza del contrato u orden de compra.</w:t>
      </w:r>
    </w:p>
    <w:p w14:paraId="270E2D30" w14:textId="77777777" w:rsidR="00682F8C" w:rsidRPr="00F76C11" w:rsidRDefault="00682F8C" w:rsidP="00682F8C">
      <w:pPr>
        <w:ind w:left="720"/>
        <w:jc w:val="both"/>
        <w:textAlignment w:val="baseline"/>
        <w:rPr>
          <w:rFonts w:ascii="Calibri" w:eastAsia="Times New Roman" w:hAnsi="Calibri" w:cs="Calibri"/>
          <w:color w:val="000000"/>
          <w:sz w:val="22"/>
          <w:szCs w:val="22"/>
        </w:rPr>
      </w:pPr>
    </w:p>
    <w:p w14:paraId="45A1B6C1" w14:textId="65E8434E" w:rsidR="00F76C11" w:rsidRDefault="00F76C11" w:rsidP="00F76C11">
      <w:pPr>
        <w:numPr>
          <w:ilvl w:val="0"/>
          <w:numId w:val="28"/>
        </w:numPr>
        <w:jc w:val="both"/>
        <w:textAlignment w:val="baseline"/>
        <w:rPr>
          <w:rFonts w:ascii="Calibri" w:eastAsia="Times New Roman" w:hAnsi="Calibri" w:cs="Calibri"/>
          <w:color w:val="000000"/>
          <w:sz w:val="22"/>
          <w:szCs w:val="22"/>
        </w:rPr>
      </w:pPr>
      <w:r w:rsidRPr="00F76C11">
        <w:rPr>
          <w:rFonts w:ascii="Calibri" w:eastAsia="Times New Roman" w:hAnsi="Calibri" w:cs="Calibri"/>
          <w:color w:val="000000"/>
          <w:sz w:val="22"/>
          <w:szCs w:val="22"/>
        </w:rPr>
        <w:t>Coordinar con la Dirección de Seguridad y Salud Ocupacional la socialización al contratista de las disposiciones en materia de Seguridad y Salud en el Trabajo que resulten exigibles, conforme a la naturaleza del contrato u orden de compra, previo al inicio de las actividades.</w:t>
      </w:r>
    </w:p>
    <w:p w14:paraId="1646B3BB" w14:textId="77777777" w:rsidR="00682F8C" w:rsidRDefault="00682F8C" w:rsidP="00682F8C">
      <w:pPr>
        <w:pStyle w:val="Prrafodelista"/>
        <w:rPr>
          <w:rFonts w:ascii="Calibri" w:eastAsia="Times New Roman" w:hAnsi="Calibri" w:cs="Calibri"/>
          <w:color w:val="000000"/>
          <w:sz w:val="22"/>
          <w:szCs w:val="22"/>
        </w:rPr>
      </w:pPr>
    </w:p>
    <w:p w14:paraId="1A6B025F" w14:textId="77777777" w:rsidR="00682F8C" w:rsidRPr="00F76C11" w:rsidRDefault="00682F8C" w:rsidP="00682F8C">
      <w:pPr>
        <w:ind w:left="720"/>
        <w:jc w:val="both"/>
        <w:textAlignment w:val="baseline"/>
        <w:rPr>
          <w:rFonts w:ascii="Calibri" w:eastAsia="Times New Roman" w:hAnsi="Calibri" w:cs="Calibri"/>
          <w:color w:val="000000"/>
          <w:sz w:val="22"/>
          <w:szCs w:val="22"/>
        </w:rPr>
      </w:pPr>
    </w:p>
    <w:p w14:paraId="67ECF4CF" w14:textId="7EA7E2C2" w:rsidR="00F76C11" w:rsidRPr="00F76C11" w:rsidRDefault="00F76C11" w:rsidP="00F76C11">
      <w:pPr>
        <w:numPr>
          <w:ilvl w:val="0"/>
          <w:numId w:val="28"/>
        </w:numPr>
        <w:jc w:val="both"/>
        <w:textAlignment w:val="baseline"/>
        <w:rPr>
          <w:rFonts w:ascii="Calibri" w:eastAsia="Times New Roman" w:hAnsi="Calibri" w:cs="Calibri"/>
          <w:color w:val="000000"/>
          <w:sz w:val="22"/>
          <w:szCs w:val="22"/>
        </w:rPr>
      </w:pPr>
      <w:r w:rsidRPr="00F76C11">
        <w:rPr>
          <w:rFonts w:ascii="Calibri" w:eastAsia="Times New Roman" w:hAnsi="Calibri" w:cs="Calibri"/>
          <w:color w:val="000000"/>
          <w:sz w:val="22"/>
          <w:szCs w:val="22"/>
        </w:rPr>
        <w:t>Coordinar con la Dirección de Seguridad y Salud Ocupacional la validación técnica de los requisitos y formatos exigibles, conforme a la naturaleza y nivel de riesgo del contrato u orden de compra.</w:t>
      </w:r>
    </w:p>
    <w:p w14:paraId="0E6B4CDB" w14:textId="77777777" w:rsidR="00066053" w:rsidRDefault="00066053">
      <w:pPr>
        <w:pBdr>
          <w:top w:val="nil"/>
          <w:left w:val="nil"/>
          <w:bottom w:val="nil"/>
          <w:right w:val="nil"/>
          <w:between w:val="nil"/>
        </w:pBdr>
        <w:tabs>
          <w:tab w:val="left" w:pos="-540"/>
          <w:tab w:val="left" w:pos="142"/>
        </w:tabs>
        <w:jc w:val="both"/>
        <w:rPr>
          <w:rFonts w:ascii="Calibri" w:eastAsia="Calibri" w:hAnsi="Calibri" w:cs="Calibri"/>
          <w:color w:val="000000"/>
          <w:sz w:val="22"/>
          <w:szCs w:val="22"/>
        </w:rPr>
      </w:pPr>
    </w:p>
    <w:p w14:paraId="457018F1"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r>
        <w:rPr>
          <w:rFonts w:ascii="Calibri" w:eastAsia="Calibri" w:hAnsi="Calibri" w:cs="Calibri"/>
          <w:b/>
          <w:bCs/>
          <w:sz w:val="22"/>
          <w:szCs w:val="22"/>
        </w:rPr>
        <w:t xml:space="preserve">27. </w:t>
      </w:r>
      <w:r>
        <w:rPr>
          <w:rFonts w:ascii="Calibri" w:eastAsia="Calibri" w:hAnsi="Calibri" w:cs="Calibri"/>
          <w:b/>
          <w:bCs/>
          <w:color w:val="000000"/>
          <w:sz w:val="22"/>
          <w:szCs w:val="22"/>
        </w:rPr>
        <w:t>MULTAS</w:t>
      </w:r>
    </w:p>
    <w:p w14:paraId="7879B5E8" w14:textId="77777777" w:rsidR="00066053" w:rsidRDefault="00066053">
      <w:pPr>
        <w:tabs>
          <w:tab w:val="left" w:pos="142"/>
        </w:tabs>
        <w:jc w:val="both"/>
        <w:rPr>
          <w:rFonts w:ascii="Calibri" w:eastAsia="Calibri" w:hAnsi="Calibri" w:cs="Calibri"/>
          <w:sz w:val="22"/>
          <w:szCs w:val="22"/>
        </w:rPr>
      </w:pPr>
    </w:p>
    <w:p w14:paraId="704475BF"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Las multas se deberán establecer por los incumplimientos del contratista a los plazos y cualquier obligación establecida en el contrato.</w:t>
      </w:r>
    </w:p>
    <w:p w14:paraId="0D6612F5" w14:textId="77777777" w:rsidR="00066053" w:rsidRDefault="00066053">
      <w:pPr>
        <w:tabs>
          <w:tab w:val="left" w:pos="142"/>
        </w:tabs>
        <w:jc w:val="both"/>
        <w:rPr>
          <w:rFonts w:ascii="Calibri" w:eastAsia="Calibri" w:hAnsi="Calibri" w:cs="Calibri"/>
          <w:b/>
          <w:bCs/>
          <w:sz w:val="22"/>
          <w:szCs w:val="22"/>
        </w:rPr>
      </w:pPr>
    </w:p>
    <w:p w14:paraId="1FF1EA24" w14:textId="77777777" w:rsidR="00066053" w:rsidRDefault="00C43F03">
      <w:pPr>
        <w:rPr>
          <w:rFonts w:ascii="Calibri" w:eastAsia="Calibri" w:hAnsi="Calibri" w:cs="Calibri"/>
          <w:sz w:val="22"/>
          <w:szCs w:val="22"/>
          <w:highlight w:val="green"/>
        </w:rPr>
      </w:pPr>
      <w:bookmarkStart w:id="10" w:name="_heading=h.lmsw1rob018v" w:colFirst="0" w:colLast="0"/>
      <w:bookmarkEnd w:id="10"/>
      <w:r>
        <w:rPr>
          <w:rFonts w:ascii="Calibri" w:eastAsia="Calibri" w:hAnsi="Calibri" w:cs="Calibri"/>
          <w:sz w:val="22"/>
          <w:szCs w:val="22"/>
        </w:rPr>
        <w:t xml:space="preserve">En los casos de retrasos injustificados respecto del cumplimiento del objeto contractual, ESPOL aplicará una multa del </w:t>
      </w:r>
      <w:r>
        <w:rPr>
          <w:rFonts w:ascii="Calibri" w:eastAsia="Calibri" w:hAnsi="Calibri" w:cs="Calibri"/>
          <w:sz w:val="22"/>
          <w:szCs w:val="22"/>
          <w:highlight w:val="green"/>
        </w:rPr>
        <w:t>1 x 1.000</w:t>
      </w:r>
      <w:r>
        <w:rPr>
          <w:rFonts w:ascii="Calibri" w:eastAsia="Calibri" w:hAnsi="Calibri" w:cs="Calibri"/>
          <w:sz w:val="22"/>
          <w:szCs w:val="22"/>
        </w:rPr>
        <w:t xml:space="preserve"> sobra la valoración de la obligación incumplida, incluyendo el reajuste de precios que corresponda y sin considerar los impuestos.</w:t>
      </w:r>
    </w:p>
    <w:p w14:paraId="1EB03634" w14:textId="77777777" w:rsidR="00066053" w:rsidRDefault="00066053">
      <w:pPr>
        <w:tabs>
          <w:tab w:val="left" w:pos="142"/>
        </w:tabs>
        <w:jc w:val="both"/>
        <w:rPr>
          <w:rFonts w:ascii="Calibri" w:eastAsia="Calibri" w:hAnsi="Calibri" w:cs="Calibri"/>
          <w:sz w:val="22"/>
          <w:szCs w:val="22"/>
        </w:rPr>
      </w:pPr>
    </w:p>
    <w:p w14:paraId="691C3B89" w14:textId="77777777" w:rsidR="00066053" w:rsidRDefault="00066053">
      <w:pPr>
        <w:tabs>
          <w:tab w:val="left" w:pos="142"/>
        </w:tabs>
        <w:jc w:val="both"/>
        <w:rPr>
          <w:rFonts w:ascii="Calibri" w:eastAsia="Calibri" w:hAnsi="Calibri" w:cs="Calibri"/>
          <w:sz w:val="22"/>
          <w:szCs w:val="22"/>
        </w:rPr>
      </w:pPr>
    </w:p>
    <w:p w14:paraId="7B24DE04"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r>
        <w:rPr>
          <w:rFonts w:ascii="Calibri" w:eastAsia="Calibri" w:hAnsi="Calibri" w:cs="Calibri"/>
          <w:b/>
          <w:bCs/>
          <w:sz w:val="22"/>
          <w:szCs w:val="22"/>
        </w:rPr>
        <w:t xml:space="preserve">28. </w:t>
      </w:r>
      <w:r>
        <w:rPr>
          <w:rFonts w:ascii="Calibri" w:eastAsia="Calibri" w:hAnsi="Calibri" w:cs="Calibri"/>
          <w:b/>
          <w:bCs/>
          <w:color w:val="000000"/>
          <w:sz w:val="22"/>
          <w:szCs w:val="22"/>
        </w:rPr>
        <w:t>MECANISMOS DE RESOLUCIÓN DE CONTROVERSIAS</w:t>
      </w:r>
    </w:p>
    <w:p w14:paraId="50664B32" w14:textId="77777777" w:rsidR="00066053" w:rsidRDefault="00066053">
      <w:pPr>
        <w:tabs>
          <w:tab w:val="left" w:pos="142"/>
        </w:tabs>
        <w:jc w:val="both"/>
        <w:rPr>
          <w:rFonts w:ascii="Calibri" w:eastAsia="Calibri" w:hAnsi="Calibri" w:cs="Calibri"/>
          <w:b/>
          <w:bCs/>
          <w:sz w:val="22"/>
          <w:szCs w:val="22"/>
        </w:rPr>
      </w:pPr>
    </w:p>
    <w:p w14:paraId="7F5F8DDC"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En el contrato se establecerá la cláusula de solución de controversias.</w:t>
      </w:r>
    </w:p>
    <w:p w14:paraId="0FD222D1" w14:textId="77777777" w:rsidR="00066053" w:rsidRDefault="00066053">
      <w:pPr>
        <w:tabs>
          <w:tab w:val="left" w:pos="142"/>
        </w:tabs>
        <w:jc w:val="both"/>
        <w:rPr>
          <w:rFonts w:ascii="Calibri" w:eastAsia="Calibri" w:hAnsi="Calibri" w:cs="Calibri"/>
          <w:b/>
          <w:bCs/>
          <w:sz w:val="22"/>
          <w:szCs w:val="22"/>
        </w:rPr>
      </w:pPr>
    </w:p>
    <w:p w14:paraId="0B8E6300" w14:textId="77777777" w:rsidR="00066053" w:rsidRDefault="00C43F03">
      <w:pPr>
        <w:pBdr>
          <w:top w:val="nil"/>
          <w:left w:val="nil"/>
          <w:bottom w:val="nil"/>
          <w:right w:val="nil"/>
          <w:between w:val="nil"/>
        </w:pBdr>
        <w:tabs>
          <w:tab w:val="left" w:pos="142"/>
        </w:tabs>
        <w:jc w:val="both"/>
        <w:rPr>
          <w:rFonts w:ascii="Calibri" w:eastAsia="Calibri" w:hAnsi="Calibri" w:cs="Calibri"/>
          <w:b/>
          <w:bCs/>
          <w:color w:val="000000"/>
          <w:sz w:val="22"/>
          <w:szCs w:val="22"/>
        </w:rPr>
      </w:pPr>
      <w:r>
        <w:rPr>
          <w:rFonts w:ascii="Calibri" w:eastAsia="Calibri" w:hAnsi="Calibri" w:cs="Calibri"/>
          <w:b/>
          <w:bCs/>
          <w:sz w:val="22"/>
          <w:szCs w:val="22"/>
        </w:rPr>
        <w:t xml:space="preserve">29. </w:t>
      </w:r>
      <w:r>
        <w:rPr>
          <w:rFonts w:ascii="Calibri" w:eastAsia="Calibri" w:hAnsi="Calibri" w:cs="Calibri"/>
          <w:b/>
          <w:bCs/>
          <w:color w:val="000000"/>
          <w:sz w:val="22"/>
          <w:szCs w:val="22"/>
        </w:rPr>
        <w:t>OBSERVACIONES:</w:t>
      </w:r>
    </w:p>
    <w:p w14:paraId="7078BDE1" w14:textId="77777777" w:rsidR="00066053" w:rsidRDefault="00066053">
      <w:pPr>
        <w:tabs>
          <w:tab w:val="left" w:pos="142"/>
          <w:tab w:val="left" w:pos="709"/>
        </w:tabs>
        <w:jc w:val="both"/>
        <w:rPr>
          <w:rFonts w:ascii="Calibri" w:eastAsia="Calibri" w:hAnsi="Calibri" w:cs="Calibri"/>
          <w:sz w:val="22"/>
          <w:szCs w:val="22"/>
        </w:rPr>
      </w:pPr>
    </w:p>
    <w:p w14:paraId="63195A7F" w14:textId="77777777" w:rsidR="00066053" w:rsidRPr="009E589C" w:rsidRDefault="00C43F03" w:rsidP="00C43F03">
      <w:pPr>
        <w:pStyle w:val="Prrafodelista"/>
        <w:numPr>
          <w:ilvl w:val="0"/>
          <w:numId w:val="34"/>
        </w:numPr>
        <w:pBdr>
          <w:top w:val="nil"/>
          <w:left w:val="nil"/>
          <w:bottom w:val="nil"/>
          <w:right w:val="nil"/>
          <w:between w:val="nil"/>
        </w:pBdr>
        <w:tabs>
          <w:tab w:val="left" w:pos="142"/>
          <w:tab w:val="left" w:pos="709"/>
        </w:tabs>
        <w:spacing w:line="259" w:lineRule="auto"/>
        <w:jc w:val="both"/>
        <w:rPr>
          <w:rFonts w:ascii="Calibri" w:eastAsia="Calibri" w:hAnsi="Calibri" w:cs="Calibri"/>
          <w:color w:val="000000"/>
          <w:sz w:val="22"/>
          <w:szCs w:val="22"/>
        </w:rPr>
      </w:pPr>
      <w:r w:rsidRPr="009E589C">
        <w:rPr>
          <w:rFonts w:ascii="Calibri" w:eastAsia="Calibri" w:hAnsi="Calibri" w:cs="Calibri"/>
          <w:color w:val="000000"/>
          <w:sz w:val="22"/>
          <w:szCs w:val="22"/>
        </w:rPr>
        <w:t>En caso de presentar documentos emitidos en el exterior el adjudicatario previo a la suscripción del contrato deberá entregarlos apostillados y legalizado, en caso de ser un documento en idioma extranjero se deberá presentar su respectiva traducción al español (las traducciones de documentos en idioma extranjero efectuadas por uno o más intérpretes serán válidas siempre que la firma o firmas se encuentren autenticadas por un notario, por un cónsul del Ecuador o reconocida ante un juez de lo civil.) acorde a lo señalado en el art 29 de la Ley Orgánica para la Optimización y Eficiencia de Trámites Administrativos.</w:t>
      </w:r>
    </w:p>
    <w:p w14:paraId="5EB19A6B" w14:textId="77777777" w:rsidR="00066053" w:rsidRDefault="00066053" w:rsidP="009E589C">
      <w:pPr>
        <w:pBdr>
          <w:top w:val="nil"/>
          <w:left w:val="nil"/>
          <w:bottom w:val="nil"/>
          <w:right w:val="nil"/>
          <w:between w:val="nil"/>
        </w:pBdr>
        <w:tabs>
          <w:tab w:val="left" w:pos="142"/>
        </w:tabs>
        <w:rPr>
          <w:rFonts w:ascii="Calibri" w:eastAsia="Calibri" w:hAnsi="Calibri" w:cs="Calibri"/>
          <w:color w:val="000000"/>
          <w:sz w:val="22"/>
          <w:szCs w:val="22"/>
        </w:rPr>
      </w:pPr>
    </w:p>
    <w:p w14:paraId="5E7DE45E" w14:textId="77777777" w:rsidR="00066053" w:rsidRPr="009E589C" w:rsidRDefault="00C43F03" w:rsidP="00C43F03">
      <w:pPr>
        <w:pStyle w:val="Prrafodelista"/>
        <w:numPr>
          <w:ilvl w:val="0"/>
          <w:numId w:val="34"/>
        </w:numPr>
        <w:pBdr>
          <w:top w:val="nil"/>
          <w:left w:val="nil"/>
          <w:bottom w:val="nil"/>
          <w:right w:val="nil"/>
          <w:between w:val="nil"/>
        </w:pBdr>
        <w:tabs>
          <w:tab w:val="left" w:pos="142"/>
          <w:tab w:val="left" w:pos="709"/>
        </w:tabs>
        <w:spacing w:line="259" w:lineRule="auto"/>
        <w:jc w:val="both"/>
        <w:rPr>
          <w:rFonts w:ascii="Calibri" w:eastAsia="Calibri" w:hAnsi="Calibri" w:cs="Calibri"/>
          <w:color w:val="000000"/>
          <w:sz w:val="22"/>
          <w:szCs w:val="22"/>
        </w:rPr>
      </w:pPr>
      <w:r w:rsidRPr="009E589C">
        <w:rPr>
          <w:rFonts w:ascii="Calibri" w:eastAsia="Calibri" w:hAnsi="Calibri" w:cs="Calibri"/>
          <w:color w:val="000000"/>
          <w:sz w:val="22"/>
          <w:szCs w:val="22"/>
        </w:rPr>
        <w:t xml:space="preserve">De acuerdo con lo establecido en el artículo 44 del RGLOSNCP, en los casos de los anexos o documentación de respaldo que se adjunte a la oferta, deberá ser digitalizado y bastará con la firma electrónica por el oferente en el último documento que sea parte del archivo digital. Se aplicará también para los casos que hayan sido suscritos o emitidos por un tercero con firma manuscrita. Esta firma implicará la declaración de que todos los documentos presentados son auténticos, exactos y veraces, y que el oferente se hace responsable de los mismos dentro de los controles posteriores que se pueda </w:t>
      </w:r>
      <w:proofErr w:type="spellStart"/>
      <w:r w:rsidRPr="009E589C">
        <w:rPr>
          <w:rFonts w:ascii="Calibri" w:eastAsia="Calibri" w:hAnsi="Calibri" w:cs="Calibri"/>
          <w:color w:val="000000"/>
          <w:sz w:val="22"/>
          <w:szCs w:val="22"/>
        </w:rPr>
        <w:t>realiza</w:t>
      </w:r>
      <w:proofErr w:type="spellEnd"/>
      <w:r w:rsidRPr="009E589C">
        <w:rPr>
          <w:rFonts w:ascii="Calibri" w:eastAsia="Calibri" w:hAnsi="Calibri" w:cs="Calibri"/>
          <w:sz w:val="22"/>
          <w:szCs w:val="22"/>
        </w:rPr>
        <w:t>.</w:t>
      </w:r>
    </w:p>
    <w:p w14:paraId="1EAEE0C3" w14:textId="77777777" w:rsidR="00066053" w:rsidRPr="009E589C" w:rsidRDefault="00C43F03" w:rsidP="00C43F03">
      <w:pPr>
        <w:pStyle w:val="Prrafodelista"/>
        <w:numPr>
          <w:ilvl w:val="0"/>
          <w:numId w:val="34"/>
        </w:numPr>
        <w:pBdr>
          <w:top w:val="nil"/>
          <w:left w:val="nil"/>
          <w:bottom w:val="nil"/>
          <w:right w:val="nil"/>
          <w:between w:val="nil"/>
        </w:pBdr>
        <w:tabs>
          <w:tab w:val="left" w:pos="142"/>
          <w:tab w:val="left" w:pos="709"/>
        </w:tabs>
        <w:spacing w:line="259" w:lineRule="auto"/>
        <w:jc w:val="both"/>
        <w:rPr>
          <w:rFonts w:ascii="Calibri" w:eastAsia="Calibri" w:hAnsi="Calibri" w:cs="Calibri"/>
          <w:color w:val="000000"/>
          <w:sz w:val="22"/>
          <w:szCs w:val="22"/>
        </w:rPr>
      </w:pPr>
      <w:r w:rsidRPr="009E589C">
        <w:rPr>
          <w:rFonts w:ascii="Calibri" w:eastAsia="Calibri" w:hAnsi="Calibri" w:cs="Calibri"/>
          <w:sz w:val="22"/>
          <w:szCs w:val="22"/>
        </w:rPr>
        <w:t>El oferente deberá cumplir con los lineamientos establecidos en la Guía Nro. GUI-SOS-002 “Adquisiciones relacionadas al Sistema de Gestión de Energía”, referente al Sistema de Gestión de Energía, en los equipos que corresponda y según las especificaciones técnicas del presente procedimiento.</w:t>
      </w:r>
    </w:p>
    <w:p w14:paraId="35F160EC" w14:textId="77777777" w:rsidR="00066053" w:rsidRDefault="00066053">
      <w:pPr>
        <w:pBdr>
          <w:top w:val="nil"/>
          <w:left w:val="nil"/>
          <w:bottom w:val="nil"/>
          <w:right w:val="nil"/>
          <w:between w:val="nil"/>
        </w:pBdr>
        <w:tabs>
          <w:tab w:val="left" w:pos="142"/>
          <w:tab w:val="left" w:pos="709"/>
        </w:tabs>
        <w:spacing w:line="259" w:lineRule="auto"/>
        <w:ind w:left="720"/>
        <w:jc w:val="both"/>
        <w:rPr>
          <w:rFonts w:ascii="Calibri" w:eastAsia="Calibri" w:hAnsi="Calibri" w:cs="Calibri"/>
          <w:sz w:val="22"/>
          <w:szCs w:val="22"/>
        </w:rPr>
      </w:pPr>
    </w:p>
    <w:p w14:paraId="08200D89" w14:textId="77777777" w:rsidR="00066053" w:rsidRDefault="00066053">
      <w:pPr>
        <w:pBdr>
          <w:top w:val="nil"/>
          <w:left w:val="nil"/>
          <w:bottom w:val="nil"/>
          <w:right w:val="nil"/>
          <w:between w:val="nil"/>
        </w:pBdr>
        <w:tabs>
          <w:tab w:val="left" w:pos="142"/>
        </w:tabs>
        <w:rPr>
          <w:rFonts w:ascii="Calibri" w:eastAsia="Calibri" w:hAnsi="Calibri" w:cs="Calibri"/>
          <w:color w:val="000000"/>
          <w:sz w:val="22"/>
          <w:szCs w:val="22"/>
        </w:rPr>
      </w:pPr>
    </w:p>
    <w:p w14:paraId="50B40567" w14:textId="77777777" w:rsidR="00066053" w:rsidRDefault="00066053">
      <w:pPr>
        <w:pBdr>
          <w:top w:val="nil"/>
          <w:left w:val="nil"/>
          <w:bottom w:val="nil"/>
          <w:right w:val="nil"/>
          <w:between w:val="nil"/>
        </w:pBdr>
        <w:tabs>
          <w:tab w:val="left" w:pos="142"/>
        </w:tabs>
        <w:rPr>
          <w:rFonts w:ascii="Calibri" w:eastAsia="Calibri" w:hAnsi="Calibri" w:cs="Calibri"/>
          <w:color w:val="000000"/>
          <w:sz w:val="22"/>
          <w:szCs w:val="22"/>
        </w:rPr>
      </w:pPr>
    </w:p>
    <w:tbl>
      <w:tblPr>
        <w:tblStyle w:val="af3"/>
        <w:tblW w:w="93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7"/>
        <w:gridCol w:w="3108"/>
        <w:gridCol w:w="3108"/>
      </w:tblGrid>
      <w:tr w:rsidR="00066053" w14:paraId="124BA639" w14:textId="77777777">
        <w:trPr>
          <w:trHeight w:val="2117"/>
        </w:trPr>
        <w:tc>
          <w:tcPr>
            <w:tcW w:w="3107" w:type="dxa"/>
          </w:tcPr>
          <w:p w14:paraId="254028F2" w14:textId="77777777" w:rsidR="00066053" w:rsidRDefault="00C43F03">
            <w:pPr>
              <w:pBdr>
                <w:top w:val="nil"/>
                <w:left w:val="nil"/>
                <w:bottom w:val="nil"/>
                <w:right w:val="nil"/>
                <w:between w:val="nil"/>
              </w:pBdr>
              <w:tabs>
                <w:tab w:val="left" w:pos="142"/>
                <w:tab w:val="left" w:pos="709"/>
              </w:tabs>
              <w:jc w:val="both"/>
              <w:rPr>
                <w:rFonts w:ascii="Calibri" w:eastAsia="Calibri" w:hAnsi="Calibri" w:cs="Calibri"/>
                <w:color w:val="000000"/>
              </w:rPr>
            </w:pPr>
            <w:r>
              <w:rPr>
                <w:rFonts w:ascii="Calibri" w:eastAsia="Calibri" w:hAnsi="Calibri" w:cs="Calibri"/>
                <w:color w:val="000000"/>
              </w:rPr>
              <w:t>Elaborado por:</w:t>
            </w:r>
          </w:p>
          <w:p w14:paraId="296F8E4D" w14:textId="77777777" w:rsidR="00066053" w:rsidRDefault="00066053">
            <w:pPr>
              <w:pBdr>
                <w:top w:val="nil"/>
                <w:left w:val="nil"/>
                <w:bottom w:val="nil"/>
                <w:right w:val="nil"/>
                <w:between w:val="nil"/>
              </w:pBdr>
              <w:tabs>
                <w:tab w:val="left" w:pos="142"/>
                <w:tab w:val="left" w:pos="709"/>
              </w:tabs>
              <w:jc w:val="both"/>
              <w:rPr>
                <w:rFonts w:ascii="Calibri" w:eastAsia="Calibri" w:hAnsi="Calibri" w:cs="Calibri"/>
                <w:color w:val="000000"/>
              </w:rPr>
            </w:pPr>
          </w:p>
          <w:p w14:paraId="37B2F744" w14:textId="77777777" w:rsidR="00066053" w:rsidRDefault="00066053">
            <w:pPr>
              <w:pBdr>
                <w:top w:val="nil"/>
                <w:left w:val="nil"/>
                <w:bottom w:val="nil"/>
                <w:right w:val="nil"/>
                <w:between w:val="nil"/>
              </w:pBdr>
              <w:tabs>
                <w:tab w:val="left" w:pos="142"/>
                <w:tab w:val="left" w:pos="709"/>
              </w:tabs>
              <w:jc w:val="both"/>
              <w:rPr>
                <w:rFonts w:ascii="Calibri" w:eastAsia="Calibri" w:hAnsi="Calibri" w:cs="Calibri"/>
                <w:color w:val="000000"/>
              </w:rPr>
            </w:pPr>
          </w:p>
          <w:p w14:paraId="67C4B6A1" w14:textId="77777777" w:rsidR="00066053" w:rsidRDefault="00066053">
            <w:pPr>
              <w:pBdr>
                <w:top w:val="nil"/>
                <w:left w:val="nil"/>
                <w:bottom w:val="nil"/>
                <w:right w:val="nil"/>
                <w:between w:val="nil"/>
              </w:pBdr>
              <w:tabs>
                <w:tab w:val="left" w:pos="142"/>
                <w:tab w:val="left" w:pos="709"/>
              </w:tabs>
              <w:jc w:val="both"/>
              <w:rPr>
                <w:rFonts w:ascii="Calibri" w:eastAsia="Calibri" w:hAnsi="Calibri" w:cs="Calibri"/>
                <w:color w:val="000000"/>
              </w:rPr>
            </w:pPr>
          </w:p>
          <w:p w14:paraId="009F30E8" w14:textId="77777777" w:rsidR="00066053" w:rsidRDefault="00C43F03">
            <w:pPr>
              <w:pBdr>
                <w:top w:val="nil"/>
                <w:left w:val="nil"/>
                <w:bottom w:val="nil"/>
                <w:right w:val="nil"/>
                <w:between w:val="nil"/>
              </w:pBdr>
              <w:tabs>
                <w:tab w:val="left" w:pos="142"/>
                <w:tab w:val="left" w:pos="709"/>
              </w:tabs>
              <w:jc w:val="both"/>
              <w:rPr>
                <w:rFonts w:ascii="Calibri" w:eastAsia="Calibri" w:hAnsi="Calibri" w:cs="Calibri"/>
                <w:b/>
                <w:bCs/>
                <w:color w:val="000000"/>
              </w:rPr>
            </w:pPr>
            <w:r>
              <w:rPr>
                <w:rFonts w:ascii="Calibri" w:eastAsia="Calibri" w:hAnsi="Calibri" w:cs="Calibri"/>
                <w:b/>
                <w:bCs/>
                <w:color w:val="000000"/>
                <w:highlight w:val="yellow"/>
              </w:rPr>
              <w:t>El funcionario deberá estar CERTIFICADO ANTE EL SERCOP</w:t>
            </w:r>
          </w:p>
        </w:tc>
        <w:tc>
          <w:tcPr>
            <w:tcW w:w="3108" w:type="dxa"/>
          </w:tcPr>
          <w:p w14:paraId="7623F5C4" w14:textId="77777777" w:rsidR="00066053" w:rsidRDefault="00C43F03">
            <w:pPr>
              <w:pBdr>
                <w:top w:val="nil"/>
                <w:left w:val="nil"/>
                <w:bottom w:val="nil"/>
                <w:right w:val="nil"/>
                <w:between w:val="nil"/>
              </w:pBdr>
              <w:tabs>
                <w:tab w:val="left" w:pos="142"/>
                <w:tab w:val="left" w:pos="709"/>
              </w:tabs>
              <w:jc w:val="both"/>
              <w:rPr>
                <w:rFonts w:ascii="Calibri" w:eastAsia="Calibri" w:hAnsi="Calibri" w:cs="Calibri"/>
                <w:color w:val="000000"/>
              </w:rPr>
            </w:pPr>
            <w:r>
              <w:rPr>
                <w:rFonts w:ascii="Calibri" w:eastAsia="Calibri" w:hAnsi="Calibri" w:cs="Calibri"/>
                <w:color w:val="000000"/>
              </w:rPr>
              <w:t>Revisado por:</w:t>
            </w:r>
          </w:p>
          <w:p w14:paraId="5C9856F7" w14:textId="77777777" w:rsidR="00066053" w:rsidRDefault="00066053">
            <w:pPr>
              <w:pBdr>
                <w:top w:val="nil"/>
                <w:left w:val="nil"/>
                <w:bottom w:val="nil"/>
                <w:right w:val="nil"/>
                <w:between w:val="nil"/>
              </w:pBdr>
              <w:tabs>
                <w:tab w:val="left" w:pos="142"/>
                <w:tab w:val="left" w:pos="709"/>
              </w:tabs>
              <w:jc w:val="both"/>
              <w:rPr>
                <w:rFonts w:ascii="Calibri" w:eastAsia="Calibri" w:hAnsi="Calibri" w:cs="Calibri"/>
                <w:color w:val="000000"/>
              </w:rPr>
            </w:pPr>
          </w:p>
          <w:p w14:paraId="5B4D235C" w14:textId="77777777" w:rsidR="00066053" w:rsidRDefault="00066053">
            <w:pPr>
              <w:pBdr>
                <w:top w:val="nil"/>
                <w:left w:val="nil"/>
                <w:bottom w:val="nil"/>
                <w:right w:val="nil"/>
                <w:between w:val="nil"/>
              </w:pBdr>
              <w:tabs>
                <w:tab w:val="left" w:pos="142"/>
                <w:tab w:val="left" w:pos="709"/>
              </w:tabs>
              <w:jc w:val="both"/>
              <w:rPr>
                <w:rFonts w:ascii="Calibri" w:eastAsia="Calibri" w:hAnsi="Calibri" w:cs="Calibri"/>
                <w:color w:val="000000"/>
              </w:rPr>
            </w:pPr>
          </w:p>
          <w:p w14:paraId="39527443" w14:textId="77777777" w:rsidR="00066053" w:rsidRDefault="00066053">
            <w:pPr>
              <w:pBdr>
                <w:top w:val="nil"/>
                <w:left w:val="nil"/>
                <w:bottom w:val="nil"/>
                <w:right w:val="nil"/>
                <w:between w:val="nil"/>
              </w:pBdr>
              <w:tabs>
                <w:tab w:val="left" w:pos="142"/>
                <w:tab w:val="left" w:pos="709"/>
              </w:tabs>
              <w:jc w:val="both"/>
              <w:rPr>
                <w:rFonts w:ascii="Calibri" w:eastAsia="Calibri" w:hAnsi="Calibri" w:cs="Calibri"/>
                <w:color w:val="000000"/>
              </w:rPr>
            </w:pPr>
          </w:p>
          <w:p w14:paraId="2B430123" w14:textId="77777777" w:rsidR="00066053" w:rsidRDefault="00C43F03">
            <w:pPr>
              <w:pBdr>
                <w:top w:val="nil"/>
                <w:left w:val="nil"/>
                <w:bottom w:val="nil"/>
                <w:right w:val="nil"/>
                <w:between w:val="nil"/>
              </w:pBdr>
              <w:tabs>
                <w:tab w:val="left" w:pos="142"/>
                <w:tab w:val="left" w:pos="709"/>
              </w:tabs>
              <w:jc w:val="both"/>
              <w:rPr>
                <w:rFonts w:ascii="Calibri" w:eastAsia="Calibri" w:hAnsi="Calibri" w:cs="Calibri"/>
                <w:color w:val="000000"/>
              </w:rPr>
            </w:pPr>
            <w:r>
              <w:rPr>
                <w:rFonts w:ascii="Calibri" w:eastAsia="Calibri" w:hAnsi="Calibri" w:cs="Calibri"/>
                <w:b/>
                <w:bCs/>
                <w:color w:val="000000"/>
                <w:highlight w:val="yellow"/>
              </w:rPr>
              <w:t>El funcionario deberá estar CERTIFICADO ANTE EL SERCOP</w:t>
            </w:r>
          </w:p>
        </w:tc>
        <w:tc>
          <w:tcPr>
            <w:tcW w:w="3108" w:type="dxa"/>
          </w:tcPr>
          <w:p w14:paraId="448F6A8A" w14:textId="77777777" w:rsidR="00066053" w:rsidRDefault="00C43F03">
            <w:pPr>
              <w:pBdr>
                <w:top w:val="nil"/>
                <w:left w:val="nil"/>
                <w:bottom w:val="nil"/>
                <w:right w:val="nil"/>
                <w:between w:val="nil"/>
              </w:pBdr>
              <w:tabs>
                <w:tab w:val="left" w:pos="142"/>
                <w:tab w:val="left" w:pos="709"/>
              </w:tabs>
              <w:jc w:val="both"/>
              <w:rPr>
                <w:rFonts w:ascii="Calibri" w:eastAsia="Calibri" w:hAnsi="Calibri" w:cs="Calibri"/>
                <w:color w:val="000000"/>
              </w:rPr>
            </w:pPr>
            <w:r>
              <w:rPr>
                <w:rFonts w:ascii="Calibri" w:eastAsia="Calibri" w:hAnsi="Calibri" w:cs="Calibri"/>
                <w:color w:val="000000"/>
              </w:rPr>
              <w:t>Aprobado por:</w:t>
            </w:r>
          </w:p>
          <w:p w14:paraId="4CF70D45" w14:textId="77777777" w:rsidR="00066053" w:rsidRDefault="00066053">
            <w:pPr>
              <w:pBdr>
                <w:top w:val="nil"/>
                <w:left w:val="nil"/>
                <w:bottom w:val="nil"/>
                <w:right w:val="nil"/>
                <w:between w:val="nil"/>
              </w:pBdr>
              <w:tabs>
                <w:tab w:val="left" w:pos="142"/>
                <w:tab w:val="left" w:pos="709"/>
              </w:tabs>
              <w:jc w:val="both"/>
              <w:rPr>
                <w:rFonts w:ascii="Calibri" w:eastAsia="Calibri" w:hAnsi="Calibri" w:cs="Calibri"/>
                <w:color w:val="000000"/>
              </w:rPr>
            </w:pPr>
          </w:p>
          <w:p w14:paraId="3CC4E170" w14:textId="77777777" w:rsidR="00066053" w:rsidRDefault="00066053">
            <w:pPr>
              <w:pBdr>
                <w:top w:val="nil"/>
                <w:left w:val="nil"/>
                <w:bottom w:val="nil"/>
                <w:right w:val="nil"/>
                <w:between w:val="nil"/>
              </w:pBdr>
              <w:tabs>
                <w:tab w:val="left" w:pos="142"/>
                <w:tab w:val="left" w:pos="709"/>
              </w:tabs>
              <w:jc w:val="both"/>
              <w:rPr>
                <w:rFonts w:ascii="Calibri" w:eastAsia="Calibri" w:hAnsi="Calibri" w:cs="Calibri"/>
                <w:color w:val="000000"/>
              </w:rPr>
            </w:pPr>
          </w:p>
          <w:p w14:paraId="68096991" w14:textId="77777777" w:rsidR="00066053" w:rsidRDefault="00066053">
            <w:pPr>
              <w:pBdr>
                <w:top w:val="nil"/>
                <w:left w:val="nil"/>
                <w:bottom w:val="nil"/>
                <w:right w:val="nil"/>
                <w:between w:val="nil"/>
              </w:pBdr>
              <w:tabs>
                <w:tab w:val="left" w:pos="142"/>
                <w:tab w:val="left" w:pos="709"/>
              </w:tabs>
              <w:jc w:val="both"/>
              <w:rPr>
                <w:rFonts w:ascii="Calibri" w:eastAsia="Calibri" w:hAnsi="Calibri" w:cs="Calibri"/>
                <w:color w:val="000000"/>
              </w:rPr>
            </w:pPr>
          </w:p>
          <w:p w14:paraId="4C23BE62" w14:textId="77777777" w:rsidR="00066053" w:rsidRDefault="00C43F03">
            <w:pPr>
              <w:pBdr>
                <w:top w:val="nil"/>
                <w:left w:val="nil"/>
                <w:bottom w:val="nil"/>
                <w:right w:val="nil"/>
                <w:between w:val="nil"/>
              </w:pBdr>
              <w:tabs>
                <w:tab w:val="left" w:pos="142"/>
                <w:tab w:val="left" w:pos="709"/>
              </w:tabs>
              <w:jc w:val="both"/>
              <w:rPr>
                <w:rFonts w:ascii="Calibri" w:eastAsia="Calibri" w:hAnsi="Calibri" w:cs="Calibri"/>
                <w:color w:val="000000"/>
              </w:rPr>
            </w:pPr>
            <w:r>
              <w:rPr>
                <w:rFonts w:ascii="Calibri" w:eastAsia="Calibri" w:hAnsi="Calibri" w:cs="Calibri"/>
                <w:b/>
                <w:bCs/>
                <w:color w:val="000000"/>
                <w:highlight w:val="yellow"/>
              </w:rPr>
              <w:t>El funcionario deberá estar CERTIFICADO ANTE EL SERCOP</w:t>
            </w:r>
          </w:p>
        </w:tc>
      </w:tr>
    </w:tbl>
    <w:p w14:paraId="7B348C67" w14:textId="77777777" w:rsidR="00066053" w:rsidRDefault="00066053">
      <w:pPr>
        <w:tabs>
          <w:tab w:val="left" w:pos="142"/>
        </w:tabs>
        <w:rPr>
          <w:rFonts w:ascii="Calibri" w:eastAsia="Calibri" w:hAnsi="Calibri" w:cs="Calibri"/>
          <w:sz w:val="22"/>
          <w:szCs w:val="22"/>
        </w:rPr>
        <w:sectPr w:rsidR="00066053">
          <w:headerReference w:type="default" r:id="rId9"/>
          <w:footerReference w:type="default" r:id="rId10"/>
          <w:pgSz w:w="11900" w:h="16840"/>
          <w:pgMar w:top="1418" w:right="1127" w:bottom="993" w:left="1440" w:header="386" w:footer="859" w:gutter="0"/>
          <w:pgNumType w:start="1"/>
          <w:cols w:space="720"/>
        </w:sectPr>
      </w:pPr>
    </w:p>
    <w:p w14:paraId="29FB585C" w14:textId="77777777" w:rsidR="00066053" w:rsidRDefault="00C43F03">
      <w:pPr>
        <w:tabs>
          <w:tab w:val="left" w:pos="142"/>
          <w:tab w:val="left" w:pos="3041"/>
        </w:tabs>
        <w:jc w:val="center"/>
        <w:rPr>
          <w:rFonts w:ascii="Calibri" w:eastAsia="Calibri" w:hAnsi="Calibri" w:cs="Calibri"/>
          <w:b/>
          <w:bCs/>
          <w:sz w:val="22"/>
          <w:szCs w:val="22"/>
        </w:rPr>
      </w:pPr>
      <w:r>
        <w:rPr>
          <w:rFonts w:ascii="Calibri" w:eastAsia="Calibri" w:hAnsi="Calibri" w:cs="Calibri"/>
          <w:b/>
          <w:bCs/>
          <w:sz w:val="22"/>
          <w:szCs w:val="22"/>
        </w:rPr>
        <w:lastRenderedPageBreak/>
        <w:t>ANEXO</w:t>
      </w:r>
    </w:p>
    <w:p w14:paraId="2A798E86" w14:textId="77777777" w:rsidR="00066053" w:rsidRDefault="00066053">
      <w:pPr>
        <w:tabs>
          <w:tab w:val="left" w:pos="142"/>
          <w:tab w:val="left" w:pos="3041"/>
        </w:tabs>
        <w:jc w:val="center"/>
        <w:rPr>
          <w:rFonts w:ascii="Calibri" w:eastAsia="Calibri" w:hAnsi="Calibri" w:cs="Calibri"/>
          <w:b/>
          <w:bCs/>
          <w:sz w:val="22"/>
          <w:szCs w:val="22"/>
        </w:rPr>
      </w:pPr>
    </w:p>
    <w:p w14:paraId="145D8100" w14:textId="77777777" w:rsidR="00066053" w:rsidRDefault="00C43F03">
      <w:pPr>
        <w:tabs>
          <w:tab w:val="left" w:pos="142"/>
          <w:tab w:val="left" w:pos="3041"/>
        </w:tabs>
        <w:jc w:val="center"/>
        <w:rPr>
          <w:rFonts w:ascii="Calibri" w:eastAsia="Calibri" w:hAnsi="Calibri" w:cs="Calibri"/>
          <w:sz w:val="22"/>
          <w:szCs w:val="22"/>
        </w:rPr>
      </w:pPr>
      <w:r>
        <w:rPr>
          <w:rFonts w:ascii="Calibri" w:eastAsia="Calibri" w:hAnsi="Calibri" w:cs="Calibri"/>
          <w:b/>
          <w:bCs/>
          <w:sz w:val="22"/>
          <w:szCs w:val="22"/>
        </w:rPr>
        <w:t>DECLARACIÓN DE ACTIVIDAD ECONÓMICA SUJETA A REPORTE A LA UAFE</w:t>
      </w:r>
    </w:p>
    <w:p w14:paraId="622A9A11" w14:textId="77777777" w:rsidR="00066053" w:rsidRDefault="00066053">
      <w:pPr>
        <w:tabs>
          <w:tab w:val="left" w:pos="142"/>
          <w:tab w:val="left" w:pos="3041"/>
        </w:tabs>
        <w:jc w:val="both"/>
        <w:rPr>
          <w:rFonts w:ascii="Calibri" w:eastAsia="Calibri" w:hAnsi="Calibri" w:cs="Calibri"/>
          <w:sz w:val="22"/>
          <w:szCs w:val="22"/>
        </w:rPr>
      </w:pPr>
    </w:p>
    <w:p w14:paraId="17655971"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Yo, XXXX en mi calidad de persona natural/representante legal de la compañía XXXX de acuerdo con lo estipulado en el numeral 9 del artículo 53 Objeto de las Normas de cumplimiento para proveedores del Estado, del Reglamento General a la LOSNCP, que señala: “9. Si el contratista realiza una actividad económica sujeto a reporte a la Unidad de Análisis Financiero y Económico, deberá contar con el Certificado de Cumplimiento de la UAFE en la fase de ejecución contractual, lo cual se verificará exclusivamente en dicha frase”, declaro que (SÍ/NO) estoy obligado a reportar a la Unidad de Análisis Financiero y Económico.</w:t>
      </w:r>
    </w:p>
    <w:p w14:paraId="262500AB" w14:textId="77777777" w:rsidR="00066053" w:rsidRDefault="00066053">
      <w:pPr>
        <w:tabs>
          <w:tab w:val="left" w:pos="142"/>
        </w:tabs>
        <w:jc w:val="both"/>
        <w:rPr>
          <w:rFonts w:ascii="Calibri" w:eastAsia="Calibri" w:hAnsi="Calibri" w:cs="Calibri"/>
          <w:sz w:val="22"/>
          <w:szCs w:val="22"/>
        </w:rPr>
      </w:pPr>
    </w:p>
    <w:p w14:paraId="749777EF"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(en caso de declarar Sí) el contratista deberá presentar el Certificado de Cumplimiento de la UAFE para la suscripción del contrato.</w:t>
      </w:r>
    </w:p>
    <w:p w14:paraId="71E10787" w14:textId="77777777" w:rsidR="00066053" w:rsidRDefault="00066053">
      <w:pPr>
        <w:tabs>
          <w:tab w:val="left" w:pos="142"/>
        </w:tabs>
        <w:jc w:val="both"/>
        <w:rPr>
          <w:rFonts w:ascii="Calibri" w:eastAsia="Calibri" w:hAnsi="Calibri" w:cs="Calibri"/>
          <w:sz w:val="22"/>
          <w:szCs w:val="22"/>
        </w:rPr>
      </w:pPr>
    </w:p>
    <w:p w14:paraId="60EAC20C"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En el caso de que el adjudicatario no entregue el Certificado de Cumplimiento de la UAFE durante el tiempo determinado en la normativa para la suscripción del contrato, se procederá a declarar al adjudicatario como fallido y se reportará al SERCOP. </w:t>
      </w:r>
    </w:p>
    <w:p w14:paraId="292337E1" w14:textId="77777777" w:rsidR="00066053" w:rsidRDefault="00066053">
      <w:pPr>
        <w:tabs>
          <w:tab w:val="left" w:pos="142"/>
        </w:tabs>
        <w:jc w:val="both"/>
        <w:rPr>
          <w:rFonts w:ascii="Calibri" w:eastAsia="Calibri" w:hAnsi="Calibri" w:cs="Calibri"/>
          <w:sz w:val="22"/>
          <w:szCs w:val="22"/>
        </w:rPr>
      </w:pPr>
    </w:p>
    <w:p w14:paraId="47236D55" w14:textId="77777777" w:rsidR="00066053" w:rsidRDefault="00066053">
      <w:pPr>
        <w:tabs>
          <w:tab w:val="left" w:pos="142"/>
        </w:tabs>
        <w:jc w:val="both"/>
        <w:rPr>
          <w:rFonts w:ascii="Calibri" w:eastAsia="Calibri" w:hAnsi="Calibri" w:cs="Calibri"/>
          <w:sz w:val="22"/>
          <w:szCs w:val="22"/>
        </w:rPr>
      </w:pPr>
    </w:p>
    <w:p w14:paraId="3526315E"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Atentamente,</w:t>
      </w:r>
    </w:p>
    <w:p w14:paraId="1540B4AC" w14:textId="77777777" w:rsidR="00066053" w:rsidRDefault="00066053">
      <w:pPr>
        <w:tabs>
          <w:tab w:val="left" w:pos="142"/>
        </w:tabs>
        <w:jc w:val="both"/>
        <w:rPr>
          <w:rFonts w:ascii="Calibri" w:eastAsia="Calibri" w:hAnsi="Calibri" w:cs="Calibri"/>
          <w:sz w:val="22"/>
          <w:szCs w:val="22"/>
        </w:rPr>
      </w:pPr>
    </w:p>
    <w:p w14:paraId="6E5FF5EF" w14:textId="77777777" w:rsidR="00066053" w:rsidRDefault="00066053">
      <w:pPr>
        <w:tabs>
          <w:tab w:val="left" w:pos="142"/>
        </w:tabs>
        <w:jc w:val="both"/>
        <w:rPr>
          <w:rFonts w:ascii="Calibri" w:eastAsia="Calibri" w:hAnsi="Calibri" w:cs="Calibri"/>
          <w:sz w:val="22"/>
          <w:szCs w:val="22"/>
        </w:rPr>
      </w:pPr>
    </w:p>
    <w:p w14:paraId="726ACEA7" w14:textId="77777777" w:rsidR="00066053" w:rsidRDefault="00066053">
      <w:pPr>
        <w:tabs>
          <w:tab w:val="left" w:pos="142"/>
        </w:tabs>
        <w:jc w:val="both"/>
        <w:rPr>
          <w:rFonts w:ascii="Calibri" w:eastAsia="Calibri" w:hAnsi="Calibri" w:cs="Calibri"/>
          <w:sz w:val="22"/>
          <w:szCs w:val="22"/>
        </w:rPr>
      </w:pPr>
    </w:p>
    <w:p w14:paraId="0686CE30" w14:textId="77777777" w:rsidR="00066053" w:rsidRDefault="00066053">
      <w:pPr>
        <w:tabs>
          <w:tab w:val="left" w:pos="142"/>
        </w:tabs>
        <w:jc w:val="both"/>
        <w:rPr>
          <w:rFonts w:ascii="Calibri" w:eastAsia="Calibri" w:hAnsi="Calibri" w:cs="Calibri"/>
          <w:sz w:val="22"/>
          <w:szCs w:val="22"/>
        </w:rPr>
      </w:pPr>
    </w:p>
    <w:p w14:paraId="7CA0C21A"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Firma de la Persona Natural o Representante Legal</w:t>
      </w:r>
    </w:p>
    <w:p w14:paraId="3E436844" w14:textId="77777777" w:rsidR="00066053" w:rsidRDefault="00066053">
      <w:pPr>
        <w:widowControl w:val="0"/>
        <w:pBdr>
          <w:top w:val="nil"/>
          <w:left w:val="nil"/>
          <w:bottom w:val="nil"/>
          <w:right w:val="nil"/>
          <w:between w:val="nil"/>
        </w:pBdr>
        <w:shd w:val="clear" w:color="auto" w:fill="FFFFFF"/>
        <w:tabs>
          <w:tab w:val="left" w:pos="-720"/>
          <w:tab w:val="left" w:pos="142"/>
          <w:tab w:val="left" w:pos="709"/>
          <w:tab w:val="left" w:pos="2856"/>
          <w:tab w:val="left" w:pos="3094"/>
          <w:tab w:val="left" w:pos="3451"/>
          <w:tab w:val="left" w:pos="3689"/>
        </w:tabs>
        <w:ind w:right="-119"/>
        <w:jc w:val="both"/>
        <w:rPr>
          <w:rFonts w:ascii="Calibri" w:eastAsia="Calibri" w:hAnsi="Calibri" w:cs="Calibri"/>
          <w:color w:val="000000"/>
          <w:sz w:val="22"/>
          <w:szCs w:val="22"/>
        </w:rPr>
      </w:pPr>
    </w:p>
    <w:p w14:paraId="3B03C641" w14:textId="77777777" w:rsidR="00066053" w:rsidRDefault="00066053">
      <w:pPr>
        <w:tabs>
          <w:tab w:val="left" w:pos="-720"/>
          <w:tab w:val="left" w:pos="142"/>
          <w:tab w:val="left" w:pos="709"/>
        </w:tabs>
        <w:ind w:right="120"/>
        <w:jc w:val="both"/>
        <w:rPr>
          <w:rFonts w:ascii="Calibri" w:eastAsia="Calibri" w:hAnsi="Calibri" w:cs="Calibri"/>
          <w:b/>
          <w:bCs/>
          <w:sz w:val="22"/>
          <w:szCs w:val="22"/>
        </w:rPr>
      </w:pPr>
    </w:p>
    <w:p w14:paraId="1AD98561" w14:textId="77777777" w:rsidR="00066053" w:rsidRDefault="00C43F03">
      <w:pPr>
        <w:tabs>
          <w:tab w:val="left" w:pos="142"/>
        </w:tabs>
        <w:jc w:val="both"/>
        <w:rPr>
          <w:rFonts w:ascii="Calibri" w:eastAsia="Calibri" w:hAnsi="Calibri" w:cs="Calibri"/>
          <w:b/>
          <w:bCs/>
          <w:sz w:val="22"/>
          <w:szCs w:val="22"/>
        </w:rPr>
        <w:sectPr w:rsidR="00066053">
          <w:pgSz w:w="11900" w:h="16840"/>
          <w:pgMar w:top="1418" w:right="701" w:bottom="1560" w:left="1134" w:header="386" w:footer="859" w:gutter="0"/>
          <w:cols w:space="720"/>
        </w:sectPr>
      </w:pPr>
      <w:r>
        <w:br w:type="page"/>
      </w:r>
    </w:p>
    <w:p w14:paraId="25DEA4F2" w14:textId="77777777" w:rsidR="00066053" w:rsidRDefault="00C43F03">
      <w:pPr>
        <w:tabs>
          <w:tab w:val="left" w:pos="142"/>
        </w:tabs>
        <w:spacing w:line="276" w:lineRule="auto"/>
        <w:jc w:val="center"/>
        <w:rPr>
          <w:rFonts w:ascii="Calibri" w:eastAsia="Calibri" w:hAnsi="Calibri" w:cs="Calibri"/>
          <w:b/>
          <w:bCs/>
          <w:sz w:val="22"/>
          <w:szCs w:val="22"/>
        </w:rPr>
      </w:pPr>
      <w:bookmarkStart w:id="11" w:name="_heading=h.6th3xkwl4cwn" w:colFirst="0" w:colLast="0"/>
      <w:bookmarkEnd w:id="11"/>
      <w:r>
        <w:rPr>
          <w:rFonts w:ascii="Calibri" w:eastAsia="Calibri" w:hAnsi="Calibri" w:cs="Calibri"/>
          <w:b/>
          <w:bCs/>
          <w:sz w:val="22"/>
          <w:szCs w:val="22"/>
        </w:rPr>
        <w:lastRenderedPageBreak/>
        <w:t>DECLARACIÓN DE VINCULACIÓN CON LA ESCUELA SUPERIOR POLITÉCNICA DEL LITORAL- ESPOL</w:t>
      </w:r>
    </w:p>
    <w:p w14:paraId="696A8F0F" w14:textId="77777777" w:rsidR="00066053" w:rsidRDefault="00066053">
      <w:pPr>
        <w:tabs>
          <w:tab w:val="left" w:pos="142"/>
        </w:tabs>
        <w:spacing w:line="276" w:lineRule="auto"/>
        <w:jc w:val="center"/>
        <w:rPr>
          <w:rFonts w:ascii="Calibri" w:eastAsia="Calibri" w:hAnsi="Calibri" w:cs="Calibri"/>
          <w:b/>
          <w:bCs/>
          <w:sz w:val="22"/>
          <w:szCs w:val="22"/>
        </w:rPr>
      </w:pPr>
    </w:p>
    <w:p w14:paraId="37FF26AA" w14:textId="77777777" w:rsidR="00066053" w:rsidRDefault="00C43F03">
      <w:pPr>
        <w:tabs>
          <w:tab w:val="left" w:pos="142"/>
        </w:tabs>
        <w:spacing w:line="276" w:lineRule="auto"/>
        <w:jc w:val="center"/>
        <w:rPr>
          <w:rFonts w:ascii="Calibri" w:eastAsia="Calibri" w:hAnsi="Calibri" w:cs="Calibri"/>
          <w:b/>
          <w:bCs/>
          <w:sz w:val="22"/>
          <w:szCs w:val="22"/>
        </w:rPr>
      </w:pPr>
      <w:r>
        <w:rPr>
          <w:rFonts w:ascii="Calibri" w:eastAsia="Calibri" w:hAnsi="Calibri" w:cs="Calibri"/>
          <w:b/>
          <w:bCs/>
          <w:sz w:val="22"/>
          <w:szCs w:val="22"/>
        </w:rPr>
        <w:t>PERSONA NATURAL</w:t>
      </w:r>
    </w:p>
    <w:p w14:paraId="527B1708" w14:textId="77777777" w:rsidR="00066053" w:rsidRDefault="00066053">
      <w:pPr>
        <w:pBdr>
          <w:top w:val="nil"/>
          <w:left w:val="nil"/>
          <w:bottom w:val="nil"/>
          <w:right w:val="nil"/>
          <w:between w:val="nil"/>
        </w:pBdr>
        <w:tabs>
          <w:tab w:val="left" w:pos="142"/>
        </w:tabs>
        <w:spacing w:line="276" w:lineRule="auto"/>
        <w:ind w:right="45"/>
        <w:rPr>
          <w:rFonts w:ascii="Calibri" w:eastAsia="Calibri" w:hAnsi="Calibri" w:cs="Calibri"/>
          <w:b/>
          <w:bCs/>
          <w:color w:val="000000"/>
          <w:sz w:val="22"/>
          <w:szCs w:val="22"/>
        </w:rPr>
      </w:pPr>
    </w:p>
    <w:p w14:paraId="51AE906B" w14:textId="648CE445" w:rsidR="00066053" w:rsidRPr="00F3551A" w:rsidRDefault="00C43F03" w:rsidP="002441F7">
      <w:pPr>
        <w:numPr>
          <w:ilvl w:val="0"/>
          <w:numId w:val="24"/>
        </w:numPr>
        <w:pBdr>
          <w:top w:val="nil"/>
          <w:left w:val="nil"/>
          <w:bottom w:val="nil"/>
          <w:right w:val="nil"/>
          <w:between w:val="nil"/>
        </w:pBdr>
        <w:tabs>
          <w:tab w:val="left" w:pos="-540"/>
          <w:tab w:val="left" w:pos="142"/>
        </w:tabs>
        <w:spacing w:line="276" w:lineRule="auto"/>
        <w:ind w:left="0" w:right="45" w:firstLine="0"/>
        <w:jc w:val="both"/>
        <w:rPr>
          <w:rFonts w:ascii="Calibri" w:eastAsia="Calibri" w:hAnsi="Calibri" w:cs="Calibri"/>
          <w:color w:val="000000"/>
          <w:sz w:val="22"/>
          <w:szCs w:val="22"/>
        </w:rPr>
      </w:pPr>
      <w:r w:rsidRPr="00F3551A">
        <w:rPr>
          <w:rFonts w:ascii="Calibri" w:eastAsia="Calibri" w:hAnsi="Calibri" w:cs="Calibri"/>
          <w:color w:val="000000"/>
          <w:sz w:val="22"/>
          <w:szCs w:val="22"/>
        </w:rPr>
        <w:t xml:space="preserve">Yo, </w:t>
      </w:r>
      <w:r w:rsidRPr="00F3551A">
        <w:rPr>
          <w:rFonts w:ascii="Calibri" w:eastAsia="Calibri" w:hAnsi="Calibri" w:cs="Calibri"/>
          <w:color w:val="000000"/>
          <w:sz w:val="22"/>
          <w:szCs w:val="22"/>
          <w:highlight w:val="yellow"/>
        </w:rPr>
        <w:t xml:space="preserve">(Nombre del oferente) </w:t>
      </w:r>
      <w:r w:rsidRPr="00F3551A">
        <w:rPr>
          <w:rFonts w:ascii="Calibri" w:eastAsia="Calibri" w:hAnsi="Calibri" w:cs="Calibri"/>
          <w:color w:val="000000"/>
          <w:sz w:val="22"/>
          <w:szCs w:val="22"/>
        </w:rPr>
        <w:t xml:space="preserve">como oferente de la Escuela Superior Politécnica del Litoral-ESPOL dentro del proceso Nro. </w:t>
      </w:r>
      <w:r w:rsidRPr="00F3551A">
        <w:rPr>
          <w:rFonts w:ascii="Calibri" w:eastAsia="Calibri" w:hAnsi="Calibri" w:cs="Calibri"/>
          <w:color w:val="000000"/>
          <w:sz w:val="22"/>
          <w:szCs w:val="22"/>
          <w:highlight w:val="yellow"/>
        </w:rPr>
        <w:t xml:space="preserve">(SIE-ESPOL-2024-XXX) </w:t>
      </w:r>
      <w:r w:rsidRPr="00F3551A">
        <w:rPr>
          <w:rFonts w:ascii="Calibri" w:eastAsia="Calibri" w:hAnsi="Calibri" w:cs="Calibri"/>
          <w:color w:val="000000"/>
          <w:sz w:val="22"/>
          <w:szCs w:val="22"/>
        </w:rPr>
        <w:t>que tiene como objeto (</w:t>
      </w:r>
      <w:r w:rsidRPr="00F3551A">
        <w:rPr>
          <w:rFonts w:ascii="Calibri" w:eastAsia="Calibri" w:hAnsi="Calibri" w:cs="Calibri"/>
          <w:i/>
          <w:iCs/>
          <w:color w:val="000000"/>
          <w:sz w:val="22"/>
          <w:szCs w:val="22"/>
          <w:highlight w:val="yellow"/>
        </w:rPr>
        <w:t>OBJETO DE CONTRATACIÓN)</w:t>
      </w:r>
      <w:r w:rsidRPr="00F3551A">
        <w:rPr>
          <w:rFonts w:ascii="Calibri" w:eastAsia="Calibri" w:hAnsi="Calibri" w:cs="Calibri"/>
          <w:i/>
          <w:iCs/>
          <w:color w:val="000000"/>
          <w:sz w:val="22"/>
          <w:szCs w:val="22"/>
        </w:rPr>
        <w:t>,</w:t>
      </w:r>
      <w:r w:rsidRPr="00F3551A">
        <w:rPr>
          <w:rFonts w:ascii="Calibri" w:eastAsia="Calibri" w:hAnsi="Calibri" w:cs="Calibri"/>
          <w:color w:val="000000"/>
          <w:sz w:val="22"/>
          <w:szCs w:val="22"/>
        </w:rPr>
        <w:t xml:space="preserve"> luego de examinar los documentos preparatorios del presente procedimiento de contratación de </w:t>
      </w:r>
      <w:r w:rsidRPr="00F3551A">
        <w:rPr>
          <w:rFonts w:ascii="Calibri" w:eastAsia="Calibri" w:hAnsi="Calibri" w:cs="Calibri"/>
          <w:color w:val="000000"/>
          <w:sz w:val="22"/>
          <w:szCs w:val="22"/>
          <w:highlight w:val="yellow"/>
          <w:u w:val="single"/>
        </w:rPr>
        <w:t>servicio</w:t>
      </w:r>
      <w:r w:rsidRPr="00F3551A">
        <w:rPr>
          <w:rFonts w:ascii="Calibri" w:eastAsia="Calibri" w:hAnsi="Calibri" w:cs="Calibri"/>
          <w:color w:val="000000"/>
          <w:sz w:val="22"/>
          <w:szCs w:val="22"/>
        </w:rPr>
        <w:t xml:space="preserve">, en virtud de lo establecido en la normativa de contratación pública, en la Ley Orgánica del Servicio Público art. 24 letra j); y, en la Constitución de la República del Ecuador art. 153, </w:t>
      </w:r>
      <w:r w:rsidRPr="00F3551A">
        <w:rPr>
          <w:rFonts w:ascii="Calibri" w:eastAsia="Calibri" w:hAnsi="Calibri" w:cs="Calibri"/>
          <w:b/>
          <w:bCs/>
          <w:color w:val="000000"/>
          <w:sz w:val="22"/>
          <w:szCs w:val="22"/>
        </w:rPr>
        <w:t>declaro por mis propios y personales derechos</w:t>
      </w:r>
      <w:r w:rsidRPr="00F3551A">
        <w:rPr>
          <w:rFonts w:ascii="Calibri" w:eastAsia="Calibri" w:hAnsi="Calibri" w:cs="Calibri"/>
          <w:color w:val="000000"/>
          <w:sz w:val="22"/>
          <w:szCs w:val="22"/>
        </w:rPr>
        <w:t xml:space="preserve">, en pleno conocimiento de las consecuencias legales que conlleva faltar a la verdad, que: </w:t>
      </w:r>
    </w:p>
    <w:p w14:paraId="30E73F00" w14:textId="77777777" w:rsidR="00066053" w:rsidRDefault="00066053">
      <w:pPr>
        <w:pBdr>
          <w:top w:val="nil"/>
          <w:left w:val="nil"/>
          <w:bottom w:val="nil"/>
          <w:right w:val="nil"/>
          <w:between w:val="nil"/>
        </w:pBdr>
        <w:tabs>
          <w:tab w:val="left" w:pos="142"/>
        </w:tabs>
        <w:spacing w:line="276" w:lineRule="auto"/>
        <w:ind w:right="45"/>
        <w:jc w:val="both"/>
        <w:rPr>
          <w:rFonts w:ascii="Calibri" w:eastAsia="Calibri" w:hAnsi="Calibri" w:cs="Calibri"/>
          <w:color w:val="000000"/>
          <w:sz w:val="22"/>
          <w:szCs w:val="22"/>
        </w:rPr>
      </w:pPr>
    </w:p>
    <w:p w14:paraId="3268AC95" w14:textId="77777777" w:rsidR="00066053" w:rsidRDefault="00C43F03" w:rsidP="00C43F03">
      <w:pPr>
        <w:numPr>
          <w:ilvl w:val="0"/>
          <w:numId w:val="2"/>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No me encuentro bajo relación de dependencia, ni poseo contrato civil de servicios profesionales ni contratos técnicos especializados con la Escuela Superior Politécnica del Litoral-ESPOL. </w:t>
      </w:r>
    </w:p>
    <w:p w14:paraId="74B191D7" w14:textId="77777777" w:rsidR="00066053" w:rsidRDefault="00066053">
      <w:pPr>
        <w:tabs>
          <w:tab w:val="left" w:pos="142"/>
        </w:tabs>
        <w:spacing w:line="276" w:lineRule="auto"/>
        <w:jc w:val="both"/>
        <w:rPr>
          <w:rFonts w:ascii="Calibri" w:eastAsia="Calibri" w:hAnsi="Calibri" w:cs="Calibri"/>
          <w:color w:val="000000"/>
          <w:sz w:val="22"/>
          <w:szCs w:val="22"/>
        </w:rPr>
      </w:pPr>
    </w:p>
    <w:p w14:paraId="5B34CA68" w14:textId="77777777" w:rsidR="00066053" w:rsidRDefault="00C43F03" w:rsidP="00C43F03">
      <w:pPr>
        <w:numPr>
          <w:ilvl w:val="0"/>
          <w:numId w:val="2"/>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Ni mi cónyuge o conviviente en unión de hecho legalmente reconocida, ni mis parientes comprendidos hasta el cuarto grado de consanguinidad o segundo de afinidad son servidores públicos, ni poseen relación de dependencia, ni contrato civil de servicios profesionales ni contratos técnicos especializados con la Escuela Superior Politécnica del Litoral- ESPOL.</w:t>
      </w:r>
    </w:p>
    <w:p w14:paraId="1345E7CD" w14:textId="77777777" w:rsidR="00066053" w:rsidRDefault="00066053">
      <w:pPr>
        <w:tabs>
          <w:tab w:val="left" w:pos="142"/>
        </w:tabs>
        <w:spacing w:line="276" w:lineRule="auto"/>
        <w:jc w:val="both"/>
        <w:rPr>
          <w:rFonts w:ascii="Calibri" w:eastAsia="Calibri" w:hAnsi="Calibri" w:cs="Calibri"/>
          <w:color w:val="000000"/>
          <w:sz w:val="22"/>
          <w:szCs w:val="22"/>
        </w:rPr>
      </w:pPr>
    </w:p>
    <w:p w14:paraId="7BDA6C26" w14:textId="77777777" w:rsidR="00066053" w:rsidRDefault="00C43F03" w:rsidP="00C43F03">
      <w:pPr>
        <w:numPr>
          <w:ilvl w:val="0"/>
          <w:numId w:val="2"/>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Ni mi cónyuge o conviviente en unión de hecho legalmente reconocida ni mis parientes comprendidos hasta el cuarto grado de consanguinidad o segundo de afinidad han intervenido en la Escuela Superior Politécnica del Litoral- ESPOL en las etapas preparatoria, precontractual o contractual relacionadas al proceso en el que presento mi cotización/oferta. </w:t>
      </w:r>
    </w:p>
    <w:p w14:paraId="0573F55B" w14:textId="77777777" w:rsidR="00066053" w:rsidRDefault="00066053">
      <w:pPr>
        <w:tabs>
          <w:tab w:val="left" w:pos="142"/>
        </w:tabs>
        <w:spacing w:line="276" w:lineRule="auto"/>
        <w:jc w:val="both"/>
        <w:rPr>
          <w:rFonts w:ascii="Calibri" w:eastAsia="Calibri" w:hAnsi="Calibri" w:cs="Calibri"/>
          <w:color w:val="000000"/>
          <w:sz w:val="22"/>
          <w:szCs w:val="22"/>
        </w:rPr>
      </w:pPr>
    </w:p>
    <w:p w14:paraId="4C9847CD" w14:textId="77777777" w:rsidR="00066053" w:rsidRDefault="00C43F03" w:rsidP="00C43F03">
      <w:pPr>
        <w:numPr>
          <w:ilvl w:val="0"/>
          <w:numId w:val="2"/>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No he ejercido la titularidad de los ministerios de Estado ni he sido un servidor público nivel jerárquico superior en la Escuela Superior Politécnica del Litoral-ESPOL en los últimos dos años contados desde la fecha de la presente declaración. </w:t>
      </w:r>
    </w:p>
    <w:p w14:paraId="09074F9A" w14:textId="77777777" w:rsidR="00066053" w:rsidRDefault="00066053">
      <w:pPr>
        <w:tabs>
          <w:tab w:val="left" w:pos="142"/>
        </w:tabs>
        <w:spacing w:line="276" w:lineRule="auto"/>
        <w:jc w:val="both"/>
        <w:rPr>
          <w:rFonts w:ascii="Calibri" w:eastAsia="Calibri" w:hAnsi="Calibri" w:cs="Calibri"/>
          <w:color w:val="000000"/>
          <w:sz w:val="22"/>
          <w:szCs w:val="22"/>
        </w:rPr>
      </w:pPr>
    </w:p>
    <w:p w14:paraId="78858F66" w14:textId="77777777" w:rsidR="00066053" w:rsidRDefault="00C43F0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Para constancia de lo declarado, suscribo este formulario,</w:t>
      </w:r>
    </w:p>
    <w:p w14:paraId="36DB2EB2" w14:textId="77777777" w:rsidR="00066053" w:rsidRDefault="0006605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b/>
          <w:bCs/>
          <w:color w:val="000000"/>
          <w:sz w:val="22"/>
          <w:szCs w:val="22"/>
        </w:rPr>
      </w:pPr>
    </w:p>
    <w:p w14:paraId="119B3936" w14:textId="77777777" w:rsidR="00066053" w:rsidRDefault="0006605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b/>
          <w:bCs/>
          <w:color w:val="000000"/>
          <w:sz w:val="22"/>
          <w:szCs w:val="22"/>
        </w:rPr>
      </w:pPr>
    </w:p>
    <w:p w14:paraId="0AEE783B" w14:textId="77777777" w:rsidR="00066053" w:rsidRDefault="0006605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b/>
          <w:bCs/>
          <w:color w:val="000000"/>
          <w:sz w:val="22"/>
          <w:szCs w:val="22"/>
        </w:rPr>
      </w:pPr>
    </w:p>
    <w:p w14:paraId="798717F7" w14:textId="77777777" w:rsidR="00066053" w:rsidRDefault="00C43F0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color w:val="000000"/>
          <w:sz w:val="22"/>
          <w:szCs w:val="22"/>
        </w:rPr>
      </w:pPr>
      <w:r>
        <w:rPr>
          <w:rFonts w:ascii="Calibri" w:eastAsia="Calibri" w:hAnsi="Calibri" w:cs="Calibri"/>
          <w:b/>
          <w:bCs/>
          <w:color w:val="000000"/>
          <w:sz w:val="22"/>
          <w:szCs w:val="22"/>
        </w:rPr>
        <w:t>-------------------------------------------------------</w:t>
      </w:r>
    </w:p>
    <w:p w14:paraId="4EAF6933" w14:textId="77777777" w:rsidR="00066053" w:rsidRDefault="00C43F0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color w:val="000000"/>
          <w:sz w:val="22"/>
          <w:szCs w:val="22"/>
        </w:rPr>
      </w:pPr>
      <w:r>
        <w:rPr>
          <w:rFonts w:ascii="Calibri" w:eastAsia="Calibri" w:hAnsi="Calibri" w:cs="Calibri"/>
          <w:b/>
          <w:bCs/>
          <w:color w:val="000000"/>
          <w:sz w:val="22"/>
          <w:szCs w:val="22"/>
        </w:rPr>
        <w:t>FIRMA DEL OFERENTE</w:t>
      </w:r>
    </w:p>
    <w:p w14:paraId="3A6396C7" w14:textId="77777777" w:rsidR="00066053" w:rsidRDefault="00066053">
      <w:pPr>
        <w:pBdr>
          <w:top w:val="nil"/>
          <w:left w:val="nil"/>
          <w:bottom w:val="nil"/>
          <w:right w:val="nil"/>
          <w:between w:val="nil"/>
        </w:pBdr>
        <w:tabs>
          <w:tab w:val="left" w:pos="142"/>
        </w:tabs>
        <w:spacing w:line="276" w:lineRule="auto"/>
        <w:jc w:val="both"/>
        <w:rPr>
          <w:rFonts w:ascii="Calibri" w:eastAsia="Calibri" w:hAnsi="Calibri" w:cs="Calibri"/>
          <w:color w:val="000000"/>
          <w:sz w:val="22"/>
          <w:szCs w:val="22"/>
        </w:rPr>
      </w:pPr>
    </w:p>
    <w:p w14:paraId="199C348D" w14:textId="77777777" w:rsidR="00066053" w:rsidRDefault="00C43F03">
      <w:pPr>
        <w:tabs>
          <w:tab w:val="left" w:pos="142"/>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Concordancias:</w:t>
      </w:r>
    </w:p>
    <w:p w14:paraId="1898BA0D" w14:textId="77777777" w:rsidR="00066053" w:rsidRDefault="00066053">
      <w:pPr>
        <w:tabs>
          <w:tab w:val="left" w:pos="142"/>
        </w:tabs>
        <w:spacing w:line="276" w:lineRule="auto"/>
        <w:jc w:val="both"/>
        <w:rPr>
          <w:rFonts w:ascii="Calibri" w:eastAsia="Calibri" w:hAnsi="Calibri" w:cs="Calibri"/>
          <w:color w:val="000000"/>
          <w:sz w:val="22"/>
          <w:szCs w:val="22"/>
        </w:rPr>
      </w:pPr>
    </w:p>
    <w:p w14:paraId="36263A5F" w14:textId="77777777" w:rsidR="00066053" w:rsidRDefault="00C43F03" w:rsidP="00C43F03">
      <w:pPr>
        <w:numPr>
          <w:ilvl w:val="0"/>
          <w:numId w:val="3"/>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SERCOP Oficio Nro. SERCOP-DSP-2024-3298-OF de 16 de julio de 2024,</w:t>
      </w:r>
    </w:p>
    <w:p w14:paraId="739A2A72" w14:textId="77777777" w:rsidR="00066053" w:rsidRDefault="00C43F03" w:rsidP="00C43F03">
      <w:pPr>
        <w:numPr>
          <w:ilvl w:val="0"/>
          <w:numId w:val="3"/>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PGE OF Nro. 08003 de 19 de febrero de 2020, </w:t>
      </w:r>
    </w:p>
    <w:p w14:paraId="7C5B52BE" w14:textId="77777777" w:rsidR="00066053" w:rsidRDefault="00C43F03" w:rsidP="00C43F03">
      <w:pPr>
        <w:numPr>
          <w:ilvl w:val="0"/>
          <w:numId w:val="3"/>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PGE OF Nro. 11277 de 03 de enero de 2013, </w:t>
      </w:r>
    </w:p>
    <w:p w14:paraId="568242A0" w14:textId="77777777" w:rsidR="00066053" w:rsidRDefault="00C43F03" w:rsidP="00C43F03">
      <w:pPr>
        <w:numPr>
          <w:ilvl w:val="0"/>
          <w:numId w:val="3"/>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OF. PGE. No. 05783 de 05 de enero de 2011.</w:t>
      </w:r>
    </w:p>
    <w:p w14:paraId="5E42DADA" w14:textId="77777777" w:rsidR="00066053" w:rsidRDefault="00066053">
      <w:pPr>
        <w:tabs>
          <w:tab w:val="left" w:pos="142"/>
        </w:tabs>
        <w:spacing w:line="276" w:lineRule="auto"/>
        <w:jc w:val="both"/>
        <w:rPr>
          <w:rFonts w:ascii="Calibri" w:eastAsia="Calibri" w:hAnsi="Calibri" w:cs="Calibri"/>
          <w:color w:val="000000"/>
          <w:sz w:val="22"/>
          <w:szCs w:val="22"/>
        </w:rPr>
      </w:pPr>
    </w:p>
    <w:p w14:paraId="45D2B829" w14:textId="77777777" w:rsidR="00066053" w:rsidRDefault="00C43F03">
      <w:pPr>
        <w:shd w:val="clear" w:color="auto" w:fill="FFFFFF"/>
        <w:tabs>
          <w:tab w:val="left" w:pos="142"/>
          <w:tab w:val="left" w:pos="2127"/>
        </w:tabs>
        <w:spacing w:after="240" w:line="276" w:lineRule="auto"/>
        <w:jc w:val="both"/>
        <w:rPr>
          <w:rFonts w:ascii="Calibri" w:eastAsia="Calibri" w:hAnsi="Calibri" w:cs="Calibri"/>
          <w:color w:val="000000"/>
          <w:sz w:val="22"/>
          <w:szCs w:val="22"/>
        </w:rPr>
      </w:pPr>
      <w:r>
        <w:rPr>
          <w:rFonts w:ascii="Calibri" w:eastAsia="Calibri" w:hAnsi="Calibri" w:cs="Calibri"/>
          <w:b/>
          <w:bCs/>
          <w:color w:val="000000"/>
          <w:sz w:val="22"/>
          <w:szCs w:val="22"/>
        </w:rPr>
        <w:t>Nota:</w:t>
      </w:r>
      <w:r>
        <w:rPr>
          <w:rFonts w:ascii="Calibri" w:eastAsia="Calibri" w:hAnsi="Calibri" w:cs="Calibri"/>
          <w:color w:val="000000"/>
          <w:sz w:val="22"/>
          <w:szCs w:val="22"/>
        </w:rPr>
        <w:t xml:space="preserve"> </w:t>
      </w:r>
    </w:p>
    <w:p w14:paraId="3FEFC400" w14:textId="77777777" w:rsidR="00066053" w:rsidRDefault="00C43F03" w:rsidP="00C43F03">
      <w:pPr>
        <w:numPr>
          <w:ilvl w:val="0"/>
          <w:numId w:val="5"/>
        </w:numPr>
        <w:pBdr>
          <w:top w:val="nil"/>
          <w:left w:val="nil"/>
          <w:bottom w:val="nil"/>
          <w:right w:val="nil"/>
          <w:between w:val="nil"/>
        </w:pBdr>
        <w:shd w:val="clear" w:color="auto" w:fill="FFFFFF"/>
        <w:tabs>
          <w:tab w:val="left" w:pos="142"/>
          <w:tab w:val="left" w:pos="2127"/>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El oferente es responsable de la exactitud y veracidad de la información; y, está sujeto a sanciones de acuerdo los organismos de control, por alterar o faltar a la verdad respecto de la información conferida.</w:t>
      </w:r>
    </w:p>
    <w:p w14:paraId="6C3F1C4C" w14:textId="77777777" w:rsidR="00066053" w:rsidRDefault="00C43F03" w:rsidP="00C43F03">
      <w:pPr>
        <w:numPr>
          <w:ilvl w:val="0"/>
          <w:numId w:val="5"/>
        </w:numPr>
        <w:pBdr>
          <w:top w:val="nil"/>
          <w:left w:val="nil"/>
          <w:bottom w:val="nil"/>
          <w:right w:val="nil"/>
          <w:between w:val="nil"/>
        </w:pBdr>
        <w:shd w:val="clear" w:color="auto" w:fill="FFFFFF"/>
        <w:tabs>
          <w:tab w:val="left" w:pos="142"/>
          <w:tab w:val="left" w:pos="2127"/>
        </w:tabs>
        <w:spacing w:after="240" w:line="276" w:lineRule="auto"/>
        <w:ind w:left="0" w:firstLine="0"/>
        <w:jc w:val="both"/>
        <w:rPr>
          <w:rFonts w:ascii="Calibri" w:eastAsia="Calibri" w:hAnsi="Calibri" w:cs="Calibri"/>
          <w:color w:val="000000"/>
          <w:sz w:val="22"/>
          <w:szCs w:val="22"/>
        </w:rPr>
        <w:sectPr w:rsidR="00066053">
          <w:pgSz w:w="11900" w:h="16840"/>
          <w:pgMar w:top="1418" w:right="701" w:bottom="1560" w:left="1134" w:header="386" w:footer="859" w:gutter="0"/>
          <w:cols w:space="720"/>
        </w:sectPr>
      </w:pPr>
      <w:r>
        <w:rPr>
          <w:rFonts w:ascii="Calibri" w:eastAsia="Calibri" w:hAnsi="Calibri" w:cs="Calibri"/>
          <w:color w:val="000000"/>
          <w:sz w:val="22"/>
          <w:szCs w:val="22"/>
        </w:rPr>
        <w:t>Este anexo deberá presentarse obligatoriamente.</w:t>
      </w:r>
    </w:p>
    <w:p w14:paraId="4C2D89D1" w14:textId="77777777" w:rsidR="00066053" w:rsidRDefault="00066053">
      <w:pPr>
        <w:tabs>
          <w:tab w:val="left" w:pos="142"/>
        </w:tabs>
        <w:rPr>
          <w:rFonts w:ascii="Calibri" w:eastAsia="Calibri" w:hAnsi="Calibri" w:cs="Calibri"/>
          <w:sz w:val="22"/>
          <w:szCs w:val="22"/>
        </w:rPr>
      </w:pPr>
    </w:p>
    <w:p w14:paraId="0A0CFAA9" w14:textId="77777777" w:rsidR="00066053" w:rsidRDefault="00C43F03">
      <w:pPr>
        <w:tabs>
          <w:tab w:val="left" w:pos="142"/>
        </w:tabs>
        <w:spacing w:line="276" w:lineRule="auto"/>
        <w:jc w:val="center"/>
        <w:rPr>
          <w:rFonts w:ascii="Calibri" w:eastAsia="Calibri" w:hAnsi="Calibri" w:cs="Calibri"/>
          <w:b/>
          <w:bCs/>
          <w:sz w:val="22"/>
          <w:szCs w:val="22"/>
        </w:rPr>
      </w:pPr>
      <w:r>
        <w:rPr>
          <w:rFonts w:ascii="Calibri" w:eastAsia="Calibri" w:hAnsi="Calibri" w:cs="Calibri"/>
          <w:b/>
          <w:bCs/>
          <w:sz w:val="22"/>
          <w:szCs w:val="22"/>
        </w:rPr>
        <w:t>DECLARACIÓN DE VINCULACIÓN CON LA ESCUELA SUPERIOR POLITÉCNICA DEL LITORAL- ESPOL</w:t>
      </w:r>
    </w:p>
    <w:p w14:paraId="2EF8CFCE" w14:textId="77777777" w:rsidR="00066053" w:rsidRDefault="00066053">
      <w:pPr>
        <w:tabs>
          <w:tab w:val="left" w:pos="142"/>
        </w:tabs>
        <w:spacing w:line="276" w:lineRule="auto"/>
        <w:jc w:val="center"/>
        <w:rPr>
          <w:rFonts w:ascii="Calibri" w:eastAsia="Calibri" w:hAnsi="Calibri" w:cs="Calibri"/>
          <w:b/>
          <w:bCs/>
          <w:sz w:val="22"/>
          <w:szCs w:val="22"/>
        </w:rPr>
      </w:pPr>
    </w:p>
    <w:p w14:paraId="1A48E456" w14:textId="77777777" w:rsidR="00066053" w:rsidRDefault="00C43F03">
      <w:pPr>
        <w:tabs>
          <w:tab w:val="left" w:pos="142"/>
        </w:tabs>
        <w:spacing w:line="276" w:lineRule="auto"/>
        <w:jc w:val="center"/>
        <w:rPr>
          <w:rFonts w:ascii="Calibri" w:eastAsia="Calibri" w:hAnsi="Calibri" w:cs="Calibri"/>
          <w:b/>
          <w:bCs/>
          <w:sz w:val="22"/>
          <w:szCs w:val="22"/>
        </w:rPr>
      </w:pPr>
      <w:r>
        <w:rPr>
          <w:rFonts w:ascii="Calibri" w:eastAsia="Calibri" w:hAnsi="Calibri" w:cs="Calibri"/>
          <w:b/>
          <w:bCs/>
          <w:sz w:val="22"/>
          <w:szCs w:val="22"/>
        </w:rPr>
        <w:t>PERSONA JURÍDICA</w:t>
      </w:r>
    </w:p>
    <w:p w14:paraId="796C6A31" w14:textId="77777777" w:rsidR="00066053" w:rsidRDefault="00066053">
      <w:pPr>
        <w:pBdr>
          <w:top w:val="nil"/>
          <w:left w:val="nil"/>
          <w:bottom w:val="nil"/>
          <w:right w:val="nil"/>
          <w:between w:val="nil"/>
        </w:pBdr>
        <w:tabs>
          <w:tab w:val="left" w:pos="142"/>
        </w:tabs>
        <w:spacing w:line="276" w:lineRule="auto"/>
        <w:ind w:right="45"/>
        <w:rPr>
          <w:rFonts w:ascii="Calibri" w:eastAsia="Calibri" w:hAnsi="Calibri" w:cs="Calibri"/>
          <w:b/>
          <w:bCs/>
          <w:color w:val="000000"/>
          <w:sz w:val="22"/>
          <w:szCs w:val="22"/>
        </w:rPr>
      </w:pPr>
    </w:p>
    <w:p w14:paraId="4F32C76C" w14:textId="77777777" w:rsidR="00066053" w:rsidRDefault="00C43F03">
      <w:pPr>
        <w:pBdr>
          <w:top w:val="nil"/>
          <w:left w:val="nil"/>
          <w:bottom w:val="nil"/>
          <w:right w:val="nil"/>
          <w:between w:val="nil"/>
        </w:pBdr>
        <w:tabs>
          <w:tab w:val="left" w:pos="142"/>
        </w:tabs>
        <w:spacing w:line="276" w:lineRule="auto"/>
        <w:ind w:right="45"/>
        <w:jc w:val="both"/>
        <w:rPr>
          <w:rFonts w:ascii="Calibri" w:eastAsia="Calibri" w:hAnsi="Calibri" w:cs="Calibri"/>
          <w:color w:val="000000"/>
          <w:sz w:val="22"/>
          <w:szCs w:val="22"/>
        </w:rPr>
      </w:pPr>
      <w:r>
        <w:rPr>
          <w:rFonts w:ascii="Calibri" w:eastAsia="Calibri" w:hAnsi="Calibri" w:cs="Calibri"/>
          <w:color w:val="000000"/>
          <w:sz w:val="22"/>
          <w:szCs w:val="22"/>
        </w:rPr>
        <w:t xml:space="preserve">Yo, </w:t>
      </w:r>
      <w:r>
        <w:rPr>
          <w:rFonts w:ascii="Calibri" w:eastAsia="Calibri" w:hAnsi="Calibri" w:cs="Calibri"/>
          <w:color w:val="000000"/>
          <w:sz w:val="22"/>
          <w:szCs w:val="22"/>
          <w:highlight w:val="yellow"/>
        </w:rPr>
        <w:t>(Nombre del Representante legal)</w:t>
      </w:r>
      <w:r>
        <w:rPr>
          <w:rFonts w:ascii="Calibri" w:eastAsia="Calibri" w:hAnsi="Calibri" w:cs="Calibri"/>
          <w:color w:val="000000"/>
          <w:sz w:val="22"/>
          <w:szCs w:val="22"/>
        </w:rPr>
        <w:t xml:space="preserve">, en calidad de Representante Legal de la compañía </w:t>
      </w:r>
      <w:r>
        <w:rPr>
          <w:rFonts w:ascii="Calibri" w:eastAsia="Calibri" w:hAnsi="Calibri" w:cs="Calibri"/>
          <w:color w:val="000000"/>
          <w:sz w:val="22"/>
          <w:szCs w:val="22"/>
          <w:highlight w:val="yellow"/>
        </w:rPr>
        <w:t>(Nombre de la compañía adjudicataria)</w:t>
      </w:r>
      <w:r>
        <w:rPr>
          <w:rFonts w:ascii="Calibri" w:eastAsia="Calibri" w:hAnsi="Calibri" w:cs="Calibri"/>
          <w:color w:val="000000"/>
          <w:sz w:val="22"/>
          <w:szCs w:val="22"/>
        </w:rPr>
        <w:t xml:space="preserve">, como contratista de la Escuela Superior Politécnica del Litoral dentro del proceso Nro. </w:t>
      </w:r>
      <w:r>
        <w:rPr>
          <w:rFonts w:ascii="Calibri" w:eastAsia="Calibri" w:hAnsi="Calibri" w:cs="Calibri"/>
          <w:color w:val="000000"/>
          <w:sz w:val="22"/>
          <w:szCs w:val="22"/>
          <w:highlight w:val="yellow"/>
        </w:rPr>
        <w:t>(SIE-ESPOL-2024-XXX)</w:t>
      </w:r>
      <w:r>
        <w:rPr>
          <w:rFonts w:ascii="Calibri" w:eastAsia="Calibri" w:hAnsi="Calibri" w:cs="Calibri"/>
          <w:color w:val="000000"/>
          <w:sz w:val="22"/>
          <w:szCs w:val="22"/>
        </w:rPr>
        <w:t xml:space="preserve"> que tiene como objeto </w:t>
      </w:r>
      <w:r>
        <w:rPr>
          <w:rFonts w:ascii="Calibri" w:eastAsia="Calibri" w:hAnsi="Calibri" w:cs="Calibri"/>
          <w:color w:val="000000"/>
          <w:sz w:val="22"/>
          <w:szCs w:val="22"/>
          <w:highlight w:val="yellow"/>
        </w:rPr>
        <w:t>(Detallar el objeto del proceso)</w:t>
      </w:r>
      <w:r>
        <w:rPr>
          <w:rFonts w:ascii="Calibri" w:eastAsia="Calibri" w:hAnsi="Calibri" w:cs="Calibri"/>
          <w:color w:val="000000"/>
          <w:sz w:val="22"/>
          <w:szCs w:val="22"/>
        </w:rPr>
        <w:t xml:space="preserve"> luego de examinar los documentos preparatorios del presente procedimiento de contratación de </w:t>
      </w:r>
      <w:r>
        <w:rPr>
          <w:rFonts w:ascii="Calibri" w:eastAsia="Calibri" w:hAnsi="Calibri" w:cs="Calibri"/>
          <w:color w:val="000000"/>
          <w:sz w:val="22"/>
          <w:szCs w:val="22"/>
          <w:highlight w:val="yellow"/>
          <w:u w:val="single"/>
        </w:rPr>
        <w:t>servicio</w:t>
      </w:r>
      <w:r>
        <w:rPr>
          <w:rFonts w:ascii="Calibri" w:eastAsia="Calibri" w:hAnsi="Calibri" w:cs="Calibri"/>
          <w:color w:val="000000"/>
          <w:sz w:val="22"/>
          <w:szCs w:val="22"/>
        </w:rPr>
        <w:t xml:space="preserve">, en virtud de lo establecido en la normativa de contratación pública, en la Ley Orgánica del Servicio Público art. 24 letra j); y, en la Constitución de la República del Ecuador art. 153, </w:t>
      </w:r>
      <w:r>
        <w:rPr>
          <w:rFonts w:ascii="Calibri" w:eastAsia="Calibri" w:hAnsi="Calibri" w:cs="Calibri"/>
          <w:b/>
          <w:bCs/>
          <w:color w:val="000000"/>
          <w:sz w:val="22"/>
          <w:szCs w:val="22"/>
        </w:rPr>
        <w:t>declaro en mi calidad de Representante legal, mi representada, sus socios, accionistas o participes</w:t>
      </w:r>
      <w:r>
        <w:rPr>
          <w:rFonts w:ascii="Calibri" w:eastAsia="Calibri" w:hAnsi="Calibri" w:cs="Calibri"/>
          <w:color w:val="000000"/>
          <w:sz w:val="22"/>
          <w:szCs w:val="22"/>
        </w:rPr>
        <w:t xml:space="preserve">, en pleno conocimiento de las consecuencias legales que conlleva faltar a la verdad, que: </w:t>
      </w:r>
    </w:p>
    <w:p w14:paraId="6A194A2E" w14:textId="77777777" w:rsidR="00066053" w:rsidRDefault="00066053">
      <w:pPr>
        <w:tabs>
          <w:tab w:val="left" w:pos="142"/>
        </w:tabs>
        <w:spacing w:line="276" w:lineRule="auto"/>
        <w:jc w:val="both"/>
        <w:rPr>
          <w:rFonts w:ascii="Calibri" w:eastAsia="Calibri" w:hAnsi="Calibri" w:cs="Calibri"/>
          <w:color w:val="000000"/>
          <w:sz w:val="22"/>
          <w:szCs w:val="22"/>
        </w:rPr>
      </w:pPr>
    </w:p>
    <w:p w14:paraId="673FBFA5" w14:textId="77777777" w:rsidR="00066053" w:rsidRDefault="00C43F03" w:rsidP="00C43F03">
      <w:pPr>
        <w:numPr>
          <w:ilvl w:val="0"/>
          <w:numId w:val="6"/>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Los accionistas, socios o participes de mi representada no se encuentran bajo relación de dependencia, ni poseen contrato civil de servicios profesionales ni contratos técnicos especializados con la Escuela Superior Politécnica del Litoral-ESPOL. </w:t>
      </w:r>
    </w:p>
    <w:p w14:paraId="13A7FD3A" w14:textId="77777777" w:rsidR="00066053" w:rsidRDefault="00066053">
      <w:pPr>
        <w:tabs>
          <w:tab w:val="left" w:pos="142"/>
        </w:tabs>
        <w:spacing w:line="276" w:lineRule="auto"/>
        <w:jc w:val="both"/>
        <w:rPr>
          <w:rFonts w:ascii="Calibri" w:eastAsia="Calibri" w:hAnsi="Calibri" w:cs="Calibri"/>
          <w:color w:val="000000"/>
          <w:sz w:val="22"/>
          <w:szCs w:val="22"/>
        </w:rPr>
      </w:pPr>
    </w:p>
    <w:p w14:paraId="2EAA5D35" w14:textId="77777777" w:rsidR="00066053" w:rsidRDefault="00C43F03" w:rsidP="00C43F03">
      <w:pPr>
        <w:numPr>
          <w:ilvl w:val="0"/>
          <w:numId w:val="6"/>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Los accionistas, socios o participes de mi representada no son cónyuges o convivientes en unión de hecho legalmente reconocida, ni parientes comprendidos hasta el cuarto grado de consanguinidad o segundo de afinidad de servidores públicos, ni de personas que poseen relación de dependencia, contrato civil de servicios profesionales o contratos técnicos especializados con la Escuela Superior Politécnica del Litoral- ESPOL.</w:t>
      </w:r>
    </w:p>
    <w:p w14:paraId="58C68A80" w14:textId="77777777" w:rsidR="00066053" w:rsidRDefault="00066053">
      <w:pPr>
        <w:tabs>
          <w:tab w:val="left" w:pos="142"/>
        </w:tabs>
        <w:spacing w:line="276" w:lineRule="auto"/>
        <w:jc w:val="both"/>
        <w:rPr>
          <w:rFonts w:ascii="Calibri" w:eastAsia="Calibri" w:hAnsi="Calibri" w:cs="Calibri"/>
          <w:sz w:val="22"/>
          <w:szCs w:val="22"/>
        </w:rPr>
      </w:pPr>
    </w:p>
    <w:p w14:paraId="53BC3EF2" w14:textId="77777777" w:rsidR="00066053" w:rsidRDefault="00C43F03" w:rsidP="00C43F03">
      <w:pPr>
        <w:numPr>
          <w:ilvl w:val="0"/>
          <w:numId w:val="6"/>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Los accionistas, socios o participes de mi representada ni sus cónyuges o convivientes en unión de hecho legalmente reconocida ni sus parientes comprendidos hasta el cuarto grado de consanguinidad o segundo de afinidad han intervenido en la Escuela Superior Politécnica del Litoral- ESPOL en las etapas preparatoria, precontractual o contractual relacionadas al proceso en el que presento mi cotización/oferta. </w:t>
      </w:r>
    </w:p>
    <w:p w14:paraId="77C799B6" w14:textId="77777777" w:rsidR="00066053" w:rsidRDefault="00066053">
      <w:pPr>
        <w:tabs>
          <w:tab w:val="left" w:pos="142"/>
        </w:tabs>
        <w:spacing w:line="276" w:lineRule="auto"/>
        <w:jc w:val="both"/>
        <w:rPr>
          <w:rFonts w:ascii="Calibri" w:eastAsia="Calibri" w:hAnsi="Calibri" w:cs="Calibri"/>
          <w:color w:val="000000"/>
          <w:sz w:val="22"/>
          <w:szCs w:val="22"/>
        </w:rPr>
      </w:pPr>
    </w:p>
    <w:p w14:paraId="3F60C61D" w14:textId="77777777" w:rsidR="00066053" w:rsidRDefault="00C43F03" w:rsidP="00C43F03">
      <w:pPr>
        <w:numPr>
          <w:ilvl w:val="0"/>
          <w:numId w:val="6"/>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Los accionistas, socios o participes de mi representada no han ejercido la titularidad de los ministerios de Estado ni han sido servidores públicos nivel jerárquico superior en la Escuela Superior Politécnica del Litoral-ESPOL en los últimos dos años contados desde la fecha de la presente declaración. </w:t>
      </w:r>
    </w:p>
    <w:p w14:paraId="7E9D2F0E" w14:textId="77777777" w:rsidR="00066053" w:rsidRDefault="00066053">
      <w:pPr>
        <w:tabs>
          <w:tab w:val="left" w:pos="142"/>
        </w:tabs>
        <w:spacing w:line="276" w:lineRule="auto"/>
        <w:jc w:val="both"/>
        <w:rPr>
          <w:rFonts w:ascii="Calibri" w:eastAsia="Calibri" w:hAnsi="Calibri" w:cs="Calibri"/>
          <w:color w:val="000000"/>
          <w:sz w:val="22"/>
          <w:szCs w:val="22"/>
        </w:rPr>
      </w:pPr>
    </w:p>
    <w:p w14:paraId="6F233B32" w14:textId="77777777" w:rsidR="00066053" w:rsidRDefault="00066053">
      <w:pPr>
        <w:tabs>
          <w:tab w:val="left" w:pos="142"/>
        </w:tabs>
        <w:spacing w:line="276" w:lineRule="auto"/>
        <w:jc w:val="both"/>
        <w:rPr>
          <w:rFonts w:ascii="Calibri" w:eastAsia="Calibri" w:hAnsi="Calibri" w:cs="Calibri"/>
          <w:color w:val="000000"/>
          <w:sz w:val="22"/>
          <w:szCs w:val="22"/>
        </w:rPr>
      </w:pPr>
    </w:p>
    <w:p w14:paraId="35A2EAF8" w14:textId="77777777" w:rsidR="00066053" w:rsidRDefault="00C43F0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Para constancia de lo ofertado, suscribo este formulario,</w:t>
      </w:r>
    </w:p>
    <w:p w14:paraId="461D0509" w14:textId="77777777" w:rsidR="00066053" w:rsidRDefault="0006605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b/>
          <w:bCs/>
          <w:color w:val="000000"/>
          <w:sz w:val="22"/>
          <w:szCs w:val="22"/>
        </w:rPr>
      </w:pPr>
    </w:p>
    <w:p w14:paraId="6256F50C" w14:textId="77777777" w:rsidR="00066053" w:rsidRDefault="0006605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b/>
          <w:bCs/>
          <w:color w:val="000000"/>
          <w:sz w:val="22"/>
          <w:szCs w:val="22"/>
        </w:rPr>
      </w:pPr>
    </w:p>
    <w:p w14:paraId="3D03B1D7" w14:textId="77777777" w:rsidR="00066053" w:rsidRDefault="0006605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b/>
          <w:bCs/>
          <w:color w:val="000000"/>
          <w:sz w:val="22"/>
          <w:szCs w:val="22"/>
        </w:rPr>
      </w:pPr>
    </w:p>
    <w:p w14:paraId="51CA4ED6" w14:textId="77777777" w:rsidR="00066053" w:rsidRDefault="00C43F0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color w:val="000000"/>
          <w:sz w:val="22"/>
          <w:szCs w:val="22"/>
        </w:rPr>
      </w:pPr>
      <w:r>
        <w:rPr>
          <w:rFonts w:ascii="Calibri" w:eastAsia="Calibri" w:hAnsi="Calibri" w:cs="Calibri"/>
          <w:b/>
          <w:bCs/>
          <w:color w:val="000000"/>
          <w:sz w:val="22"/>
          <w:szCs w:val="22"/>
        </w:rPr>
        <w:t>-------------------------------------------------------</w:t>
      </w:r>
    </w:p>
    <w:p w14:paraId="593F3764" w14:textId="77777777" w:rsidR="00066053" w:rsidRDefault="00C43F0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color w:val="000000"/>
          <w:sz w:val="22"/>
          <w:szCs w:val="22"/>
        </w:rPr>
      </w:pPr>
      <w:r>
        <w:rPr>
          <w:rFonts w:ascii="Calibri" w:eastAsia="Calibri" w:hAnsi="Calibri" w:cs="Calibri"/>
          <w:b/>
          <w:bCs/>
          <w:color w:val="000000"/>
          <w:sz w:val="22"/>
          <w:szCs w:val="22"/>
        </w:rPr>
        <w:t>FIRMA DEL REPRESENTANTE LEGAL, APODERADO O PROCURADOR COMÚN (según el caso) *</w:t>
      </w:r>
    </w:p>
    <w:p w14:paraId="693CD463" w14:textId="77777777" w:rsidR="00066053" w:rsidRDefault="00066053">
      <w:pPr>
        <w:tabs>
          <w:tab w:val="left" w:pos="142"/>
        </w:tabs>
        <w:spacing w:line="276" w:lineRule="auto"/>
        <w:jc w:val="both"/>
        <w:rPr>
          <w:rFonts w:ascii="Calibri" w:eastAsia="Calibri" w:hAnsi="Calibri" w:cs="Calibri"/>
          <w:color w:val="000000"/>
          <w:sz w:val="22"/>
          <w:szCs w:val="22"/>
        </w:rPr>
      </w:pPr>
    </w:p>
    <w:p w14:paraId="5DACCABB" w14:textId="77777777" w:rsidR="00066053" w:rsidRDefault="00C43F03">
      <w:pPr>
        <w:tabs>
          <w:tab w:val="left" w:pos="142"/>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Concordancias:</w:t>
      </w:r>
    </w:p>
    <w:p w14:paraId="48EA4FEF" w14:textId="77777777" w:rsidR="00066053" w:rsidRDefault="00066053">
      <w:pPr>
        <w:tabs>
          <w:tab w:val="left" w:pos="142"/>
        </w:tabs>
        <w:spacing w:line="276" w:lineRule="auto"/>
        <w:jc w:val="both"/>
        <w:rPr>
          <w:rFonts w:ascii="Calibri" w:eastAsia="Calibri" w:hAnsi="Calibri" w:cs="Calibri"/>
          <w:color w:val="000000"/>
          <w:sz w:val="22"/>
          <w:szCs w:val="22"/>
        </w:rPr>
      </w:pPr>
    </w:p>
    <w:p w14:paraId="60096228" w14:textId="77777777" w:rsidR="00066053" w:rsidRDefault="00C43F03" w:rsidP="00C43F03">
      <w:pPr>
        <w:numPr>
          <w:ilvl w:val="0"/>
          <w:numId w:val="3"/>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SERCOP Oficio Nro. SERCOP-DSP-2024-3298-OF de 16 de julio de 2024,</w:t>
      </w:r>
    </w:p>
    <w:p w14:paraId="63078CAB" w14:textId="77777777" w:rsidR="00066053" w:rsidRDefault="00C43F03" w:rsidP="00C43F03">
      <w:pPr>
        <w:numPr>
          <w:ilvl w:val="0"/>
          <w:numId w:val="3"/>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PGE OF Nro. 08003 de 19 de febrero de 2020, </w:t>
      </w:r>
    </w:p>
    <w:p w14:paraId="33AC6ACB" w14:textId="77777777" w:rsidR="00066053" w:rsidRDefault="00C43F03" w:rsidP="00C43F03">
      <w:pPr>
        <w:numPr>
          <w:ilvl w:val="0"/>
          <w:numId w:val="3"/>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PGE OF Nro. 11277 de 03 de enero de 2013, </w:t>
      </w:r>
    </w:p>
    <w:p w14:paraId="7889AC15" w14:textId="77777777" w:rsidR="00066053" w:rsidRDefault="00C43F03" w:rsidP="00C43F03">
      <w:pPr>
        <w:numPr>
          <w:ilvl w:val="0"/>
          <w:numId w:val="3"/>
        </w:numPr>
        <w:pBdr>
          <w:top w:val="nil"/>
          <w:left w:val="nil"/>
          <w:bottom w:val="nil"/>
          <w:right w:val="nil"/>
          <w:between w:val="nil"/>
        </w:pBdr>
        <w:tabs>
          <w:tab w:val="left" w:pos="142"/>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OF. PGE. No. 05783 de 05 de enero de 2011.</w:t>
      </w:r>
    </w:p>
    <w:p w14:paraId="549BA6A0" w14:textId="77777777" w:rsidR="00066053" w:rsidRDefault="00066053">
      <w:pPr>
        <w:tabs>
          <w:tab w:val="left" w:pos="142"/>
        </w:tabs>
        <w:spacing w:line="276" w:lineRule="auto"/>
        <w:jc w:val="both"/>
        <w:rPr>
          <w:rFonts w:ascii="Calibri" w:eastAsia="Calibri" w:hAnsi="Calibri" w:cs="Calibri"/>
          <w:color w:val="000000"/>
          <w:sz w:val="22"/>
          <w:szCs w:val="22"/>
        </w:rPr>
      </w:pPr>
    </w:p>
    <w:p w14:paraId="725431D9" w14:textId="77777777" w:rsidR="00066053" w:rsidRDefault="00C43F03">
      <w:pPr>
        <w:shd w:val="clear" w:color="auto" w:fill="FFFFFF"/>
        <w:tabs>
          <w:tab w:val="left" w:pos="142"/>
          <w:tab w:val="left" w:pos="2127"/>
        </w:tabs>
        <w:spacing w:after="240" w:line="276" w:lineRule="auto"/>
        <w:jc w:val="both"/>
        <w:rPr>
          <w:rFonts w:ascii="Calibri" w:eastAsia="Calibri" w:hAnsi="Calibri" w:cs="Calibri"/>
          <w:color w:val="000000"/>
          <w:sz w:val="22"/>
          <w:szCs w:val="22"/>
        </w:rPr>
      </w:pPr>
      <w:r>
        <w:rPr>
          <w:rFonts w:ascii="Calibri" w:eastAsia="Calibri" w:hAnsi="Calibri" w:cs="Calibri"/>
          <w:b/>
          <w:bCs/>
          <w:color w:val="000000"/>
          <w:sz w:val="22"/>
          <w:szCs w:val="22"/>
        </w:rPr>
        <w:t>Nota:</w:t>
      </w:r>
      <w:r>
        <w:rPr>
          <w:rFonts w:ascii="Calibri" w:eastAsia="Calibri" w:hAnsi="Calibri" w:cs="Calibri"/>
          <w:color w:val="000000"/>
          <w:sz w:val="22"/>
          <w:szCs w:val="22"/>
        </w:rPr>
        <w:t xml:space="preserve"> </w:t>
      </w:r>
    </w:p>
    <w:p w14:paraId="230936FD" w14:textId="77777777" w:rsidR="00066053" w:rsidRDefault="00C43F03" w:rsidP="00C43F03">
      <w:pPr>
        <w:numPr>
          <w:ilvl w:val="0"/>
          <w:numId w:val="7"/>
        </w:numPr>
        <w:pBdr>
          <w:top w:val="nil"/>
          <w:left w:val="nil"/>
          <w:bottom w:val="nil"/>
          <w:right w:val="nil"/>
          <w:between w:val="nil"/>
        </w:pBdr>
        <w:shd w:val="clear" w:color="auto" w:fill="FFFFFF"/>
        <w:tabs>
          <w:tab w:val="left" w:pos="142"/>
          <w:tab w:val="left" w:pos="2127"/>
        </w:tabs>
        <w:spacing w:line="276"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El oferente es responsable de la exactitud y veracidad de la información; y, está sujeto a sanciones de acuerdo los organismos de control, por alterar o faltar a la verdad respecto de la información conferida.</w:t>
      </w:r>
    </w:p>
    <w:p w14:paraId="338F43C7" w14:textId="77777777" w:rsidR="00066053" w:rsidRDefault="00C43F03" w:rsidP="00C43F03">
      <w:pPr>
        <w:numPr>
          <w:ilvl w:val="0"/>
          <w:numId w:val="7"/>
        </w:numPr>
        <w:pBdr>
          <w:top w:val="nil"/>
          <w:left w:val="nil"/>
          <w:bottom w:val="nil"/>
          <w:right w:val="nil"/>
          <w:between w:val="nil"/>
        </w:pBdr>
        <w:shd w:val="clear" w:color="auto" w:fill="FFFFFF"/>
        <w:tabs>
          <w:tab w:val="left" w:pos="142"/>
          <w:tab w:val="left" w:pos="2127"/>
        </w:tabs>
        <w:spacing w:after="240" w:line="276" w:lineRule="auto"/>
        <w:ind w:left="0" w:firstLine="0"/>
        <w:jc w:val="both"/>
        <w:rPr>
          <w:rFonts w:ascii="Calibri" w:eastAsia="Calibri" w:hAnsi="Calibri" w:cs="Calibri"/>
          <w:color w:val="000000"/>
          <w:sz w:val="22"/>
          <w:szCs w:val="22"/>
        </w:rPr>
        <w:sectPr w:rsidR="00066053">
          <w:pgSz w:w="11900" w:h="16840"/>
          <w:pgMar w:top="1418" w:right="1127" w:bottom="1560" w:left="1440" w:header="386" w:footer="859" w:gutter="0"/>
          <w:cols w:space="720"/>
        </w:sectPr>
      </w:pPr>
      <w:r>
        <w:rPr>
          <w:rFonts w:ascii="Calibri" w:eastAsia="Calibri" w:hAnsi="Calibri" w:cs="Calibri"/>
          <w:color w:val="000000"/>
          <w:sz w:val="22"/>
          <w:szCs w:val="22"/>
        </w:rPr>
        <w:t>Este anexo deberá presentarse obligatoriamente.</w:t>
      </w:r>
    </w:p>
    <w:p w14:paraId="1A280828" w14:textId="77777777" w:rsidR="00066053" w:rsidRDefault="00C43F03">
      <w:pPr>
        <w:tabs>
          <w:tab w:val="left" w:pos="142"/>
        </w:tabs>
        <w:jc w:val="center"/>
        <w:rPr>
          <w:rFonts w:ascii="Calibri" w:eastAsia="Calibri" w:hAnsi="Calibri" w:cs="Calibri"/>
          <w:b/>
          <w:bCs/>
          <w:sz w:val="22"/>
          <w:szCs w:val="22"/>
        </w:rPr>
      </w:pPr>
      <w:r>
        <w:rPr>
          <w:rFonts w:ascii="Calibri" w:eastAsia="Calibri" w:hAnsi="Calibri" w:cs="Calibri"/>
          <w:b/>
          <w:bCs/>
          <w:sz w:val="22"/>
          <w:szCs w:val="22"/>
        </w:rPr>
        <w:lastRenderedPageBreak/>
        <w:t>ANEXO</w:t>
      </w:r>
    </w:p>
    <w:p w14:paraId="0CCD985D" w14:textId="77777777" w:rsidR="00066053" w:rsidRDefault="00066053">
      <w:pPr>
        <w:tabs>
          <w:tab w:val="left" w:pos="142"/>
        </w:tabs>
        <w:jc w:val="center"/>
        <w:rPr>
          <w:rFonts w:ascii="Calibri" w:eastAsia="Calibri" w:hAnsi="Calibri" w:cs="Calibri"/>
          <w:b/>
          <w:bCs/>
          <w:sz w:val="22"/>
          <w:szCs w:val="22"/>
        </w:rPr>
      </w:pPr>
    </w:p>
    <w:p w14:paraId="465AD33E" w14:textId="77777777" w:rsidR="00066053" w:rsidRDefault="00C43F03">
      <w:pPr>
        <w:tabs>
          <w:tab w:val="left" w:pos="142"/>
        </w:tabs>
        <w:jc w:val="center"/>
        <w:rPr>
          <w:rFonts w:ascii="Calibri" w:eastAsia="Calibri" w:hAnsi="Calibri" w:cs="Calibri"/>
          <w:b/>
          <w:bCs/>
          <w:sz w:val="22"/>
          <w:szCs w:val="22"/>
        </w:rPr>
      </w:pPr>
      <w:r>
        <w:rPr>
          <w:rFonts w:ascii="Calibri" w:eastAsia="Calibri" w:hAnsi="Calibri" w:cs="Calibri"/>
          <w:b/>
          <w:bCs/>
          <w:sz w:val="22"/>
          <w:szCs w:val="22"/>
        </w:rPr>
        <w:t xml:space="preserve">DECLARACIÓN DE VINCULACIÓN ESPECÍFICA APLICABLE A LOS PROCEDIMIENTOS DE CONTRATACIÓN PÚBLICA </w:t>
      </w:r>
    </w:p>
    <w:p w14:paraId="2566D8DA" w14:textId="77777777" w:rsidR="00066053" w:rsidRDefault="00066053">
      <w:pPr>
        <w:tabs>
          <w:tab w:val="left" w:pos="142"/>
        </w:tabs>
        <w:ind w:right="45"/>
        <w:jc w:val="both"/>
        <w:rPr>
          <w:rFonts w:ascii="Calibri" w:eastAsia="Calibri" w:hAnsi="Calibri" w:cs="Calibri"/>
          <w:color w:val="000000"/>
          <w:sz w:val="22"/>
          <w:szCs w:val="22"/>
        </w:rPr>
      </w:pPr>
    </w:p>
    <w:p w14:paraId="7599E92D" w14:textId="77777777" w:rsidR="00066053" w:rsidRDefault="00C43F03">
      <w:pPr>
        <w:tabs>
          <w:tab w:val="left" w:pos="142"/>
        </w:tabs>
        <w:ind w:right="45"/>
        <w:jc w:val="both"/>
        <w:rPr>
          <w:rFonts w:ascii="Calibri" w:eastAsia="Calibri" w:hAnsi="Calibri" w:cs="Calibri"/>
          <w:color w:val="000000"/>
          <w:sz w:val="22"/>
          <w:szCs w:val="22"/>
        </w:rPr>
      </w:pPr>
      <w:r>
        <w:rPr>
          <w:rFonts w:ascii="Calibri" w:eastAsia="Calibri" w:hAnsi="Calibri" w:cs="Calibri"/>
          <w:color w:val="000000"/>
          <w:sz w:val="22"/>
          <w:szCs w:val="22"/>
        </w:rPr>
        <w:t xml:space="preserve">Yo, </w:t>
      </w:r>
      <w:r>
        <w:rPr>
          <w:rFonts w:ascii="Calibri" w:eastAsia="Calibri" w:hAnsi="Calibri" w:cs="Calibri"/>
          <w:color w:val="FF0000"/>
          <w:sz w:val="22"/>
          <w:szCs w:val="22"/>
        </w:rPr>
        <w:t xml:space="preserve">[nombre del declarante] </w:t>
      </w:r>
      <w:r>
        <w:rPr>
          <w:rFonts w:ascii="Calibri" w:eastAsia="Calibri" w:hAnsi="Calibri" w:cs="Calibri"/>
          <w:color w:val="000000"/>
          <w:sz w:val="22"/>
          <w:szCs w:val="22"/>
        </w:rPr>
        <w:t xml:space="preserve">en calidad de </w:t>
      </w:r>
      <w:r>
        <w:rPr>
          <w:rFonts w:ascii="Calibri" w:eastAsia="Calibri" w:hAnsi="Calibri" w:cs="Calibri"/>
          <w:color w:val="FF0000"/>
          <w:sz w:val="22"/>
          <w:szCs w:val="22"/>
        </w:rPr>
        <w:t>[oferente, si es persona natural]</w:t>
      </w:r>
      <w:r>
        <w:rPr>
          <w:rFonts w:ascii="Calibri" w:eastAsia="Calibri" w:hAnsi="Calibri" w:cs="Calibri"/>
          <w:color w:val="000000"/>
          <w:sz w:val="22"/>
          <w:szCs w:val="22"/>
        </w:rPr>
        <w:t xml:space="preserve"> / </w:t>
      </w:r>
      <w:r>
        <w:rPr>
          <w:rFonts w:ascii="Calibri" w:eastAsia="Calibri" w:hAnsi="Calibri" w:cs="Calibri"/>
          <w:color w:val="FF0000"/>
          <w:sz w:val="22"/>
          <w:szCs w:val="22"/>
        </w:rPr>
        <w:t>[representante legal o apoderado de si es persona jurídica]</w:t>
      </w:r>
      <w:proofErr w:type="gramStart"/>
      <w:r>
        <w:rPr>
          <w:rFonts w:ascii="Calibri" w:eastAsia="Calibri" w:hAnsi="Calibri" w:cs="Calibri"/>
          <w:color w:val="000000"/>
          <w:sz w:val="22"/>
          <w:szCs w:val="22"/>
        </w:rPr>
        <w:t>/</w:t>
      </w:r>
      <w:r>
        <w:rPr>
          <w:rFonts w:ascii="Calibri" w:eastAsia="Calibri" w:hAnsi="Calibri" w:cs="Calibri"/>
          <w:color w:val="FF0000"/>
          <w:sz w:val="22"/>
          <w:szCs w:val="22"/>
        </w:rPr>
        <w:t>[</w:t>
      </w:r>
      <w:proofErr w:type="gramEnd"/>
      <w:r>
        <w:rPr>
          <w:rFonts w:ascii="Calibri" w:eastAsia="Calibri" w:hAnsi="Calibri" w:cs="Calibri"/>
          <w:color w:val="FF0000"/>
          <w:sz w:val="22"/>
          <w:szCs w:val="22"/>
        </w:rPr>
        <w:t xml:space="preserve">procurador común si es un compromiso de asociación o consorcio] </w:t>
      </w:r>
      <w:r>
        <w:rPr>
          <w:rFonts w:ascii="Calibri" w:eastAsia="Calibri" w:hAnsi="Calibri" w:cs="Calibri"/>
          <w:color w:val="000000"/>
          <w:sz w:val="22"/>
          <w:szCs w:val="22"/>
        </w:rPr>
        <w:t xml:space="preserve">de </w:t>
      </w:r>
      <w:r>
        <w:rPr>
          <w:rFonts w:ascii="Calibri" w:eastAsia="Calibri" w:hAnsi="Calibri" w:cs="Calibri"/>
          <w:color w:val="FF0000"/>
          <w:sz w:val="22"/>
          <w:szCs w:val="22"/>
        </w:rPr>
        <w:t>[nombre de la empresa, consorcio o asociación)</w:t>
      </w:r>
      <w:r>
        <w:rPr>
          <w:rFonts w:ascii="Calibri" w:eastAsia="Calibri" w:hAnsi="Calibri" w:cs="Calibri"/>
          <w:color w:val="000000"/>
          <w:sz w:val="22"/>
          <w:szCs w:val="22"/>
        </w:rPr>
        <w:t>, en atención a la convocatoria realizada por [nombre de la entidad contratante] para la ejecución de [objeto de contratación] dentro del proceso Nro. [Código del procedimiento], declaro bajo juramento que:</w:t>
      </w:r>
    </w:p>
    <w:p w14:paraId="2C935637" w14:textId="77777777" w:rsidR="00066053" w:rsidRDefault="00066053">
      <w:pPr>
        <w:tabs>
          <w:tab w:val="left" w:pos="142"/>
        </w:tabs>
        <w:ind w:right="45"/>
        <w:jc w:val="both"/>
        <w:rPr>
          <w:rFonts w:ascii="Calibri" w:eastAsia="Calibri" w:hAnsi="Calibri" w:cs="Calibri"/>
          <w:color w:val="000000"/>
          <w:sz w:val="22"/>
          <w:szCs w:val="22"/>
        </w:rPr>
      </w:pPr>
    </w:p>
    <w:p w14:paraId="2B5F40FE" w14:textId="77777777" w:rsidR="00066053" w:rsidRDefault="00C43F03" w:rsidP="00C43F03">
      <w:pPr>
        <w:numPr>
          <w:ilvl w:val="0"/>
          <w:numId w:val="1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DECLARACIÓN PARA PERSONA JURÍDICA/ COMPROMISO DE ASOCIACIÓN O CONSORCIO: </w:t>
      </w:r>
    </w:p>
    <w:p w14:paraId="004D0EEB" w14:textId="77777777" w:rsidR="00066053" w:rsidRDefault="00066053">
      <w:pPr>
        <w:tabs>
          <w:tab w:val="left" w:pos="142"/>
        </w:tabs>
        <w:jc w:val="both"/>
        <w:rPr>
          <w:rFonts w:ascii="Calibri" w:eastAsia="Calibri" w:hAnsi="Calibri" w:cs="Calibri"/>
          <w:b/>
          <w:bCs/>
          <w:sz w:val="22"/>
          <w:szCs w:val="22"/>
        </w:rPr>
      </w:pPr>
    </w:p>
    <w:p w14:paraId="2741FB27" w14:textId="77777777" w:rsidR="00066053" w:rsidRDefault="00C43F03" w:rsidP="00C43F03">
      <w:pPr>
        <w:numPr>
          <w:ilvl w:val="0"/>
          <w:numId w:val="8"/>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presento en mi oferta un accionista, socio o partícipe mayoritario, que sea a su vez, accionista, socio o partícipe mayoritario de otra persona jurídica, compromiso de asociación o consorcio, que participa dentro del presente procedimiento de contratación.  </w:t>
      </w:r>
    </w:p>
    <w:p w14:paraId="294CE056" w14:textId="77777777" w:rsidR="00066053" w:rsidRDefault="00066053">
      <w:pPr>
        <w:pBdr>
          <w:top w:val="nil"/>
          <w:left w:val="nil"/>
          <w:bottom w:val="nil"/>
          <w:right w:val="nil"/>
          <w:between w:val="nil"/>
        </w:pBdr>
        <w:tabs>
          <w:tab w:val="left" w:pos="142"/>
        </w:tabs>
        <w:spacing w:line="259" w:lineRule="auto"/>
        <w:jc w:val="both"/>
        <w:rPr>
          <w:rFonts w:ascii="Calibri" w:eastAsia="Calibri" w:hAnsi="Calibri" w:cs="Calibri"/>
          <w:color w:val="000000"/>
          <w:sz w:val="22"/>
          <w:szCs w:val="22"/>
        </w:rPr>
      </w:pPr>
    </w:p>
    <w:p w14:paraId="05470AF4" w14:textId="77777777" w:rsidR="00066053" w:rsidRDefault="00C43F03" w:rsidP="00C43F03">
      <w:pPr>
        <w:numPr>
          <w:ilvl w:val="0"/>
          <w:numId w:val="8"/>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presento un accionista, socio o partícipe mayoritario que presenta a su vez una oferta individual como persona natural dentro de este procedimiento de contratación. </w:t>
      </w:r>
    </w:p>
    <w:p w14:paraId="117BDF9A" w14:textId="77777777" w:rsidR="00066053" w:rsidRDefault="00066053">
      <w:pPr>
        <w:tabs>
          <w:tab w:val="left" w:pos="142"/>
        </w:tabs>
        <w:spacing w:line="259" w:lineRule="auto"/>
        <w:jc w:val="both"/>
        <w:rPr>
          <w:rFonts w:ascii="Calibri" w:eastAsia="Calibri" w:hAnsi="Calibri" w:cs="Calibri"/>
          <w:sz w:val="22"/>
          <w:szCs w:val="22"/>
        </w:rPr>
      </w:pPr>
    </w:p>
    <w:p w14:paraId="583DC9D2" w14:textId="77777777" w:rsidR="00066053" w:rsidRDefault="00C43F03" w:rsidP="00C43F03">
      <w:pPr>
        <w:numPr>
          <w:ilvl w:val="0"/>
          <w:numId w:val="8"/>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El /los [administrador/es, representante/s legal/es o procurador común] de [NOMBRE DEL OFERENTE] </w:t>
      </w: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presento/</w:t>
      </w:r>
      <w:proofErr w:type="spellStart"/>
      <w:r>
        <w:rPr>
          <w:rFonts w:ascii="Calibri" w:eastAsia="Calibri" w:hAnsi="Calibri" w:cs="Calibri"/>
          <w:color w:val="000000"/>
          <w:sz w:val="22"/>
          <w:szCs w:val="22"/>
        </w:rPr>
        <w:t>an</w:t>
      </w:r>
      <w:proofErr w:type="spellEnd"/>
      <w:r>
        <w:rPr>
          <w:rFonts w:ascii="Calibri" w:eastAsia="Calibri" w:hAnsi="Calibri" w:cs="Calibri"/>
          <w:color w:val="000000"/>
          <w:sz w:val="22"/>
          <w:szCs w:val="22"/>
        </w:rPr>
        <w:t xml:space="preserve"> oferta individual como persona natural dentro de este procedimiento de contratación.</w:t>
      </w:r>
    </w:p>
    <w:p w14:paraId="557463F1" w14:textId="77777777" w:rsidR="00066053" w:rsidRDefault="00066053">
      <w:pPr>
        <w:pBdr>
          <w:top w:val="nil"/>
          <w:left w:val="nil"/>
          <w:bottom w:val="nil"/>
          <w:right w:val="nil"/>
          <w:between w:val="nil"/>
        </w:pBdr>
        <w:tabs>
          <w:tab w:val="left" w:pos="142"/>
        </w:tabs>
        <w:spacing w:line="259" w:lineRule="auto"/>
        <w:jc w:val="both"/>
        <w:rPr>
          <w:rFonts w:ascii="Calibri" w:eastAsia="Calibri" w:hAnsi="Calibri" w:cs="Calibri"/>
          <w:color w:val="000000"/>
          <w:sz w:val="22"/>
          <w:szCs w:val="22"/>
        </w:rPr>
      </w:pPr>
    </w:p>
    <w:p w14:paraId="6D2AE88B" w14:textId="77777777" w:rsidR="00066053" w:rsidRDefault="00C43F03" w:rsidP="00C43F03">
      <w:pPr>
        <w:numPr>
          <w:ilvl w:val="0"/>
          <w:numId w:val="8"/>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 El/los [administrador/es, representante/s legal/es o procurador común] [NOMBRE DEL OFERENTE] </w:t>
      </w: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es/son accionista, socio o partícipe mayoritario de otra persona jurídica, compromiso de asociación o consorcio, participante dentro de este procedimiento de contratación. </w:t>
      </w:r>
    </w:p>
    <w:p w14:paraId="22280E17" w14:textId="77777777" w:rsidR="00066053" w:rsidRDefault="00066053">
      <w:pPr>
        <w:tabs>
          <w:tab w:val="left" w:pos="142"/>
        </w:tabs>
        <w:spacing w:line="259" w:lineRule="auto"/>
        <w:jc w:val="both"/>
        <w:rPr>
          <w:rFonts w:ascii="Calibri" w:eastAsia="Calibri" w:hAnsi="Calibri" w:cs="Calibri"/>
          <w:sz w:val="22"/>
          <w:szCs w:val="22"/>
        </w:rPr>
      </w:pPr>
    </w:p>
    <w:p w14:paraId="75B149EA" w14:textId="77777777" w:rsidR="00066053" w:rsidRDefault="00C43F03" w:rsidP="00C43F03">
      <w:pPr>
        <w:numPr>
          <w:ilvl w:val="0"/>
          <w:numId w:val="8"/>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El/los [administrador/es, representante/s legal/es o procurador común] [NOMBRE DEL OFERENTE], </w:t>
      </w: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es/son administrador/es, representante/s legal/es o procurador común de otra persona jurídica, compromiso de asociación o consorcio, participante dentro de este procedimiento de contratación.</w:t>
      </w:r>
    </w:p>
    <w:p w14:paraId="2D6D93BD" w14:textId="77777777" w:rsidR="00066053" w:rsidRDefault="00066053">
      <w:pPr>
        <w:pBdr>
          <w:top w:val="nil"/>
          <w:left w:val="nil"/>
          <w:bottom w:val="nil"/>
          <w:right w:val="nil"/>
          <w:between w:val="nil"/>
        </w:pBdr>
        <w:tabs>
          <w:tab w:val="left" w:pos="142"/>
        </w:tabs>
        <w:spacing w:line="259" w:lineRule="auto"/>
        <w:jc w:val="both"/>
        <w:rPr>
          <w:rFonts w:ascii="Calibri" w:eastAsia="Calibri" w:hAnsi="Calibri" w:cs="Calibri"/>
          <w:color w:val="000000"/>
          <w:sz w:val="22"/>
          <w:szCs w:val="22"/>
        </w:rPr>
      </w:pPr>
    </w:p>
    <w:p w14:paraId="5FC98BB4" w14:textId="77777777" w:rsidR="00066053" w:rsidRDefault="00C43F03" w:rsidP="00C43F03">
      <w:pPr>
        <w:numPr>
          <w:ilvl w:val="0"/>
          <w:numId w:val="8"/>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Los cónyuges o convivientes en unión de hecho del/los [administrador/es, representante/s legal/es o procurador común, accionista, socio o partícipe mayoritario] del [NOMBRE DEL OFERENTE] </w:t>
      </w: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son administradores, representantes legales, procuradores comunes, o accionistas socios o partícipes mayoritarios de una persona jurídica, participante dentro de este procedimiento de contratación; y </w:t>
      </w: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presento/</w:t>
      </w:r>
      <w:proofErr w:type="spellStart"/>
      <w:r>
        <w:rPr>
          <w:rFonts w:ascii="Calibri" w:eastAsia="Calibri" w:hAnsi="Calibri" w:cs="Calibri"/>
          <w:color w:val="000000"/>
          <w:sz w:val="22"/>
          <w:szCs w:val="22"/>
        </w:rPr>
        <w:t>an</w:t>
      </w:r>
      <w:proofErr w:type="spellEnd"/>
      <w:r>
        <w:rPr>
          <w:rFonts w:ascii="Calibri" w:eastAsia="Calibri" w:hAnsi="Calibri" w:cs="Calibri"/>
          <w:color w:val="000000"/>
          <w:sz w:val="22"/>
          <w:szCs w:val="22"/>
        </w:rPr>
        <w:t xml:space="preserve"> oferta individual como persona natural, dentro de este procedimiento de contratación.</w:t>
      </w:r>
    </w:p>
    <w:p w14:paraId="5201749F" w14:textId="77777777" w:rsidR="00066053" w:rsidRDefault="00066053">
      <w:pPr>
        <w:pBdr>
          <w:top w:val="nil"/>
          <w:left w:val="nil"/>
          <w:bottom w:val="nil"/>
          <w:right w:val="nil"/>
          <w:between w:val="nil"/>
        </w:pBdr>
        <w:tabs>
          <w:tab w:val="left" w:pos="142"/>
        </w:tabs>
        <w:spacing w:line="259" w:lineRule="auto"/>
        <w:jc w:val="both"/>
        <w:rPr>
          <w:rFonts w:ascii="Calibri" w:eastAsia="Calibri" w:hAnsi="Calibri" w:cs="Calibri"/>
          <w:color w:val="000000"/>
          <w:sz w:val="22"/>
          <w:szCs w:val="22"/>
        </w:rPr>
      </w:pPr>
    </w:p>
    <w:p w14:paraId="1CE3D7BF" w14:textId="77777777" w:rsidR="00066053" w:rsidRDefault="00C43F03" w:rsidP="00C43F03">
      <w:pPr>
        <w:numPr>
          <w:ilvl w:val="0"/>
          <w:numId w:val="8"/>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poseo el mismo beneficiario final y/o, cuenta bancaria, que otro oferente participante en el presente procedimiento de contratación. </w:t>
      </w:r>
    </w:p>
    <w:p w14:paraId="6BD88803" w14:textId="77777777" w:rsidR="00066053" w:rsidRDefault="00066053">
      <w:pPr>
        <w:pBdr>
          <w:top w:val="nil"/>
          <w:left w:val="nil"/>
          <w:bottom w:val="nil"/>
          <w:right w:val="nil"/>
          <w:between w:val="nil"/>
        </w:pBdr>
        <w:tabs>
          <w:tab w:val="left" w:pos="142"/>
        </w:tabs>
        <w:spacing w:line="259" w:lineRule="auto"/>
        <w:jc w:val="both"/>
        <w:rPr>
          <w:rFonts w:ascii="Calibri" w:eastAsia="Calibri" w:hAnsi="Calibri" w:cs="Calibri"/>
          <w:color w:val="000000"/>
          <w:sz w:val="22"/>
          <w:szCs w:val="22"/>
        </w:rPr>
      </w:pPr>
    </w:p>
    <w:p w14:paraId="6CE6BBD2" w14:textId="77777777" w:rsidR="00066053" w:rsidRDefault="00C43F03">
      <w:pPr>
        <w:tabs>
          <w:tab w:val="left" w:pos="142"/>
        </w:tabs>
        <w:jc w:val="both"/>
        <w:rPr>
          <w:rFonts w:ascii="Calibri" w:eastAsia="Calibri" w:hAnsi="Calibri" w:cs="Calibri"/>
          <w:b/>
          <w:bCs/>
          <w:sz w:val="22"/>
          <w:szCs w:val="22"/>
        </w:rPr>
      </w:pPr>
      <w:r>
        <w:rPr>
          <w:rFonts w:ascii="Calibri" w:eastAsia="Calibri" w:hAnsi="Calibri" w:cs="Calibri"/>
          <w:b/>
          <w:bCs/>
          <w:sz w:val="22"/>
          <w:szCs w:val="22"/>
        </w:rPr>
        <w:t>Debe adjuntar:</w:t>
      </w:r>
    </w:p>
    <w:p w14:paraId="6AC0544F" w14:textId="77777777" w:rsidR="00066053" w:rsidRDefault="00C43F03" w:rsidP="00C43F03">
      <w:pPr>
        <w:numPr>
          <w:ilvl w:val="0"/>
          <w:numId w:val="10"/>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Copia simple de la cédula de los accionistas, socios o partícipes mayoritarios.</w:t>
      </w:r>
    </w:p>
    <w:p w14:paraId="6F6F3FA0" w14:textId="77777777" w:rsidR="00066053" w:rsidRDefault="00C43F03" w:rsidP="00C43F03">
      <w:pPr>
        <w:numPr>
          <w:ilvl w:val="0"/>
          <w:numId w:val="10"/>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Copia simple de la cédula de los administradores, representantes o procurador común de la persona jurídica, compromiso de asociación o consorcio, participante.</w:t>
      </w:r>
    </w:p>
    <w:p w14:paraId="19E8D0AB" w14:textId="77777777" w:rsidR="00066053" w:rsidRDefault="00C43F03" w:rsidP="00C43F03">
      <w:pPr>
        <w:numPr>
          <w:ilvl w:val="0"/>
          <w:numId w:val="10"/>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Copia simple de la cédula de los conyugues o convivientes en unión de hecho de los administradores, representantes, procurador común, accionistas, socios o partícipes de la persona jurídica, compromiso de asociación o consorcio, participante.</w:t>
      </w:r>
    </w:p>
    <w:p w14:paraId="1399E732" w14:textId="77777777" w:rsidR="00066053" w:rsidRDefault="00C43F03" w:rsidP="00C43F03">
      <w:pPr>
        <w:numPr>
          <w:ilvl w:val="0"/>
          <w:numId w:val="10"/>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Copia simple de la cédula del/ lo beneficiario/s final/es.</w:t>
      </w:r>
    </w:p>
    <w:p w14:paraId="1247300D" w14:textId="77777777" w:rsidR="00066053" w:rsidRDefault="00066053">
      <w:pPr>
        <w:tabs>
          <w:tab w:val="left" w:pos="142"/>
        </w:tabs>
        <w:jc w:val="both"/>
        <w:rPr>
          <w:rFonts w:ascii="Calibri" w:eastAsia="Calibri" w:hAnsi="Calibri" w:cs="Calibri"/>
          <w:sz w:val="22"/>
          <w:szCs w:val="22"/>
        </w:rPr>
      </w:pPr>
    </w:p>
    <w:p w14:paraId="500B0FC1" w14:textId="77777777" w:rsidR="00066053" w:rsidRDefault="00C43F03" w:rsidP="00C43F03">
      <w:pPr>
        <w:numPr>
          <w:ilvl w:val="0"/>
          <w:numId w:val="12"/>
        </w:numPr>
        <w:pBdr>
          <w:top w:val="nil"/>
          <w:left w:val="nil"/>
          <w:bottom w:val="nil"/>
          <w:right w:val="nil"/>
          <w:between w:val="nil"/>
        </w:pBdr>
        <w:tabs>
          <w:tab w:val="left" w:pos="142"/>
        </w:tabs>
        <w:ind w:left="0"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DECLARACIÓN PARA PERSONA NATURAL: </w:t>
      </w:r>
    </w:p>
    <w:p w14:paraId="53683F52"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61520F51" w14:textId="77777777" w:rsidR="00066053" w:rsidRDefault="00C43F03" w:rsidP="00C43F03">
      <w:pPr>
        <w:numPr>
          <w:ilvl w:val="0"/>
          <w:numId w:val="9"/>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soy accionista, socio o partícipe mayoritario de una persona jurídica, compromiso de asociación o consorcio, participante dentro de este procedimiento de contratación.</w:t>
      </w:r>
    </w:p>
    <w:p w14:paraId="24229129" w14:textId="77777777" w:rsidR="00066053" w:rsidRDefault="00C43F03" w:rsidP="00C43F03">
      <w:pPr>
        <w:numPr>
          <w:ilvl w:val="0"/>
          <w:numId w:val="9"/>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 </w:t>
      </w: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soy administrador, representante legal o procurador común de una persona jurídica, compromiso de asociación o consorcio, participante dentro de este procedimiento de contratación.</w:t>
      </w:r>
    </w:p>
    <w:p w14:paraId="5D279999" w14:textId="77777777" w:rsidR="00066053" w:rsidRDefault="00C43F03" w:rsidP="00C43F03">
      <w:pPr>
        <w:numPr>
          <w:ilvl w:val="0"/>
          <w:numId w:val="9"/>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Mi cónyuge o conviviente en unión de hecho </w:t>
      </w: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es/son accionista, socio o partícipe mayoritario de una persona jurídica, compromiso de asociación o consorcio, participante dentro de este procedimiento de contratación.</w:t>
      </w:r>
    </w:p>
    <w:p w14:paraId="533C7C44" w14:textId="77777777" w:rsidR="00066053" w:rsidRDefault="00C43F03" w:rsidP="00C43F03">
      <w:pPr>
        <w:numPr>
          <w:ilvl w:val="0"/>
          <w:numId w:val="9"/>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Mi cónyuge o conviviente en unión de hecho, </w:t>
      </w: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es/son administrador, representante legal o procurador común de una persona jurídica, compromiso de asociación o consorcio, participante dentro de este procedimiento de contratación.</w:t>
      </w:r>
    </w:p>
    <w:p w14:paraId="527815F1" w14:textId="77777777" w:rsidR="00066053" w:rsidRDefault="00C43F03" w:rsidP="00C43F03">
      <w:pPr>
        <w:numPr>
          <w:ilvl w:val="0"/>
          <w:numId w:val="9"/>
        </w:numPr>
        <w:pBdr>
          <w:top w:val="nil"/>
          <w:left w:val="nil"/>
          <w:bottom w:val="nil"/>
          <w:right w:val="nil"/>
          <w:between w:val="nil"/>
        </w:pBdr>
        <w:tabs>
          <w:tab w:val="left" w:pos="142"/>
        </w:tabs>
        <w:spacing w:line="259" w:lineRule="auto"/>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Mi cónyuge o conviviente en unión de hecho, </w:t>
      </w: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presenta/n oferta individual como persona natural dentro de este procedimiento de contratación.</w:t>
      </w:r>
    </w:p>
    <w:p w14:paraId="63EEA533" w14:textId="77777777" w:rsidR="00066053" w:rsidRDefault="00C43F03" w:rsidP="00C43F03">
      <w:pPr>
        <w:numPr>
          <w:ilvl w:val="0"/>
          <w:numId w:val="9"/>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 xml:space="preserve">El beneficiario final y/o cuenta bancaria declarada en mi formulario único de la oferta </w:t>
      </w:r>
      <w:r>
        <w:rPr>
          <w:rFonts w:ascii="Calibri" w:eastAsia="Calibri" w:hAnsi="Calibri" w:cs="Calibri"/>
          <w:b/>
          <w:bCs/>
          <w:color w:val="000000"/>
          <w:sz w:val="22"/>
          <w:szCs w:val="22"/>
        </w:rPr>
        <w:t>[SI/NO]</w:t>
      </w:r>
      <w:r>
        <w:rPr>
          <w:rFonts w:ascii="Calibri" w:eastAsia="Calibri" w:hAnsi="Calibri" w:cs="Calibri"/>
          <w:color w:val="000000"/>
          <w:sz w:val="22"/>
          <w:szCs w:val="22"/>
        </w:rPr>
        <w:t xml:space="preserve"> se encuentra registrado como beneficiario final y/o cuenta bancaria de otra persona natural o jurídica participante dentro de este procedimiento de contratación.</w:t>
      </w:r>
    </w:p>
    <w:p w14:paraId="55448FE2" w14:textId="77777777" w:rsidR="00066053" w:rsidRDefault="00066053">
      <w:pPr>
        <w:tabs>
          <w:tab w:val="left" w:pos="142"/>
        </w:tabs>
        <w:jc w:val="both"/>
        <w:rPr>
          <w:rFonts w:ascii="Calibri" w:eastAsia="Calibri" w:hAnsi="Calibri" w:cs="Calibri"/>
          <w:b/>
          <w:bCs/>
          <w:sz w:val="22"/>
          <w:szCs w:val="22"/>
        </w:rPr>
      </w:pPr>
    </w:p>
    <w:p w14:paraId="4250C2B1" w14:textId="77777777" w:rsidR="00066053" w:rsidRDefault="00C43F03">
      <w:pPr>
        <w:tabs>
          <w:tab w:val="left" w:pos="142"/>
        </w:tabs>
        <w:jc w:val="both"/>
        <w:rPr>
          <w:rFonts w:ascii="Calibri" w:eastAsia="Calibri" w:hAnsi="Calibri" w:cs="Calibri"/>
          <w:b/>
          <w:bCs/>
          <w:sz w:val="22"/>
          <w:szCs w:val="22"/>
        </w:rPr>
      </w:pPr>
      <w:r>
        <w:rPr>
          <w:rFonts w:ascii="Calibri" w:eastAsia="Calibri" w:hAnsi="Calibri" w:cs="Calibri"/>
          <w:b/>
          <w:bCs/>
          <w:sz w:val="22"/>
          <w:szCs w:val="22"/>
        </w:rPr>
        <w:t>Debe adjuntar:</w:t>
      </w:r>
    </w:p>
    <w:p w14:paraId="2F49E83A" w14:textId="77777777" w:rsidR="00066053" w:rsidRDefault="00066053">
      <w:pPr>
        <w:tabs>
          <w:tab w:val="left" w:pos="142"/>
        </w:tabs>
        <w:jc w:val="both"/>
        <w:rPr>
          <w:rFonts w:ascii="Calibri" w:eastAsia="Calibri" w:hAnsi="Calibri" w:cs="Calibri"/>
          <w:b/>
          <w:bCs/>
          <w:sz w:val="22"/>
          <w:szCs w:val="22"/>
        </w:rPr>
      </w:pPr>
    </w:p>
    <w:p w14:paraId="415ED070" w14:textId="77777777" w:rsidR="00066053" w:rsidRDefault="00C43F03" w:rsidP="00C43F03">
      <w:pPr>
        <w:numPr>
          <w:ilvl w:val="0"/>
          <w:numId w:val="10"/>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Copia simple de la cédula del oferente.</w:t>
      </w:r>
    </w:p>
    <w:p w14:paraId="6D6F2A95" w14:textId="77777777" w:rsidR="00066053" w:rsidRDefault="00C43F03" w:rsidP="00C43F03">
      <w:pPr>
        <w:numPr>
          <w:ilvl w:val="0"/>
          <w:numId w:val="10"/>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Copia simple de la cédula del cónyuge o conviviente en unión de hecho.</w:t>
      </w:r>
    </w:p>
    <w:p w14:paraId="5CC1846C" w14:textId="77777777" w:rsidR="00066053" w:rsidRDefault="00C43F03" w:rsidP="00C43F03">
      <w:pPr>
        <w:numPr>
          <w:ilvl w:val="0"/>
          <w:numId w:val="10"/>
        </w:numPr>
        <w:pBdr>
          <w:top w:val="nil"/>
          <w:left w:val="nil"/>
          <w:bottom w:val="nil"/>
          <w:right w:val="nil"/>
          <w:between w:val="nil"/>
        </w:pBdr>
        <w:tabs>
          <w:tab w:val="left" w:pos="142"/>
        </w:tabs>
        <w:ind w:left="0" w:firstLine="0"/>
        <w:jc w:val="both"/>
        <w:rPr>
          <w:rFonts w:ascii="Calibri" w:eastAsia="Calibri" w:hAnsi="Calibri" w:cs="Calibri"/>
          <w:color w:val="000000"/>
          <w:sz w:val="22"/>
          <w:szCs w:val="22"/>
        </w:rPr>
      </w:pPr>
      <w:r>
        <w:rPr>
          <w:rFonts w:ascii="Calibri" w:eastAsia="Calibri" w:hAnsi="Calibri" w:cs="Calibri"/>
          <w:color w:val="000000"/>
          <w:sz w:val="22"/>
          <w:szCs w:val="22"/>
        </w:rPr>
        <w:t>Copia simple de la cédula del/ los beneficiarios/s final/es.</w:t>
      </w:r>
    </w:p>
    <w:p w14:paraId="07020B77" w14:textId="77777777" w:rsidR="00066053" w:rsidRDefault="00066053">
      <w:pPr>
        <w:tabs>
          <w:tab w:val="left" w:pos="142"/>
        </w:tabs>
        <w:spacing w:line="276" w:lineRule="auto"/>
        <w:jc w:val="both"/>
        <w:rPr>
          <w:rFonts w:ascii="Calibri" w:eastAsia="Calibri" w:hAnsi="Calibri" w:cs="Calibri"/>
          <w:color w:val="000000"/>
          <w:sz w:val="22"/>
          <w:szCs w:val="22"/>
        </w:rPr>
      </w:pPr>
    </w:p>
    <w:p w14:paraId="747E7ABE" w14:textId="77777777" w:rsidR="00066053" w:rsidRDefault="00C43F0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Para constancia de lo declarado, suscribo este formulario,</w:t>
      </w:r>
    </w:p>
    <w:p w14:paraId="3337B2CD" w14:textId="77777777" w:rsidR="00066053" w:rsidRDefault="0006605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b/>
          <w:bCs/>
          <w:color w:val="000000"/>
          <w:sz w:val="22"/>
          <w:szCs w:val="22"/>
        </w:rPr>
      </w:pPr>
    </w:p>
    <w:p w14:paraId="7AD32BF9" w14:textId="77777777" w:rsidR="00066053" w:rsidRDefault="0006605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b/>
          <w:bCs/>
          <w:color w:val="000000"/>
          <w:sz w:val="22"/>
          <w:szCs w:val="22"/>
        </w:rPr>
      </w:pPr>
    </w:p>
    <w:p w14:paraId="124AF6EE" w14:textId="77777777" w:rsidR="00066053" w:rsidRDefault="0006605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b/>
          <w:bCs/>
          <w:color w:val="000000"/>
          <w:sz w:val="22"/>
          <w:szCs w:val="22"/>
        </w:rPr>
      </w:pPr>
    </w:p>
    <w:p w14:paraId="60EFCB85" w14:textId="77777777" w:rsidR="00066053" w:rsidRDefault="00C43F0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color w:val="000000"/>
          <w:sz w:val="22"/>
          <w:szCs w:val="22"/>
        </w:rPr>
      </w:pPr>
      <w:r>
        <w:rPr>
          <w:rFonts w:ascii="Calibri" w:eastAsia="Calibri" w:hAnsi="Calibri" w:cs="Calibri"/>
          <w:b/>
          <w:bCs/>
          <w:color w:val="000000"/>
          <w:sz w:val="22"/>
          <w:szCs w:val="22"/>
        </w:rPr>
        <w:t>-------------------------------------------------------</w:t>
      </w:r>
    </w:p>
    <w:p w14:paraId="6A5F9CF5" w14:textId="77777777" w:rsidR="00066053" w:rsidRDefault="00C43F03">
      <w:pPr>
        <w:pBdr>
          <w:top w:val="single" w:sz="4" w:space="1" w:color="00000A"/>
          <w:left w:val="single" w:sz="4" w:space="4" w:color="00000A"/>
          <w:bottom w:val="single" w:sz="4" w:space="1" w:color="00000A"/>
          <w:right w:val="single" w:sz="4" w:space="4" w:color="00000A"/>
          <w:between w:val="nil"/>
        </w:pBdr>
        <w:tabs>
          <w:tab w:val="left" w:pos="-720"/>
          <w:tab w:val="left" w:pos="142"/>
        </w:tabs>
        <w:spacing w:line="276" w:lineRule="auto"/>
        <w:jc w:val="both"/>
        <w:rPr>
          <w:rFonts w:ascii="Calibri" w:eastAsia="Calibri" w:hAnsi="Calibri" w:cs="Calibri"/>
          <w:color w:val="000000"/>
          <w:sz w:val="22"/>
          <w:szCs w:val="22"/>
        </w:rPr>
      </w:pPr>
      <w:r>
        <w:rPr>
          <w:rFonts w:ascii="Calibri" w:eastAsia="Calibri" w:hAnsi="Calibri" w:cs="Calibri"/>
          <w:b/>
          <w:bCs/>
          <w:color w:val="000000"/>
          <w:sz w:val="22"/>
          <w:szCs w:val="22"/>
        </w:rPr>
        <w:t>FIRMA DEL OFERENTE</w:t>
      </w:r>
    </w:p>
    <w:p w14:paraId="71155591" w14:textId="77777777" w:rsidR="00066053" w:rsidRDefault="00066053">
      <w:pPr>
        <w:pBdr>
          <w:top w:val="nil"/>
          <w:left w:val="nil"/>
          <w:bottom w:val="nil"/>
          <w:right w:val="nil"/>
          <w:between w:val="nil"/>
        </w:pBdr>
        <w:tabs>
          <w:tab w:val="left" w:pos="142"/>
        </w:tabs>
        <w:spacing w:line="276" w:lineRule="auto"/>
        <w:jc w:val="both"/>
        <w:rPr>
          <w:rFonts w:ascii="Calibri" w:eastAsia="Calibri" w:hAnsi="Calibri" w:cs="Calibri"/>
          <w:color w:val="000000"/>
          <w:sz w:val="22"/>
          <w:szCs w:val="22"/>
        </w:rPr>
      </w:pPr>
    </w:p>
    <w:p w14:paraId="5A809176" w14:textId="77777777" w:rsidR="00066053" w:rsidRDefault="00C43F03">
      <w:pPr>
        <w:tabs>
          <w:tab w:val="left" w:pos="142"/>
        </w:tabs>
        <w:spacing w:line="276" w:lineRule="auto"/>
        <w:jc w:val="both"/>
        <w:rPr>
          <w:rFonts w:ascii="Calibri" w:eastAsia="Calibri" w:hAnsi="Calibri" w:cs="Calibri"/>
          <w:b/>
          <w:bCs/>
          <w:color w:val="000000"/>
          <w:sz w:val="22"/>
          <w:szCs w:val="22"/>
        </w:rPr>
      </w:pPr>
      <w:r>
        <w:rPr>
          <w:rFonts w:ascii="Calibri" w:eastAsia="Calibri" w:hAnsi="Calibri" w:cs="Calibri"/>
          <w:b/>
          <w:bCs/>
          <w:color w:val="000000"/>
          <w:sz w:val="22"/>
          <w:szCs w:val="22"/>
        </w:rPr>
        <w:t>Concordancias:</w:t>
      </w:r>
    </w:p>
    <w:p w14:paraId="11594A64" w14:textId="77777777" w:rsidR="00066053" w:rsidRDefault="00C43F03" w:rsidP="00C43F03">
      <w:pPr>
        <w:numPr>
          <w:ilvl w:val="0"/>
          <w:numId w:val="20"/>
        </w:num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Artículo 3 numeral 37 del Reglamento General de la Ley Orgánica del Sistema Nacional de Contratación Pública. </w:t>
      </w:r>
    </w:p>
    <w:p w14:paraId="29878EBC" w14:textId="77777777" w:rsidR="00066053" w:rsidRDefault="00066053">
      <w:pPr>
        <w:tabs>
          <w:tab w:val="left" w:pos="142"/>
        </w:tabs>
        <w:spacing w:line="276" w:lineRule="auto"/>
        <w:jc w:val="both"/>
        <w:rPr>
          <w:rFonts w:ascii="Calibri" w:eastAsia="Calibri" w:hAnsi="Calibri" w:cs="Calibri"/>
          <w:sz w:val="22"/>
          <w:szCs w:val="22"/>
        </w:rPr>
      </w:pPr>
    </w:p>
    <w:p w14:paraId="507B82CF" w14:textId="77777777" w:rsidR="00066053" w:rsidRDefault="00C43F03">
      <w:pPr>
        <w:shd w:val="clear" w:color="auto" w:fill="FFFFFF"/>
        <w:tabs>
          <w:tab w:val="left" w:pos="142"/>
          <w:tab w:val="left" w:pos="2127"/>
        </w:tabs>
        <w:spacing w:line="276" w:lineRule="auto"/>
        <w:jc w:val="both"/>
        <w:rPr>
          <w:rFonts w:ascii="Calibri" w:eastAsia="Calibri" w:hAnsi="Calibri" w:cs="Calibri"/>
          <w:b/>
          <w:bCs/>
          <w:sz w:val="22"/>
          <w:szCs w:val="22"/>
        </w:rPr>
      </w:pPr>
      <w:r>
        <w:rPr>
          <w:rFonts w:ascii="Calibri" w:eastAsia="Calibri" w:hAnsi="Calibri" w:cs="Calibri"/>
          <w:b/>
          <w:bCs/>
          <w:sz w:val="22"/>
          <w:szCs w:val="22"/>
        </w:rPr>
        <w:t xml:space="preserve">Notas correspondientes a la letra A y B: </w:t>
      </w:r>
    </w:p>
    <w:p w14:paraId="2D56281A" w14:textId="77777777" w:rsidR="00066053" w:rsidRPr="009E589C" w:rsidRDefault="00C43F03" w:rsidP="00C43F03">
      <w:pPr>
        <w:pStyle w:val="Prrafodelista"/>
        <w:numPr>
          <w:ilvl w:val="0"/>
          <w:numId w:val="29"/>
        </w:numPr>
        <w:pBdr>
          <w:top w:val="nil"/>
          <w:left w:val="nil"/>
          <w:bottom w:val="nil"/>
          <w:right w:val="nil"/>
          <w:between w:val="nil"/>
        </w:pBdr>
        <w:tabs>
          <w:tab w:val="left" w:pos="142"/>
        </w:tabs>
        <w:spacing w:line="276" w:lineRule="auto"/>
        <w:ind w:right="45"/>
        <w:jc w:val="both"/>
        <w:rPr>
          <w:rFonts w:ascii="Calibri" w:eastAsia="Calibri" w:hAnsi="Calibri" w:cs="Calibri"/>
          <w:color w:val="000000"/>
          <w:sz w:val="22"/>
          <w:szCs w:val="22"/>
        </w:rPr>
      </w:pPr>
      <w:r w:rsidRPr="009E589C">
        <w:rPr>
          <w:rFonts w:ascii="Calibri" w:eastAsia="Calibri" w:hAnsi="Calibri" w:cs="Calibri"/>
          <w:color w:val="000000"/>
          <w:sz w:val="22"/>
          <w:szCs w:val="22"/>
        </w:rPr>
        <w:t xml:space="preserve">Se deberá llenar el formulario escogiendo la respuesta </w:t>
      </w:r>
      <w:r w:rsidRPr="009E589C">
        <w:rPr>
          <w:rFonts w:ascii="Calibri" w:eastAsia="Calibri" w:hAnsi="Calibri" w:cs="Calibri"/>
          <w:b/>
          <w:bCs/>
          <w:color w:val="000000"/>
          <w:sz w:val="22"/>
          <w:szCs w:val="22"/>
        </w:rPr>
        <w:t>SI</w:t>
      </w:r>
      <w:r w:rsidRPr="009E589C">
        <w:rPr>
          <w:rFonts w:ascii="Calibri" w:eastAsia="Calibri" w:hAnsi="Calibri" w:cs="Calibri"/>
          <w:color w:val="000000"/>
          <w:sz w:val="22"/>
          <w:szCs w:val="22"/>
        </w:rPr>
        <w:t xml:space="preserve"> o </w:t>
      </w:r>
      <w:r w:rsidRPr="009E589C">
        <w:rPr>
          <w:rFonts w:ascii="Calibri" w:eastAsia="Calibri" w:hAnsi="Calibri" w:cs="Calibri"/>
          <w:b/>
          <w:bCs/>
          <w:color w:val="000000"/>
          <w:sz w:val="22"/>
          <w:szCs w:val="22"/>
        </w:rPr>
        <w:t>NO</w:t>
      </w:r>
      <w:r w:rsidRPr="009E589C">
        <w:rPr>
          <w:rFonts w:ascii="Calibri" w:eastAsia="Calibri" w:hAnsi="Calibri" w:cs="Calibri"/>
          <w:color w:val="000000"/>
          <w:sz w:val="22"/>
          <w:szCs w:val="22"/>
        </w:rPr>
        <w:t xml:space="preserve">, según corresponda y no se aceptará formulario si la respuesta no es expresa. </w:t>
      </w:r>
    </w:p>
    <w:p w14:paraId="5D4D2C4F" w14:textId="77777777" w:rsidR="00066053" w:rsidRPr="009E589C" w:rsidRDefault="00C43F03" w:rsidP="00C43F03">
      <w:pPr>
        <w:pStyle w:val="Prrafodelista"/>
        <w:numPr>
          <w:ilvl w:val="0"/>
          <w:numId w:val="29"/>
        </w:numPr>
        <w:pBdr>
          <w:top w:val="nil"/>
          <w:left w:val="nil"/>
          <w:bottom w:val="nil"/>
          <w:right w:val="nil"/>
          <w:between w:val="nil"/>
        </w:pBdr>
        <w:shd w:val="clear" w:color="auto" w:fill="FFFFFF"/>
        <w:tabs>
          <w:tab w:val="left" w:pos="142"/>
          <w:tab w:val="left" w:pos="2127"/>
        </w:tabs>
        <w:spacing w:line="276" w:lineRule="auto"/>
        <w:jc w:val="both"/>
        <w:rPr>
          <w:rFonts w:ascii="Calibri" w:eastAsia="Calibri" w:hAnsi="Calibri" w:cs="Calibri"/>
          <w:color w:val="000000"/>
          <w:sz w:val="22"/>
          <w:szCs w:val="22"/>
        </w:rPr>
      </w:pPr>
      <w:r w:rsidRPr="009E589C">
        <w:rPr>
          <w:rFonts w:ascii="Calibri" w:eastAsia="Calibri" w:hAnsi="Calibri" w:cs="Calibri"/>
          <w:color w:val="000000"/>
          <w:sz w:val="22"/>
          <w:szCs w:val="22"/>
        </w:rPr>
        <w:t>El oferente es responsable de la exactitud y veracidad de la información; y, está sujeto a sanciones de acuerdo los organismos de control, por alterar o faltar a la verdad respecto de la información conferida.</w:t>
      </w:r>
    </w:p>
    <w:p w14:paraId="74A9BBBF" w14:textId="77777777" w:rsidR="00066053" w:rsidRPr="009E589C" w:rsidRDefault="00C43F03" w:rsidP="00C43F03">
      <w:pPr>
        <w:pStyle w:val="Prrafodelista"/>
        <w:numPr>
          <w:ilvl w:val="0"/>
          <w:numId w:val="29"/>
        </w:numPr>
        <w:pBdr>
          <w:top w:val="nil"/>
          <w:left w:val="nil"/>
          <w:bottom w:val="nil"/>
          <w:right w:val="nil"/>
          <w:between w:val="nil"/>
        </w:pBdr>
        <w:shd w:val="clear" w:color="auto" w:fill="FFFFFF"/>
        <w:tabs>
          <w:tab w:val="left" w:pos="142"/>
          <w:tab w:val="left" w:pos="2127"/>
        </w:tabs>
        <w:spacing w:line="276" w:lineRule="auto"/>
        <w:jc w:val="both"/>
        <w:rPr>
          <w:rFonts w:ascii="Calibri" w:eastAsia="Calibri" w:hAnsi="Calibri" w:cs="Calibri"/>
          <w:color w:val="000000"/>
          <w:sz w:val="22"/>
          <w:szCs w:val="22"/>
        </w:rPr>
      </w:pPr>
      <w:r w:rsidRPr="009E589C">
        <w:rPr>
          <w:rFonts w:ascii="Calibri" w:eastAsia="Calibri" w:hAnsi="Calibri" w:cs="Calibri"/>
          <w:color w:val="000000"/>
          <w:sz w:val="22"/>
          <w:szCs w:val="22"/>
        </w:rPr>
        <w:t>Este anexo y los adjuntos solicitados deberán presentarse obligatoriamente.</w:t>
      </w:r>
    </w:p>
    <w:p w14:paraId="2E94818E" w14:textId="77777777" w:rsidR="00066053" w:rsidRPr="009E589C" w:rsidRDefault="00C43F03" w:rsidP="00C43F03">
      <w:pPr>
        <w:pStyle w:val="Prrafodelista"/>
        <w:numPr>
          <w:ilvl w:val="0"/>
          <w:numId w:val="29"/>
        </w:numPr>
        <w:pBdr>
          <w:top w:val="nil"/>
          <w:left w:val="nil"/>
          <w:bottom w:val="nil"/>
          <w:right w:val="nil"/>
          <w:between w:val="nil"/>
        </w:pBdr>
        <w:shd w:val="clear" w:color="auto" w:fill="FFFFFF"/>
        <w:tabs>
          <w:tab w:val="left" w:pos="142"/>
          <w:tab w:val="left" w:pos="2127"/>
        </w:tabs>
        <w:spacing w:line="276" w:lineRule="auto"/>
        <w:jc w:val="both"/>
        <w:rPr>
          <w:rFonts w:ascii="Calibri" w:eastAsia="Calibri" w:hAnsi="Calibri" w:cs="Calibri"/>
          <w:color w:val="000000"/>
          <w:sz w:val="22"/>
          <w:szCs w:val="22"/>
        </w:rPr>
      </w:pPr>
      <w:r w:rsidRPr="009E589C">
        <w:rPr>
          <w:rFonts w:ascii="Calibri" w:eastAsia="Calibri" w:hAnsi="Calibri" w:cs="Calibri"/>
          <w:color w:val="000000"/>
          <w:sz w:val="22"/>
          <w:szCs w:val="22"/>
        </w:rPr>
        <w:lastRenderedPageBreak/>
        <w:t>El presente formulario debe ser suscrito electrónicamente.</w:t>
      </w:r>
    </w:p>
    <w:p w14:paraId="123ADF1C" w14:textId="77777777" w:rsidR="00066053" w:rsidRPr="009E589C" w:rsidRDefault="00C43F03" w:rsidP="00C43F03">
      <w:pPr>
        <w:pStyle w:val="Prrafodelista"/>
        <w:numPr>
          <w:ilvl w:val="0"/>
          <w:numId w:val="29"/>
        </w:numPr>
        <w:pBdr>
          <w:top w:val="nil"/>
          <w:left w:val="nil"/>
          <w:bottom w:val="nil"/>
          <w:right w:val="nil"/>
          <w:between w:val="nil"/>
        </w:pBdr>
        <w:shd w:val="clear" w:color="auto" w:fill="FFFFFF"/>
        <w:tabs>
          <w:tab w:val="left" w:pos="142"/>
          <w:tab w:val="left" w:pos="2127"/>
        </w:tabs>
        <w:spacing w:line="276" w:lineRule="auto"/>
        <w:jc w:val="both"/>
        <w:rPr>
          <w:rFonts w:ascii="Calibri" w:eastAsia="Calibri" w:hAnsi="Calibri" w:cs="Calibri"/>
          <w:color w:val="000000"/>
          <w:sz w:val="22"/>
          <w:szCs w:val="22"/>
        </w:rPr>
      </w:pPr>
      <w:r w:rsidRPr="009E589C">
        <w:rPr>
          <w:rFonts w:ascii="Calibri" w:eastAsia="Calibri" w:hAnsi="Calibri" w:cs="Calibri"/>
          <w:color w:val="000000"/>
          <w:sz w:val="22"/>
          <w:szCs w:val="22"/>
        </w:rPr>
        <w:t xml:space="preserve">Para efectos de la presente declaración, se establecen las siguientes definiciones: </w:t>
      </w:r>
    </w:p>
    <w:p w14:paraId="778DE353" w14:textId="77777777" w:rsidR="00066053" w:rsidRDefault="00066053">
      <w:pPr>
        <w:tabs>
          <w:tab w:val="left" w:pos="142"/>
        </w:tabs>
        <w:ind w:right="45"/>
        <w:jc w:val="both"/>
        <w:rPr>
          <w:rFonts w:ascii="Calibri" w:eastAsia="Calibri" w:hAnsi="Calibri" w:cs="Calibri"/>
          <w:color w:val="000000"/>
          <w:sz w:val="22"/>
          <w:szCs w:val="22"/>
        </w:rPr>
      </w:pPr>
    </w:p>
    <w:p w14:paraId="1956E329" w14:textId="77777777" w:rsidR="00066053" w:rsidRDefault="00C43F03" w:rsidP="00C43F03">
      <w:pPr>
        <w:numPr>
          <w:ilvl w:val="0"/>
          <w:numId w:val="11"/>
        </w:numPr>
        <w:pBdr>
          <w:top w:val="nil"/>
          <w:left w:val="nil"/>
          <w:bottom w:val="nil"/>
          <w:right w:val="nil"/>
          <w:between w:val="nil"/>
        </w:pBdr>
        <w:tabs>
          <w:tab w:val="left" w:pos="142"/>
        </w:tabs>
        <w:ind w:left="0" w:right="45" w:firstLine="0"/>
        <w:jc w:val="both"/>
        <w:rPr>
          <w:rFonts w:ascii="Calibri" w:eastAsia="Calibri" w:hAnsi="Calibri" w:cs="Calibri"/>
          <w:color w:val="000000"/>
          <w:sz w:val="22"/>
          <w:szCs w:val="22"/>
        </w:rPr>
      </w:pPr>
      <w:r>
        <w:rPr>
          <w:rFonts w:ascii="Calibri" w:eastAsia="Calibri" w:hAnsi="Calibri" w:cs="Calibri"/>
          <w:b/>
          <w:bCs/>
          <w:color w:val="000000"/>
          <w:sz w:val="22"/>
          <w:szCs w:val="22"/>
        </w:rPr>
        <w:t>Accionista, socio o partícipe mayoritario</w:t>
      </w:r>
      <w:r>
        <w:rPr>
          <w:rFonts w:ascii="Calibri" w:eastAsia="Calibri" w:hAnsi="Calibri" w:cs="Calibri"/>
          <w:color w:val="000000"/>
          <w:sz w:val="22"/>
          <w:szCs w:val="22"/>
        </w:rPr>
        <w:t xml:space="preserve">: Son los accionistas, socios o participes de una persona jurídica, que poseen el 51% o más del paquete societario, accionario o de participaciones. </w:t>
      </w:r>
    </w:p>
    <w:p w14:paraId="3555670C" w14:textId="77777777" w:rsidR="00066053" w:rsidRDefault="00066053">
      <w:pPr>
        <w:tabs>
          <w:tab w:val="left" w:pos="142"/>
        </w:tabs>
        <w:ind w:right="45"/>
        <w:jc w:val="both"/>
        <w:rPr>
          <w:rFonts w:ascii="Calibri" w:eastAsia="Calibri" w:hAnsi="Calibri" w:cs="Calibri"/>
          <w:color w:val="000000"/>
          <w:sz w:val="22"/>
          <w:szCs w:val="22"/>
        </w:rPr>
      </w:pPr>
    </w:p>
    <w:p w14:paraId="285F1851" w14:textId="77777777" w:rsidR="00066053" w:rsidRDefault="00C43F03" w:rsidP="00C43F03">
      <w:pPr>
        <w:numPr>
          <w:ilvl w:val="0"/>
          <w:numId w:val="11"/>
        </w:numPr>
        <w:pBdr>
          <w:top w:val="nil"/>
          <w:left w:val="nil"/>
          <w:bottom w:val="nil"/>
          <w:right w:val="nil"/>
          <w:between w:val="nil"/>
        </w:pBdr>
        <w:tabs>
          <w:tab w:val="left" w:pos="142"/>
        </w:tabs>
        <w:ind w:left="0" w:right="45" w:firstLine="0"/>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Beneficiario final: </w:t>
      </w:r>
      <w:r>
        <w:rPr>
          <w:rFonts w:ascii="Calibri" w:eastAsia="Calibri" w:hAnsi="Calibri" w:cs="Calibri"/>
          <w:color w:val="000000"/>
          <w:sz w:val="22"/>
          <w:szCs w:val="22"/>
        </w:rPr>
        <w:t>Persona natural que se beneficia del flujo de recursos públicos en el presente procedimiento de contratación pública</w:t>
      </w:r>
    </w:p>
    <w:p w14:paraId="6334B6E9" w14:textId="77777777" w:rsidR="00066053" w:rsidRDefault="00066053">
      <w:pPr>
        <w:pBdr>
          <w:top w:val="nil"/>
          <w:left w:val="nil"/>
          <w:bottom w:val="nil"/>
          <w:right w:val="nil"/>
          <w:between w:val="nil"/>
        </w:pBdr>
        <w:shd w:val="clear" w:color="auto" w:fill="FFFFFF"/>
        <w:tabs>
          <w:tab w:val="left" w:pos="142"/>
          <w:tab w:val="left" w:pos="2127"/>
        </w:tabs>
        <w:spacing w:line="276" w:lineRule="auto"/>
        <w:jc w:val="both"/>
        <w:rPr>
          <w:rFonts w:ascii="Calibri" w:eastAsia="Calibri" w:hAnsi="Calibri" w:cs="Calibri"/>
          <w:color w:val="000000"/>
          <w:sz w:val="22"/>
          <w:szCs w:val="22"/>
        </w:rPr>
      </w:pPr>
    </w:p>
    <w:p w14:paraId="785A0087" w14:textId="77777777" w:rsidR="00066053" w:rsidRDefault="00066053">
      <w:pPr>
        <w:tabs>
          <w:tab w:val="left" w:pos="142"/>
        </w:tabs>
        <w:rPr>
          <w:rFonts w:ascii="Calibri" w:eastAsia="Calibri" w:hAnsi="Calibri" w:cs="Calibri"/>
          <w:sz w:val="22"/>
          <w:szCs w:val="22"/>
        </w:rPr>
      </w:pPr>
    </w:p>
    <w:p w14:paraId="2FD32CDC" w14:textId="77777777" w:rsidR="00066053" w:rsidRDefault="00066053">
      <w:pPr>
        <w:tabs>
          <w:tab w:val="left" w:pos="142"/>
        </w:tabs>
        <w:rPr>
          <w:rFonts w:ascii="Calibri" w:eastAsia="Calibri" w:hAnsi="Calibri" w:cs="Calibri"/>
          <w:b/>
          <w:bCs/>
          <w:sz w:val="22"/>
          <w:szCs w:val="22"/>
        </w:rPr>
      </w:pPr>
    </w:p>
    <w:p w14:paraId="536CCA77" w14:textId="77777777" w:rsidR="00066053" w:rsidRDefault="00066053">
      <w:pPr>
        <w:tabs>
          <w:tab w:val="left" w:pos="-720"/>
          <w:tab w:val="left" w:pos="142"/>
          <w:tab w:val="left" w:pos="709"/>
        </w:tabs>
        <w:ind w:right="120"/>
        <w:jc w:val="both"/>
        <w:rPr>
          <w:rFonts w:ascii="Calibri" w:eastAsia="Calibri" w:hAnsi="Calibri" w:cs="Calibri"/>
          <w:b/>
          <w:bCs/>
          <w:sz w:val="22"/>
          <w:szCs w:val="22"/>
        </w:rPr>
      </w:pPr>
    </w:p>
    <w:p w14:paraId="0FA00935" w14:textId="77777777" w:rsidR="00066053" w:rsidRDefault="00C43F03">
      <w:pPr>
        <w:tabs>
          <w:tab w:val="left" w:pos="142"/>
        </w:tabs>
        <w:jc w:val="both"/>
        <w:rPr>
          <w:rFonts w:ascii="Calibri" w:eastAsia="Calibri" w:hAnsi="Calibri" w:cs="Calibri"/>
          <w:b/>
          <w:bCs/>
          <w:sz w:val="22"/>
          <w:szCs w:val="22"/>
        </w:rPr>
      </w:pPr>
      <w:r>
        <w:br w:type="page"/>
      </w:r>
    </w:p>
    <w:p w14:paraId="098DDECB" w14:textId="77777777" w:rsidR="00066053" w:rsidRDefault="00066053">
      <w:pPr>
        <w:tabs>
          <w:tab w:val="left" w:pos="-720"/>
          <w:tab w:val="left" w:pos="142"/>
          <w:tab w:val="left" w:pos="709"/>
        </w:tabs>
        <w:ind w:right="120"/>
        <w:rPr>
          <w:rFonts w:ascii="Calibri" w:eastAsia="Calibri" w:hAnsi="Calibri" w:cs="Calibri"/>
          <w:b/>
          <w:bCs/>
          <w:sz w:val="22"/>
          <w:szCs w:val="22"/>
        </w:rPr>
      </w:pPr>
    </w:p>
    <w:p w14:paraId="22A8CF7D" w14:textId="77777777" w:rsidR="00066053" w:rsidRDefault="00C43F03">
      <w:pPr>
        <w:tabs>
          <w:tab w:val="left" w:pos="142"/>
          <w:tab w:val="left" w:pos="709"/>
        </w:tabs>
        <w:ind w:right="120"/>
        <w:jc w:val="center"/>
        <w:rPr>
          <w:rFonts w:ascii="Calibri" w:eastAsia="Calibri" w:hAnsi="Calibri" w:cs="Calibri"/>
          <w:b/>
          <w:bCs/>
          <w:sz w:val="22"/>
          <w:szCs w:val="22"/>
        </w:rPr>
      </w:pPr>
      <w:r>
        <w:rPr>
          <w:rFonts w:ascii="Calibri" w:eastAsia="Calibri" w:hAnsi="Calibri" w:cs="Calibri"/>
          <w:b/>
          <w:bCs/>
          <w:sz w:val="22"/>
          <w:szCs w:val="22"/>
        </w:rPr>
        <w:t>ANEXO</w:t>
      </w:r>
    </w:p>
    <w:p w14:paraId="412CBBA9" w14:textId="77777777" w:rsidR="00066053" w:rsidRDefault="00066053">
      <w:pPr>
        <w:tabs>
          <w:tab w:val="left" w:pos="142"/>
          <w:tab w:val="left" w:pos="709"/>
        </w:tabs>
        <w:ind w:right="120"/>
        <w:jc w:val="center"/>
        <w:rPr>
          <w:rFonts w:ascii="Calibri" w:eastAsia="Calibri" w:hAnsi="Calibri" w:cs="Calibri"/>
          <w:b/>
          <w:bCs/>
          <w:sz w:val="22"/>
          <w:szCs w:val="22"/>
        </w:rPr>
      </w:pPr>
    </w:p>
    <w:p w14:paraId="6C2826A5" w14:textId="77777777" w:rsidR="00066053" w:rsidRDefault="00C43F03">
      <w:pPr>
        <w:pStyle w:val="Ttulo1"/>
        <w:spacing w:before="41" w:after="0"/>
        <w:ind w:right="12"/>
        <w:jc w:val="center"/>
        <w:rPr>
          <w:rFonts w:ascii="Calibri" w:eastAsia="Calibri" w:hAnsi="Calibri" w:cs="Calibri"/>
          <w:b/>
          <w:bCs/>
          <w:color w:val="000000"/>
          <w:sz w:val="22"/>
          <w:szCs w:val="22"/>
        </w:rPr>
      </w:pPr>
      <w:r>
        <w:rPr>
          <w:rFonts w:ascii="Calibri" w:eastAsia="Calibri" w:hAnsi="Calibri" w:cs="Calibri"/>
          <w:b/>
          <w:bCs/>
          <w:color w:val="000000"/>
          <w:sz w:val="22"/>
          <w:szCs w:val="22"/>
        </w:rPr>
        <w:t>CERTIFICADO DE SOPORTE TÉCNICO</w:t>
      </w:r>
    </w:p>
    <w:p w14:paraId="5B5F897E" w14:textId="77777777" w:rsidR="00066053" w:rsidRDefault="00C43F03">
      <w:pPr>
        <w:jc w:val="center"/>
      </w:pPr>
      <w:r>
        <w:rPr>
          <w:rFonts w:ascii="Calibri" w:eastAsia="Calibri" w:hAnsi="Calibri" w:cs="Calibri"/>
          <w:b/>
          <w:bCs/>
          <w:sz w:val="22"/>
          <w:szCs w:val="22"/>
        </w:rPr>
        <w:t xml:space="preserve"> </w:t>
      </w:r>
    </w:p>
    <w:p w14:paraId="7B2A82DB" w14:textId="77777777" w:rsidR="00066053" w:rsidRDefault="00C43F03">
      <w:pPr>
        <w:jc w:val="center"/>
      </w:pPr>
      <w:r>
        <w:rPr>
          <w:rFonts w:ascii="Calibri" w:eastAsia="Calibri" w:hAnsi="Calibri" w:cs="Calibri"/>
          <w:b/>
          <w:bCs/>
          <w:sz w:val="22"/>
          <w:szCs w:val="22"/>
        </w:rPr>
        <w:t xml:space="preserve"> </w:t>
      </w:r>
    </w:p>
    <w:p w14:paraId="28EB14D4" w14:textId="77777777" w:rsidR="00066053" w:rsidRDefault="00C43F03">
      <w:pPr>
        <w:ind w:left="1" w:right="17"/>
        <w:jc w:val="both"/>
      </w:pPr>
      <w:r>
        <w:rPr>
          <w:rFonts w:ascii="Calibri" w:eastAsia="Calibri" w:hAnsi="Calibri" w:cs="Calibri"/>
          <w:sz w:val="22"/>
          <w:szCs w:val="22"/>
        </w:rPr>
        <w:t xml:space="preserve">En mi calidad de Contratista, </w:t>
      </w:r>
      <w:r>
        <w:rPr>
          <w:rFonts w:ascii="Calibri" w:eastAsia="Calibri" w:hAnsi="Calibri" w:cs="Calibri"/>
          <w:color w:val="000000"/>
          <w:sz w:val="22"/>
          <w:szCs w:val="22"/>
          <w:highlight w:val="green"/>
        </w:rPr>
        <w:t>(nombre de persona natural o jurídica, asociación o consorcio),</w:t>
      </w:r>
      <w:r>
        <w:rPr>
          <w:rFonts w:ascii="Calibri" w:eastAsia="Calibri" w:hAnsi="Calibri" w:cs="Calibri"/>
          <w:color w:val="000000"/>
          <w:sz w:val="22"/>
          <w:szCs w:val="22"/>
        </w:rPr>
        <w:t xml:space="preserve"> garantizo los servicios del objeto de contratación “</w:t>
      </w:r>
      <w:r>
        <w:rPr>
          <w:rFonts w:ascii="Calibri" w:eastAsia="Calibri" w:hAnsi="Calibri" w:cs="Calibri"/>
          <w:color w:val="000000"/>
          <w:sz w:val="22"/>
          <w:szCs w:val="22"/>
          <w:highlight w:val="green"/>
        </w:rPr>
        <w:t>incluir el objeto de contratación</w:t>
      </w:r>
      <w:r>
        <w:rPr>
          <w:rFonts w:ascii="Calibri" w:eastAsia="Calibri" w:hAnsi="Calibri" w:cs="Calibri"/>
          <w:color w:val="000000"/>
          <w:sz w:val="22"/>
          <w:szCs w:val="22"/>
        </w:rPr>
        <w:t>” por un plazo de “</w:t>
      </w:r>
      <w:r>
        <w:rPr>
          <w:rFonts w:ascii="Calibri" w:eastAsia="Calibri" w:hAnsi="Calibri" w:cs="Calibri"/>
          <w:color w:val="000000"/>
          <w:sz w:val="22"/>
          <w:szCs w:val="22"/>
          <w:highlight w:val="green"/>
        </w:rPr>
        <w:t>XXXX” días/meses/años</w:t>
      </w:r>
      <w:r>
        <w:rPr>
          <w:rFonts w:ascii="Calibri" w:eastAsia="Calibri" w:hAnsi="Calibri" w:cs="Calibri"/>
          <w:color w:val="000000"/>
          <w:sz w:val="22"/>
          <w:szCs w:val="22"/>
        </w:rPr>
        <w:t>, contados a partir de la firma del acta de entrega recepción del objeto del contrato.</w:t>
      </w:r>
    </w:p>
    <w:p w14:paraId="5D8AD9DD" w14:textId="77777777" w:rsidR="00066053" w:rsidRDefault="00C43F03">
      <w:pPr>
        <w:jc w:val="center"/>
      </w:pPr>
      <w:r>
        <w:rPr>
          <w:rFonts w:ascii="Calibri" w:eastAsia="Calibri" w:hAnsi="Calibri" w:cs="Calibri"/>
          <w:sz w:val="22"/>
          <w:szCs w:val="22"/>
        </w:rPr>
        <w:t xml:space="preserve"> </w:t>
      </w:r>
    </w:p>
    <w:p w14:paraId="32D4CCC0" w14:textId="77777777" w:rsidR="00066053" w:rsidRDefault="00C43F03">
      <w:pPr>
        <w:ind w:left="1" w:right="16"/>
        <w:jc w:val="both"/>
      </w:pPr>
      <w:r>
        <w:rPr>
          <w:rFonts w:ascii="Calibri" w:eastAsia="Calibri" w:hAnsi="Calibri" w:cs="Calibri"/>
          <w:sz w:val="22"/>
          <w:szCs w:val="22"/>
        </w:rPr>
        <w:t>Durante la vigencia del soporte técnico, se tomarán las medidas correctivas necesarias para cumplir en las mismas condiciones requeridas en los Términos de referencia y pliegos.</w:t>
      </w:r>
    </w:p>
    <w:p w14:paraId="28BFB6F2" w14:textId="77777777" w:rsidR="00066053" w:rsidRDefault="00C43F03">
      <w:pPr>
        <w:jc w:val="center"/>
      </w:pPr>
      <w:r>
        <w:rPr>
          <w:rFonts w:ascii="Calibri" w:eastAsia="Calibri" w:hAnsi="Calibri" w:cs="Calibri"/>
          <w:sz w:val="22"/>
          <w:szCs w:val="22"/>
        </w:rPr>
        <w:t xml:space="preserve"> </w:t>
      </w:r>
    </w:p>
    <w:p w14:paraId="5DDA298B" w14:textId="77777777" w:rsidR="00066053" w:rsidRDefault="00C43F03">
      <w:pPr>
        <w:jc w:val="center"/>
      </w:pPr>
      <w:r>
        <w:rPr>
          <w:rFonts w:ascii="Calibri" w:eastAsia="Calibri" w:hAnsi="Calibri" w:cs="Calibri"/>
          <w:sz w:val="22"/>
          <w:szCs w:val="22"/>
        </w:rPr>
        <w:t xml:space="preserve"> </w:t>
      </w:r>
    </w:p>
    <w:p w14:paraId="1578AC37" w14:textId="77777777" w:rsidR="00066053" w:rsidRDefault="00C43F03">
      <w:pPr>
        <w:jc w:val="center"/>
      </w:pPr>
      <w:r>
        <w:rPr>
          <w:rFonts w:ascii="Calibri" w:eastAsia="Calibri" w:hAnsi="Calibri" w:cs="Calibri"/>
          <w:sz w:val="22"/>
          <w:szCs w:val="22"/>
        </w:rPr>
        <w:t xml:space="preserve"> </w:t>
      </w:r>
    </w:p>
    <w:p w14:paraId="517370FA" w14:textId="77777777" w:rsidR="00066053" w:rsidRPr="009E589C" w:rsidRDefault="00C43F03" w:rsidP="009E589C">
      <w:pPr>
        <w:rPr>
          <w:rFonts w:ascii="Calibri" w:eastAsia="Calibri" w:hAnsi="Calibri" w:cs="Calibri"/>
          <w:sz w:val="22"/>
          <w:szCs w:val="22"/>
        </w:rPr>
      </w:pPr>
      <w:r>
        <w:rPr>
          <w:rFonts w:ascii="Calibri" w:eastAsia="Calibri" w:hAnsi="Calibri" w:cs="Calibri"/>
          <w:sz w:val="22"/>
          <w:szCs w:val="22"/>
        </w:rPr>
        <w:t>Atentamente,</w:t>
      </w:r>
    </w:p>
    <w:p w14:paraId="54C20D19" w14:textId="77777777" w:rsidR="00066053" w:rsidRPr="009E589C" w:rsidRDefault="00C43F03" w:rsidP="009E589C">
      <w:pPr>
        <w:rPr>
          <w:rFonts w:ascii="Calibri" w:eastAsia="Calibri" w:hAnsi="Calibri" w:cs="Calibri"/>
          <w:sz w:val="22"/>
          <w:szCs w:val="22"/>
        </w:rPr>
      </w:pPr>
      <w:r>
        <w:rPr>
          <w:rFonts w:ascii="Calibri" w:eastAsia="Calibri" w:hAnsi="Calibri" w:cs="Calibri"/>
          <w:sz w:val="22"/>
          <w:szCs w:val="22"/>
        </w:rPr>
        <w:t xml:space="preserve"> </w:t>
      </w:r>
    </w:p>
    <w:p w14:paraId="337D4F99" w14:textId="77777777" w:rsidR="00066053" w:rsidRDefault="00C43F03" w:rsidP="009E589C">
      <w:pPr>
        <w:rPr>
          <w:rFonts w:ascii="Calibri" w:eastAsia="Calibri" w:hAnsi="Calibri" w:cs="Calibri"/>
          <w:sz w:val="22"/>
          <w:szCs w:val="22"/>
        </w:rPr>
      </w:pPr>
      <w:r>
        <w:rPr>
          <w:rFonts w:ascii="Calibri" w:eastAsia="Calibri" w:hAnsi="Calibri" w:cs="Calibri"/>
          <w:sz w:val="22"/>
          <w:szCs w:val="22"/>
        </w:rPr>
        <w:t>Firma de la Persona Natural o Representante Legal (Persona Jurídica)</w:t>
      </w:r>
    </w:p>
    <w:p w14:paraId="6963806A" w14:textId="77777777" w:rsidR="00066053" w:rsidRDefault="00066053" w:rsidP="009E589C">
      <w:pPr>
        <w:rPr>
          <w:rFonts w:ascii="Calibri" w:eastAsia="Calibri" w:hAnsi="Calibri" w:cs="Calibri"/>
          <w:sz w:val="22"/>
          <w:szCs w:val="22"/>
        </w:rPr>
      </w:pPr>
    </w:p>
    <w:p w14:paraId="29424890" w14:textId="77777777" w:rsidR="00066053" w:rsidRPr="009E589C" w:rsidRDefault="00C43F03" w:rsidP="009E589C">
      <w:pPr>
        <w:rPr>
          <w:rFonts w:ascii="Calibri" w:eastAsia="Calibri" w:hAnsi="Calibri" w:cs="Calibri"/>
          <w:sz w:val="22"/>
          <w:szCs w:val="22"/>
        </w:rPr>
      </w:pPr>
      <w:r w:rsidRPr="009E589C">
        <w:rPr>
          <w:rFonts w:ascii="Calibri" w:eastAsia="Calibri" w:hAnsi="Calibri" w:cs="Calibri"/>
          <w:b/>
          <w:sz w:val="22"/>
          <w:szCs w:val="22"/>
        </w:rPr>
        <w:t>Nota:</w:t>
      </w:r>
      <w:r w:rsidR="009E589C">
        <w:rPr>
          <w:rFonts w:ascii="Calibri" w:eastAsia="Calibri" w:hAnsi="Calibri" w:cs="Calibri"/>
          <w:sz w:val="22"/>
          <w:szCs w:val="22"/>
        </w:rPr>
        <w:t xml:space="preserve"> </w:t>
      </w:r>
      <w:r>
        <w:rPr>
          <w:rFonts w:ascii="Calibri" w:eastAsia="Calibri" w:hAnsi="Calibri" w:cs="Calibri"/>
          <w:color w:val="000000"/>
          <w:sz w:val="22"/>
          <w:szCs w:val="22"/>
        </w:rPr>
        <w:t xml:space="preserve">De conformidad a lo establecido en el artículo 350 del Reglamento General de la Ley Orgánica del Sistema Nacional de Contratación, se establece que, en caso de incumplimiento de las obligaciones derivadas de la garantía técnica, la ESPOL podrá declarar al contratista como incumplido de conformidad con los artículos 20, numeral 1, y 111 de la Ley Orgánica del Sistema Nacional de Contratación Pública. </w:t>
      </w:r>
    </w:p>
    <w:p w14:paraId="6EE67EEC" w14:textId="77777777" w:rsidR="00066053" w:rsidRDefault="00066053">
      <w:pPr>
        <w:tabs>
          <w:tab w:val="left" w:pos="721"/>
        </w:tabs>
        <w:spacing w:before="6"/>
        <w:ind w:left="721" w:right="18"/>
        <w:jc w:val="both"/>
        <w:rPr>
          <w:rFonts w:ascii="Calibri" w:eastAsia="Calibri" w:hAnsi="Calibri" w:cs="Calibri"/>
          <w:sz w:val="22"/>
          <w:szCs w:val="22"/>
        </w:rPr>
      </w:pPr>
    </w:p>
    <w:p w14:paraId="1BA00FEF" w14:textId="77777777" w:rsidR="00066053" w:rsidRDefault="00066053">
      <w:pPr>
        <w:tabs>
          <w:tab w:val="left" w:pos="142"/>
          <w:tab w:val="left" w:pos="709"/>
        </w:tabs>
        <w:ind w:right="120"/>
        <w:jc w:val="center"/>
        <w:rPr>
          <w:rFonts w:ascii="Calibri" w:eastAsia="Calibri" w:hAnsi="Calibri" w:cs="Calibri"/>
          <w:b/>
          <w:bCs/>
          <w:sz w:val="22"/>
          <w:szCs w:val="22"/>
        </w:rPr>
      </w:pPr>
    </w:p>
    <w:p w14:paraId="66900263" w14:textId="77777777" w:rsidR="00066053" w:rsidRDefault="00066053">
      <w:pPr>
        <w:tabs>
          <w:tab w:val="left" w:pos="142"/>
          <w:tab w:val="left" w:pos="709"/>
        </w:tabs>
        <w:ind w:right="120"/>
        <w:jc w:val="center"/>
        <w:rPr>
          <w:rFonts w:ascii="Calibri" w:eastAsia="Calibri" w:hAnsi="Calibri" w:cs="Calibri"/>
          <w:b/>
          <w:bCs/>
          <w:sz w:val="22"/>
          <w:szCs w:val="22"/>
        </w:rPr>
      </w:pPr>
    </w:p>
    <w:p w14:paraId="3DB88381" w14:textId="77777777" w:rsidR="00066053" w:rsidRDefault="00066053">
      <w:pPr>
        <w:tabs>
          <w:tab w:val="left" w:pos="142"/>
          <w:tab w:val="left" w:pos="709"/>
        </w:tabs>
        <w:ind w:right="120"/>
        <w:jc w:val="center"/>
        <w:rPr>
          <w:rFonts w:ascii="Calibri" w:eastAsia="Calibri" w:hAnsi="Calibri" w:cs="Calibri"/>
          <w:b/>
          <w:bCs/>
          <w:sz w:val="22"/>
          <w:szCs w:val="22"/>
        </w:rPr>
      </w:pPr>
    </w:p>
    <w:p w14:paraId="6A99C926" w14:textId="77777777" w:rsidR="00066053" w:rsidRDefault="00066053">
      <w:pPr>
        <w:tabs>
          <w:tab w:val="left" w:pos="142"/>
          <w:tab w:val="left" w:pos="709"/>
        </w:tabs>
        <w:ind w:right="120"/>
        <w:jc w:val="center"/>
        <w:rPr>
          <w:rFonts w:ascii="Calibri" w:eastAsia="Calibri" w:hAnsi="Calibri" w:cs="Calibri"/>
          <w:b/>
          <w:bCs/>
          <w:sz w:val="22"/>
          <w:szCs w:val="22"/>
        </w:rPr>
      </w:pPr>
    </w:p>
    <w:p w14:paraId="28C6961D" w14:textId="77777777" w:rsidR="00066053" w:rsidRDefault="00066053">
      <w:pPr>
        <w:widowControl w:val="0"/>
        <w:pBdr>
          <w:top w:val="nil"/>
          <w:left w:val="nil"/>
          <w:bottom w:val="nil"/>
          <w:right w:val="nil"/>
          <w:between w:val="nil"/>
        </w:pBdr>
        <w:shd w:val="clear" w:color="auto" w:fill="FFFFFF"/>
        <w:tabs>
          <w:tab w:val="left" w:pos="-720"/>
          <w:tab w:val="left" w:pos="142"/>
          <w:tab w:val="left" w:pos="709"/>
          <w:tab w:val="left" w:pos="2856"/>
          <w:tab w:val="left" w:pos="3094"/>
          <w:tab w:val="left" w:pos="3451"/>
          <w:tab w:val="left" w:pos="3689"/>
        </w:tabs>
        <w:ind w:right="-119"/>
        <w:jc w:val="both"/>
        <w:rPr>
          <w:rFonts w:ascii="Calibri" w:eastAsia="Calibri" w:hAnsi="Calibri" w:cs="Calibri"/>
          <w:color w:val="353535"/>
          <w:sz w:val="22"/>
          <w:szCs w:val="22"/>
        </w:rPr>
      </w:pPr>
    </w:p>
    <w:p w14:paraId="6579B22C" w14:textId="77777777" w:rsidR="00066053" w:rsidRDefault="00066053">
      <w:pPr>
        <w:widowControl w:val="0"/>
        <w:pBdr>
          <w:top w:val="nil"/>
          <w:left w:val="nil"/>
          <w:bottom w:val="nil"/>
          <w:right w:val="nil"/>
          <w:between w:val="nil"/>
        </w:pBdr>
        <w:shd w:val="clear" w:color="auto" w:fill="FFFFFF"/>
        <w:tabs>
          <w:tab w:val="left" w:pos="-720"/>
          <w:tab w:val="left" w:pos="142"/>
          <w:tab w:val="left" w:pos="709"/>
          <w:tab w:val="left" w:pos="2856"/>
          <w:tab w:val="left" w:pos="3094"/>
          <w:tab w:val="left" w:pos="3451"/>
          <w:tab w:val="left" w:pos="3689"/>
        </w:tabs>
        <w:ind w:right="-119"/>
        <w:jc w:val="both"/>
        <w:rPr>
          <w:rFonts w:ascii="Calibri" w:eastAsia="Calibri" w:hAnsi="Calibri" w:cs="Calibri"/>
          <w:color w:val="000000"/>
          <w:sz w:val="22"/>
          <w:szCs w:val="22"/>
        </w:rPr>
      </w:pPr>
    </w:p>
    <w:p w14:paraId="08B52172" w14:textId="77777777" w:rsidR="00066053" w:rsidRDefault="00066053">
      <w:pPr>
        <w:widowControl w:val="0"/>
        <w:pBdr>
          <w:top w:val="nil"/>
          <w:left w:val="nil"/>
          <w:bottom w:val="nil"/>
          <w:right w:val="nil"/>
          <w:between w:val="nil"/>
        </w:pBdr>
        <w:shd w:val="clear" w:color="auto" w:fill="FFFFFF"/>
        <w:tabs>
          <w:tab w:val="left" w:pos="-720"/>
          <w:tab w:val="left" w:pos="142"/>
          <w:tab w:val="left" w:pos="709"/>
          <w:tab w:val="left" w:pos="2856"/>
          <w:tab w:val="left" w:pos="3094"/>
          <w:tab w:val="left" w:pos="3451"/>
          <w:tab w:val="left" w:pos="3689"/>
        </w:tabs>
        <w:ind w:right="-119"/>
        <w:jc w:val="both"/>
        <w:rPr>
          <w:rFonts w:ascii="Calibri" w:eastAsia="Calibri" w:hAnsi="Calibri" w:cs="Calibri"/>
          <w:color w:val="000000"/>
          <w:sz w:val="22"/>
          <w:szCs w:val="22"/>
        </w:rPr>
        <w:sectPr w:rsidR="00066053">
          <w:pgSz w:w="11900" w:h="16840"/>
          <w:pgMar w:top="1418" w:right="1127" w:bottom="1560" w:left="1440" w:header="386" w:footer="859" w:gutter="0"/>
          <w:cols w:space="720"/>
        </w:sectPr>
      </w:pPr>
    </w:p>
    <w:p w14:paraId="27D0D5A0" w14:textId="77777777" w:rsidR="00066053" w:rsidRDefault="00066053">
      <w:pPr>
        <w:tabs>
          <w:tab w:val="left" w:pos="142"/>
        </w:tabs>
        <w:rPr>
          <w:rFonts w:ascii="Calibri" w:eastAsia="Calibri" w:hAnsi="Calibri" w:cs="Calibri"/>
          <w:b/>
          <w:bCs/>
          <w:sz w:val="22"/>
          <w:szCs w:val="22"/>
        </w:rPr>
      </w:pPr>
    </w:p>
    <w:p w14:paraId="11A03258" w14:textId="77777777" w:rsidR="009E589C" w:rsidRPr="00BD5D84" w:rsidRDefault="009E589C" w:rsidP="009E589C">
      <w:pPr>
        <w:autoSpaceDE w:val="0"/>
        <w:autoSpaceDN w:val="0"/>
        <w:adjustRightInd w:val="0"/>
        <w:jc w:val="center"/>
        <w:rPr>
          <w:rFonts w:ascii="Calibri Light" w:hAnsi="Calibri Light" w:cs="Calibri Light"/>
          <w:b/>
          <w:sz w:val="22"/>
          <w:szCs w:val="22"/>
          <w:highlight w:val="yellow"/>
        </w:rPr>
      </w:pPr>
      <w:r w:rsidRPr="00BD5D84">
        <w:rPr>
          <w:rFonts w:ascii="Calibri Light" w:hAnsi="Calibri Light" w:cs="Calibri Light"/>
          <w:b/>
          <w:sz w:val="22"/>
          <w:szCs w:val="22"/>
          <w:highlight w:val="yellow"/>
        </w:rPr>
        <w:t>DEJAR ESTE ANEXO SOLO CUANDO APLICA: VIGENCIA TECNOLOGICA</w:t>
      </w:r>
    </w:p>
    <w:p w14:paraId="49B81DEE" w14:textId="77777777" w:rsidR="009E589C" w:rsidRPr="00BD5D84" w:rsidRDefault="009E589C" w:rsidP="009E589C">
      <w:pPr>
        <w:autoSpaceDE w:val="0"/>
        <w:autoSpaceDN w:val="0"/>
        <w:adjustRightInd w:val="0"/>
        <w:jc w:val="center"/>
        <w:rPr>
          <w:rFonts w:ascii="Calibri Light" w:hAnsi="Calibri Light" w:cs="Calibri Light"/>
          <w:b/>
          <w:sz w:val="22"/>
          <w:szCs w:val="22"/>
          <w:highlight w:val="yellow"/>
        </w:rPr>
      </w:pPr>
    </w:p>
    <w:p w14:paraId="376103A3" w14:textId="77777777" w:rsidR="009E589C" w:rsidRPr="00BD5D84" w:rsidRDefault="009E589C" w:rsidP="009E589C">
      <w:pPr>
        <w:autoSpaceDE w:val="0"/>
        <w:autoSpaceDN w:val="0"/>
        <w:adjustRightInd w:val="0"/>
        <w:jc w:val="center"/>
        <w:rPr>
          <w:rFonts w:ascii="Calibri Light" w:hAnsi="Calibri Light" w:cs="Calibri Light"/>
          <w:b/>
          <w:sz w:val="22"/>
          <w:szCs w:val="22"/>
        </w:rPr>
      </w:pPr>
      <w:r w:rsidRPr="00BD5D84">
        <w:rPr>
          <w:rFonts w:ascii="Calibri Light" w:hAnsi="Calibri Light" w:cs="Calibri Light"/>
          <w:b/>
          <w:sz w:val="22"/>
          <w:szCs w:val="22"/>
        </w:rPr>
        <w:t xml:space="preserve">ANEXO GARANTÍA TÉCNICA POR VIGENCIA TECNOLOGICA </w:t>
      </w:r>
    </w:p>
    <w:p w14:paraId="1FD54554" w14:textId="77777777" w:rsidR="009E589C" w:rsidRPr="00BD5D84" w:rsidRDefault="009E589C" w:rsidP="009E589C">
      <w:pPr>
        <w:autoSpaceDE w:val="0"/>
        <w:autoSpaceDN w:val="0"/>
        <w:adjustRightInd w:val="0"/>
        <w:jc w:val="center"/>
        <w:rPr>
          <w:rFonts w:ascii="Calibri Light" w:hAnsi="Calibri Light" w:cs="Calibri Light"/>
          <w:b/>
          <w:sz w:val="22"/>
          <w:szCs w:val="22"/>
        </w:rPr>
      </w:pPr>
      <w:r w:rsidRPr="00BD5D84">
        <w:rPr>
          <w:rFonts w:ascii="Calibri Light" w:hAnsi="Calibri Light" w:cs="Calibri Light"/>
          <w:b/>
          <w:sz w:val="22"/>
          <w:szCs w:val="22"/>
        </w:rPr>
        <w:t>PARA LA ADQUISICIÓN, ARRENDAMIENTO O PRESTACIÓN DE SERVICIO DE: EQUIPOS INFORMATICOS, EQUIPOS DE IMPRESIÓN, EQUIPOS MÉDICOS, VEHÍCULO (DECRETO 1515)</w:t>
      </w:r>
    </w:p>
    <w:p w14:paraId="53D17B6F" w14:textId="77777777" w:rsidR="009E589C" w:rsidRPr="00BD5D84" w:rsidRDefault="009E589C" w:rsidP="009E589C">
      <w:pPr>
        <w:widowControl w:val="0"/>
        <w:shd w:val="clear" w:color="auto" w:fill="FFFFFF"/>
        <w:tabs>
          <w:tab w:val="left" w:pos="-720"/>
          <w:tab w:val="left" w:pos="142"/>
          <w:tab w:val="left" w:pos="709"/>
          <w:tab w:val="left" w:pos="2856"/>
          <w:tab w:val="left" w:pos="3094"/>
          <w:tab w:val="left" w:pos="3451"/>
          <w:tab w:val="left" w:pos="3689"/>
        </w:tabs>
        <w:spacing w:before="240" w:after="240"/>
        <w:jc w:val="both"/>
        <w:rPr>
          <w:rFonts w:ascii="Calibri Light" w:eastAsia="Calibri" w:hAnsi="Calibri Light" w:cs="Calibri Light"/>
          <w:sz w:val="22"/>
          <w:szCs w:val="22"/>
        </w:rPr>
      </w:pPr>
      <w:r w:rsidRPr="00BD5D84">
        <w:rPr>
          <w:rFonts w:ascii="Calibri Light" w:eastAsia="Calibri" w:hAnsi="Calibri Light" w:cs="Calibri Light"/>
          <w:sz w:val="22"/>
          <w:szCs w:val="22"/>
        </w:rPr>
        <w:t>En mi calidad de Contratista, (</w:t>
      </w:r>
      <w:r w:rsidRPr="00BD5D84">
        <w:rPr>
          <w:rFonts w:ascii="Calibri Light" w:eastAsia="Calibri" w:hAnsi="Calibri Light" w:cs="Calibri Light"/>
          <w:sz w:val="22"/>
          <w:szCs w:val="22"/>
          <w:highlight w:val="green"/>
        </w:rPr>
        <w:t>nombre de persona natural o jurídica, asociación o consorcio</w:t>
      </w:r>
      <w:r w:rsidRPr="00BD5D84">
        <w:rPr>
          <w:rFonts w:ascii="Calibri Light" w:eastAsia="Calibri" w:hAnsi="Calibri Light" w:cs="Calibri Light"/>
          <w:sz w:val="22"/>
          <w:szCs w:val="22"/>
        </w:rPr>
        <w:t xml:space="preserve">), garantizo el </w:t>
      </w:r>
      <w:r w:rsidRPr="00BD5D84">
        <w:rPr>
          <w:rFonts w:ascii="Calibri Light" w:eastAsia="Calibri" w:hAnsi="Calibri Light" w:cs="Calibri Light"/>
          <w:sz w:val="22"/>
          <w:szCs w:val="22"/>
          <w:highlight w:val="green"/>
        </w:rPr>
        <w:t>bien</w:t>
      </w:r>
      <w:r w:rsidRPr="00BD5D84">
        <w:rPr>
          <w:rFonts w:ascii="Calibri Light" w:eastAsia="Calibri" w:hAnsi="Calibri Light" w:cs="Calibri Light"/>
          <w:sz w:val="22"/>
          <w:szCs w:val="22"/>
        </w:rPr>
        <w:t xml:space="preserve"> del objeto de contratación “</w:t>
      </w:r>
      <w:r w:rsidRPr="00BD5D84">
        <w:rPr>
          <w:rFonts w:ascii="Calibri Light" w:eastAsia="Calibri" w:hAnsi="Calibri Light" w:cs="Calibri Light"/>
          <w:sz w:val="22"/>
          <w:szCs w:val="22"/>
          <w:highlight w:val="green"/>
        </w:rPr>
        <w:t>incluir el objeto de contratación</w:t>
      </w:r>
      <w:r w:rsidRPr="00BD5D84">
        <w:rPr>
          <w:rFonts w:ascii="Calibri Light" w:eastAsia="Calibri" w:hAnsi="Calibri Light" w:cs="Calibri Light"/>
          <w:sz w:val="22"/>
          <w:szCs w:val="22"/>
        </w:rPr>
        <w:t>” por un plazo de “</w:t>
      </w:r>
      <w:r w:rsidRPr="00BD5D84">
        <w:rPr>
          <w:rFonts w:ascii="Calibri Light" w:eastAsia="Calibri" w:hAnsi="Calibri Light" w:cs="Calibri Light"/>
          <w:sz w:val="22"/>
          <w:szCs w:val="22"/>
          <w:highlight w:val="green"/>
        </w:rPr>
        <w:t>XXXX” días/meses/años</w:t>
      </w:r>
      <w:r w:rsidRPr="00BD5D84">
        <w:rPr>
          <w:rFonts w:ascii="Calibri Light" w:eastAsia="Calibri" w:hAnsi="Calibri Light" w:cs="Calibri Light"/>
          <w:sz w:val="22"/>
          <w:szCs w:val="22"/>
        </w:rPr>
        <w:t>, contados a partir de la firma del acta de entrega recepción del objeto del contrato.</w:t>
      </w:r>
    </w:p>
    <w:p w14:paraId="26793BF3" w14:textId="77777777" w:rsidR="009E589C" w:rsidRPr="00BD5D84" w:rsidRDefault="009E589C" w:rsidP="009E589C">
      <w:pPr>
        <w:rPr>
          <w:rFonts w:ascii="Calibri Light" w:hAnsi="Calibri Light" w:cs="Calibri Light"/>
          <w:b/>
          <w:sz w:val="22"/>
          <w:szCs w:val="22"/>
        </w:rPr>
      </w:pPr>
      <w:r w:rsidRPr="00BD5D84">
        <w:rPr>
          <w:rFonts w:ascii="Calibri Light" w:hAnsi="Calibri Light" w:cs="Calibri Light"/>
          <w:b/>
          <w:sz w:val="22"/>
          <w:szCs w:val="22"/>
        </w:rPr>
        <w:t>IDENTIFICACIÓN DEL BIEN</w:t>
      </w:r>
    </w:p>
    <w:p w14:paraId="13FD9EF7" w14:textId="77777777" w:rsidR="009E589C" w:rsidRPr="00BD5D84" w:rsidRDefault="009E589C" w:rsidP="009E589C">
      <w:pPr>
        <w:rPr>
          <w:rFonts w:ascii="Calibri Light" w:hAnsi="Calibri Light" w:cs="Calibri Light"/>
          <w:b/>
          <w:sz w:val="22"/>
          <w:szCs w:val="22"/>
        </w:rPr>
      </w:pPr>
    </w:p>
    <w:p w14:paraId="03C81A5D" w14:textId="77777777" w:rsidR="009E589C" w:rsidRPr="00BD5D84" w:rsidRDefault="009E589C" w:rsidP="009E589C">
      <w:pPr>
        <w:rPr>
          <w:rFonts w:ascii="Calibri Light" w:hAnsi="Calibri Light" w:cs="Calibri Light"/>
          <w:sz w:val="22"/>
          <w:szCs w:val="22"/>
          <w:highlight w:val="green"/>
        </w:rPr>
      </w:pPr>
      <w:r w:rsidRPr="00BD5D84">
        <w:rPr>
          <w:rFonts w:ascii="Calibri Light" w:hAnsi="Calibri Light" w:cs="Calibri Light"/>
          <w:sz w:val="22"/>
          <w:szCs w:val="22"/>
          <w:highlight w:val="green"/>
        </w:rPr>
        <w:t>Descripción del bien:</w:t>
      </w:r>
    </w:p>
    <w:p w14:paraId="2EA810D7" w14:textId="77777777" w:rsidR="009E589C" w:rsidRPr="00BD5D84" w:rsidRDefault="009E589C" w:rsidP="009E589C">
      <w:pPr>
        <w:rPr>
          <w:rFonts w:ascii="Calibri Light" w:hAnsi="Calibri Light" w:cs="Calibri Light"/>
          <w:sz w:val="22"/>
          <w:szCs w:val="22"/>
          <w:highlight w:val="green"/>
        </w:rPr>
      </w:pPr>
      <w:r w:rsidRPr="00BD5D84">
        <w:rPr>
          <w:rFonts w:ascii="Calibri Light" w:hAnsi="Calibri Light" w:cs="Calibri Light"/>
          <w:sz w:val="22"/>
          <w:szCs w:val="22"/>
          <w:highlight w:val="green"/>
        </w:rPr>
        <w:t>Marca:</w:t>
      </w:r>
    </w:p>
    <w:p w14:paraId="009AE4A5" w14:textId="77777777" w:rsidR="009E589C" w:rsidRPr="00BD5D84" w:rsidRDefault="009E589C" w:rsidP="009E589C">
      <w:pPr>
        <w:rPr>
          <w:rFonts w:ascii="Calibri Light" w:hAnsi="Calibri Light" w:cs="Calibri Light"/>
          <w:sz w:val="22"/>
          <w:szCs w:val="22"/>
          <w:highlight w:val="green"/>
        </w:rPr>
      </w:pPr>
      <w:r w:rsidRPr="00BD5D84">
        <w:rPr>
          <w:rFonts w:ascii="Calibri Light" w:hAnsi="Calibri Light" w:cs="Calibri Light"/>
          <w:sz w:val="22"/>
          <w:szCs w:val="22"/>
          <w:highlight w:val="green"/>
        </w:rPr>
        <w:t>Modelo:</w:t>
      </w:r>
    </w:p>
    <w:p w14:paraId="51424DEE" w14:textId="77777777" w:rsidR="009E589C" w:rsidRPr="00BD5D84" w:rsidRDefault="009E589C" w:rsidP="009E589C">
      <w:pPr>
        <w:rPr>
          <w:rFonts w:ascii="Calibri Light" w:hAnsi="Calibri Light" w:cs="Calibri Light"/>
          <w:sz w:val="22"/>
          <w:szCs w:val="22"/>
          <w:highlight w:val="green"/>
        </w:rPr>
      </w:pPr>
      <w:r w:rsidRPr="00BD5D84">
        <w:rPr>
          <w:rFonts w:ascii="Calibri Light" w:hAnsi="Calibri Light" w:cs="Calibri Light"/>
          <w:sz w:val="22"/>
          <w:szCs w:val="22"/>
          <w:highlight w:val="green"/>
        </w:rPr>
        <w:t>Número de serie:</w:t>
      </w:r>
    </w:p>
    <w:p w14:paraId="77B481F2" w14:textId="77777777" w:rsidR="009E589C" w:rsidRPr="00BD5D84" w:rsidRDefault="009E589C" w:rsidP="009E589C">
      <w:pPr>
        <w:rPr>
          <w:rFonts w:ascii="Calibri Light" w:hAnsi="Calibri Light" w:cs="Calibri Light"/>
          <w:sz w:val="22"/>
          <w:szCs w:val="22"/>
          <w:highlight w:val="green"/>
        </w:rPr>
      </w:pPr>
      <w:r w:rsidRPr="00BD5D84">
        <w:rPr>
          <w:rFonts w:ascii="Calibri Light" w:hAnsi="Calibri Light" w:cs="Calibri Light"/>
          <w:sz w:val="22"/>
          <w:szCs w:val="22"/>
          <w:highlight w:val="green"/>
        </w:rPr>
        <w:t>Cantidad:</w:t>
      </w:r>
    </w:p>
    <w:p w14:paraId="62EA0817" w14:textId="77777777" w:rsidR="009E589C" w:rsidRPr="00BD5D84" w:rsidRDefault="009E589C" w:rsidP="009E589C">
      <w:pPr>
        <w:rPr>
          <w:rFonts w:ascii="Calibri Light" w:hAnsi="Calibri Light" w:cs="Calibri Light"/>
          <w:sz w:val="22"/>
          <w:szCs w:val="22"/>
          <w:highlight w:val="green"/>
        </w:rPr>
      </w:pPr>
    </w:p>
    <w:p w14:paraId="474538D7" w14:textId="77777777" w:rsidR="009E589C" w:rsidRPr="00BD5D84" w:rsidRDefault="009E589C" w:rsidP="009E589C">
      <w:pPr>
        <w:rPr>
          <w:rFonts w:ascii="Calibri Light" w:hAnsi="Calibri Light" w:cs="Calibri Light"/>
          <w:b/>
          <w:sz w:val="22"/>
          <w:szCs w:val="22"/>
        </w:rPr>
      </w:pPr>
      <w:r w:rsidRPr="00BD5D84">
        <w:rPr>
          <w:rFonts w:ascii="Calibri Light" w:hAnsi="Calibri Light" w:cs="Calibri Light"/>
          <w:b/>
          <w:sz w:val="22"/>
          <w:szCs w:val="22"/>
        </w:rPr>
        <w:t>VIGENCIA DE LA GARANTÍA TÉCNICA</w:t>
      </w:r>
    </w:p>
    <w:p w14:paraId="45A26BD1" w14:textId="77777777" w:rsidR="009E589C" w:rsidRPr="00BD5D84" w:rsidRDefault="009E589C" w:rsidP="009E589C">
      <w:pPr>
        <w:rPr>
          <w:rFonts w:ascii="Calibri Light" w:hAnsi="Calibri Light" w:cs="Calibri Light"/>
          <w:sz w:val="22"/>
          <w:szCs w:val="22"/>
          <w:highlight w:val="green"/>
        </w:rPr>
      </w:pPr>
    </w:p>
    <w:p w14:paraId="030F175B" w14:textId="77777777" w:rsidR="009E589C" w:rsidRPr="00BD5D84" w:rsidRDefault="009E589C" w:rsidP="009E589C">
      <w:pPr>
        <w:rPr>
          <w:rFonts w:ascii="Calibri Light" w:hAnsi="Calibri Light" w:cs="Calibri Light"/>
          <w:sz w:val="22"/>
          <w:szCs w:val="22"/>
          <w:highlight w:val="green"/>
        </w:rPr>
      </w:pPr>
      <w:r w:rsidRPr="00BD5D84">
        <w:rPr>
          <w:rFonts w:ascii="Calibri Light" w:hAnsi="Calibri Light" w:cs="Calibri Light"/>
          <w:sz w:val="22"/>
          <w:szCs w:val="22"/>
          <w:highlight w:val="green"/>
        </w:rPr>
        <w:t>Plazo de garantía:</w:t>
      </w:r>
    </w:p>
    <w:p w14:paraId="74FFBD25" w14:textId="77777777" w:rsidR="009E589C" w:rsidRPr="00BD5D84" w:rsidRDefault="009E589C" w:rsidP="009E589C">
      <w:pPr>
        <w:rPr>
          <w:rFonts w:ascii="Calibri Light" w:hAnsi="Calibri Light" w:cs="Calibri Light"/>
          <w:sz w:val="22"/>
          <w:szCs w:val="22"/>
          <w:highlight w:val="green"/>
        </w:rPr>
      </w:pPr>
      <w:r w:rsidRPr="00BD5D84">
        <w:rPr>
          <w:rFonts w:ascii="Calibri Light" w:hAnsi="Calibri Light" w:cs="Calibri Light"/>
          <w:sz w:val="22"/>
          <w:szCs w:val="22"/>
          <w:highlight w:val="green"/>
        </w:rPr>
        <w:t>Inicio de la garantía:</w:t>
      </w:r>
    </w:p>
    <w:p w14:paraId="12083267" w14:textId="77777777" w:rsidR="009E589C" w:rsidRPr="00BD5D84" w:rsidRDefault="009E589C" w:rsidP="009E589C">
      <w:pPr>
        <w:rPr>
          <w:rFonts w:ascii="Calibri Light" w:hAnsi="Calibri Light" w:cs="Calibri Light"/>
          <w:sz w:val="22"/>
          <w:szCs w:val="22"/>
        </w:rPr>
      </w:pPr>
      <w:r w:rsidRPr="00BD5D84">
        <w:rPr>
          <w:rFonts w:ascii="Calibri Light" w:hAnsi="Calibri Light" w:cs="Calibri Light"/>
          <w:sz w:val="22"/>
          <w:szCs w:val="22"/>
          <w:highlight w:val="green"/>
        </w:rPr>
        <w:t>Fin de la garantía:</w:t>
      </w:r>
    </w:p>
    <w:p w14:paraId="5F824A7F" w14:textId="77777777" w:rsidR="009E589C" w:rsidRPr="00BD5D84" w:rsidRDefault="009E589C" w:rsidP="009E589C">
      <w:pPr>
        <w:autoSpaceDE w:val="0"/>
        <w:autoSpaceDN w:val="0"/>
        <w:adjustRightInd w:val="0"/>
        <w:jc w:val="both"/>
        <w:rPr>
          <w:rFonts w:ascii="Calibri Light" w:hAnsi="Calibri Light" w:cs="Calibri Light"/>
          <w:sz w:val="22"/>
          <w:szCs w:val="22"/>
        </w:rPr>
      </w:pPr>
    </w:p>
    <w:p w14:paraId="2470C301" w14:textId="77777777" w:rsidR="009E589C" w:rsidRPr="00BD5D84" w:rsidRDefault="009E589C" w:rsidP="009E589C">
      <w:pPr>
        <w:autoSpaceDE w:val="0"/>
        <w:autoSpaceDN w:val="0"/>
        <w:adjustRightInd w:val="0"/>
        <w:jc w:val="both"/>
        <w:rPr>
          <w:rFonts w:ascii="Calibri Light" w:hAnsi="Calibri Light" w:cs="Calibri Light"/>
          <w:sz w:val="22"/>
          <w:szCs w:val="22"/>
        </w:rPr>
      </w:pPr>
      <w:r w:rsidRPr="00BD5D84">
        <w:rPr>
          <w:rFonts w:ascii="Calibri Light" w:eastAsia="Calibri" w:hAnsi="Calibri Light" w:cs="Calibri Light"/>
          <w:sz w:val="22"/>
          <w:szCs w:val="22"/>
        </w:rPr>
        <w:t xml:space="preserve">De acuerdo con lo señalado en el artículo 69 del RGLOSNCP, </w:t>
      </w:r>
      <w:r w:rsidRPr="00BD5D84">
        <w:rPr>
          <w:rFonts w:ascii="Calibri Light" w:hAnsi="Calibri Light" w:cs="Calibri Light"/>
          <w:sz w:val="22"/>
          <w:szCs w:val="22"/>
        </w:rPr>
        <w:t>el contratista deberá garantizar que el equipo:</w:t>
      </w:r>
    </w:p>
    <w:p w14:paraId="14F5C12D" w14:textId="77777777" w:rsidR="009E589C" w:rsidRPr="00BD5D84" w:rsidRDefault="009E589C" w:rsidP="009E589C">
      <w:pPr>
        <w:autoSpaceDE w:val="0"/>
        <w:autoSpaceDN w:val="0"/>
        <w:adjustRightInd w:val="0"/>
        <w:jc w:val="both"/>
        <w:rPr>
          <w:rFonts w:ascii="Calibri Light" w:hAnsi="Calibri Light" w:cs="Calibri Light"/>
          <w:sz w:val="22"/>
          <w:szCs w:val="22"/>
        </w:rPr>
      </w:pPr>
    </w:p>
    <w:p w14:paraId="33009D96" w14:textId="77777777" w:rsidR="009E589C" w:rsidRPr="00BD5D84" w:rsidRDefault="009E589C" w:rsidP="00C43F03">
      <w:pPr>
        <w:pStyle w:val="Prrafodelista"/>
        <w:numPr>
          <w:ilvl w:val="0"/>
          <w:numId w:val="32"/>
        </w:numPr>
        <w:autoSpaceDE w:val="0"/>
        <w:autoSpaceDN w:val="0"/>
        <w:adjustRightInd w:val="0"/>
        <w:spacing w:after="160" w:line="259" w:lineRule="auto"/>
        <w:jc w:val="both"/>
        <w:rPr>
          <w:rStyle w:val="Textoennegrita"/>
          <w:rFonts w:ascii="Calibri Light" w:hAnsi="Calibri Light" w:cs="Calibri Light"/>
          <w:b w:val="0"/>
        </w:rPr>
      </w:pPr>
      <w:r w:rsidRPr="00BD5D84">
        <w:rPr>
          <w:rStyle w:val="Textoennegrita"/>
          <w:rFonts w:ascii="Calibri Light" w:hAnsi="Calibri Light" w:cs="Calibri Light"/>
        </w:rPr>
        <w:t>Sea nuevo, sin uso</w:t>
      </w:r>
      <w:r w:rsidRPr="00BD5D84">
        <w:rPr>
          <w:rFonts w:ascii="Calibri Light" w:hAnsi="Calibri Light" w:cs="Calibri Light"/>
          <w:b/>
        </w:rPr>
        <w:t xml:space="preserve">, de </w:t>
      </w:r>
      <w:r w:rsidRPr="00BD5D84">
        <w:rPr>
          <w:rStyle w:val="Textoennegrita"/>
          <w:rFonts w:ascii="Calibri Light" w:hAnsi="Calibri Light" w:cs="Calibri Light"/>
        </w:rPr>
        <w:t>última o penúltima generación.</w:t>
      </w:r>
    </w:p>
    <w:p w14:paraId="39AA4CD9" w14:textId="77777777" w:rsidR="009E589C" w:rsidRPr="00BD5D84" w:rsidRDefault="009E589C" w:rsidP="00C43F03">
      <w:pPr>
        <w:pStyle w:val="Prrafodelista"/>
        <w:numPr>
          <w:ilvl w:val="0"/>
          <w:numId w:val="32"/>
        </w:numPr>
        <w:autoSpaceDE w:val="0"/>
        <w:autoSpaceDN w:val="0"/>
        <w:adjustRightInd w:val="0"/>
        <w:spacing w:after="160" w:line="259" w:lineRule="auto"/>
        <w:jc w:val="both"/>
        <w:rPr>
          <w:rFonts w:ascii="Calibri Light" w:hAnsi="Calibri Light" w:cs="Calibri Light"/>
          <w:bCs/>
        </w:rPr>
      </w:pPr>
      <w:r w:rsidRPr="00BD5D84">
        <w:rPr>
          <w:rFonts w:ascii="Calibri Light" w:hAnsi="Calibri Light" w:cs="Calibri Light"/>
        </w:rPr>
        <w:t xml:space="preserve">Deberá asegurar la </w:t>
      </w:r>
      <w:r w:rsidRPr="00BD5D84">
        <w:rPr>
          <w:rStyle w:val="Textoennegrita"/>
          <w:rFonts w:ascii="Calibri Light" w:hAnsi="Calibri Light" w:cs="Calibri Light"/>
        </w:rPr>
        <w:t>disponibilidad de repuestos, actualizaciones de software y soporte técnico</w:t>
      </w:r>
      <w:r w:rsidRPr="00BD5D84">
        <w:rPr>
          <w:rFonts w:ascii="Calibri Light" w:hAnsi="Calibri Light" w:cs="Calibri Light"/>
        </w:rPr>
        <w:t xml:space="preserve">, por parte del fabricante o su representante autorizado, por un período mínimo de </w:t>
      </w:r>
      <w:r w:rsidRPr="00BD5D84">
        <w:rPr>
          <w:rStyle w:val="Textoennegrita"/>
          <w:rFonts w:ascii="Calibri Light" w:hAnsi="Calibri Light" w:cs="Calibri Light"/>
          <w:highlight w:val="green"/>
        </w:rPr>
        <w:t>XXX años</w:t>
      </w:r>
      <w:r w:rsidRPr="00BD5D84">
        <w:rPr>
          <w:rFonts w:ascii="Calibri Light" w:hAnsi="Calibri Light" w:cs="Calibri Light"/>
        </w:rPr>
        <w:t xml:space="preserve"> contados a partir de la fecha de recepción definitiva.</w:t>
      </w:r>
    </w:p>
    <w:p w14:paraId="5552F400" w14:textId="77777777" w:rsidR="009E589C" w:rsidRPr="00BD5D84" w:rsidRDefault="009E589C" w:rsidP="00C43F03">
      <w:pPr>
        <w:pStyle w:val="Prrafodelista"/>
        <w:numPr>
          <w:ilvl w:val="0"/>
          <w:numId w:val="32"/>
        </w:numPr>
        <w:autoSpaceDE w:val="0"/>
        <w:autoSpaceDN w:val="0"/>
        <w:adjustRightInd w:val="0"/>
        <w:spacing w:after="160" w:line="259" w:lineRule="auto"/>
        <w:jc w:val="both"/>
        <w:rPr>
          <w:rFonts w:ascii="Calibri Light" w:hAnsi="Calibri Light" w:cs="Calibri Light"/>
          <w:bCs/>
        </w:rPr>
      </w:pPr>
      <w:r w:rsidRPr="00BD5D84">
        <w:rPr>
          <w:rFonts w:ascii="Calibri Light" w:hAnsi="Calibri Light" w:cs="Calibri Light"/>
        </w:rPr>
        <w:t xml:space="preserve">Será responsable de entregar el equipo con las </w:t>
      </w:r>
      <w:r w:rsidRPr="00BD5D84">
        <w:rPr>
          <w:rStyle w:val="Textoennegrita"/>
          <w:rFonts w:ascii="Calibri Light" w:hAnsi="Calibri Light" w:cs="Calibri Light"/>
        </w:rPr>
        <w:t>licencias, firmware y software actualizados (de ser el caso)</w:t>
      </w:r>
      <w:r w:rsidRPr="00BD5D84">
        <w:rPr>
          <w:rFonts w:ascii="Calibri Light" w:hAnsi="Calibri Light" w:cs="Calibri Light"/>
          <w:b/>
        </w:rPr>
        <w:t>,</w:t>
      </w:r>
      <w:r w:rsidRPr="00BD5D84">
        <w:rPr>
          <w:rFonts w:ascii="Calibri Light" w:hAnsi="Calibri Light" w:cs="Calibri Light"/>
        </w:rPr>
        <w:t xml:space="preserve"> sin restricciones que limiten su uso institucional.</w:t>
      </w:r>
    </w:p>
    <w:p w14:paraId="6A6795AA" w14:textId="77777777" w:rsidR="009E589C" w:rsidRPr="00BD5D84" w:rsidRDefault="009E589C" w:rsidP="00C43F03">
      <w:pPr>
        <w:pStyle w:val="Prrafodelista"/>
        <w:numPr>
          <w:ilvl w:val="0"/>
          <w:numId w:val="32"/>
        </w:numPr>
        <w:autoSpaceDE w:val="0"/>
        <w:autoSpaceDN w:val="0"/>
        <w:adjustRightInd w:val="0"/>
        <w:spacing w:after="160" w:line="259" w:lineRule="auto"/>
        <w:jc w:val="both"/>
        <w:rPr>
          <w:rFonts w:ascii="Calibri Light" w:hAnsi="Calibri Light" w:cs="Calibri Light"/>
          <w:bCs/>
        </w:rPr>
      </w:pPr>
      <w:r w:rsidRPr="00BD5D84">
        <w:rPr>
          <w:rFonts w:ascii="Calibri Light" w:hAnsi="Calibri Light" w:cs="Calibri Light"/>
        </w:rPr>
        <w:t xml:space="preserve">Deberá incluir </w:t>
      </w:r>
      <w:r w:rsidRPr="00BD5D84">
        <w:rPr>
          <w:rStyle w:val="Textoennegrita"/>
          <w:rFonts w:ascii="Calibri Light" w:hAnsi="Calibri Light" w:cs="Calibri Light"/>
        </w:rPr>
        <w:t>capacitación técnica</w:t>
      </w:r>
      <w:r w:rsidRPr="00BD5D84">
        <w:rPr>
          <w:rFonts w:ascii="Calibri Light" w:hAnsi="Calibri Light" w:cs="Calibri Light"/>
        </w:rPr>
        <w:t>, sin costo adicional para la entidad, dirigida al personal designado por la institución. Dicha capacitación deberá contemplar, como mínimo:</w:t>
      </w:r>
    </w:p>
    <w:p w14:paraId="22E589A7" w14:textId="77777777" w:rsidR="009E589C" w:rsidRPr="00BD5D84" w:rsidRDefault="009E589C" w:rsidP="009E589C">
      <w:pPr>
        <w:pStyle w:val="Prrafodelista"/>
        <w:autoSpaceDE w:val="0"/>
        <w:autoSpaceDN w:val="0"/>
        <w:adjustRightInd w:val="0"/>
        <w:rPr>
          <w:rFonts w:ascii="Calibri Light" w:hAnsi="Calibri Light" w:cs="Calibri Light"/>
          <w:highlight w:val="green"/>
        </w:rPr>
      </w:pPr>
    </w:p>
    <w:p w14:paraId="5ADE9EE9" w14:textId="77777777" w:rsidR="009E589C" w:rsidRPr="00BD5D84" w:rsidRDefault="009E589C" w:rsidP="00C43F03">
      <w:pPr>
        <w:pStyle w:val="Prrafodelista"/>
        <w:numPr>
          <w:ilvl w:val="0"/>
          <w:numId w:val="33"/>
        </w:numPr>
        <w:autoSpaceDE w:val="0"/>
        <w:autoSpaceDN w:val="0"/>
        <w:adjustRightInd w:val="0"/>
        <w:spacing w:after="160" w:line="259" w:lineRule="auto"/>
        <w:rPr>
          <w:rFonts w:ascii="Calibri Light" w:hAnsi="Calibri Light" w:cs="Calibri Light"/>
          <w:bCs/>
          <w:highlight w:val="green"/>
        </w:rPr>
      </w:pPr>
      <w:r w:rsidRPr="00BD5D84">
        <w:rPr>
          <w:rFonts w:ascii="Calibri Light" w:hAnsi="Calibri Light" w:cs="Calibri Light"/>
          <w:highlight w:val="green"/>
        </w:rPr>
        <w:t>instalación, configuración y puesta en marcha del equipo;</w:t>
      </w:r>
    </w:p>
    <w:p w14:paraId="29834948" w14:textId="77777777" w:rsidR="009E589C" w:rsidRPr="00BD5D84" w:rsidRDefault="009E589C" w:rsidP="00C43F03">
      <w:pPr>
        <w:pStyle w:val="Prrafodelista"/>
        <w:numPr>
          <w:ilvl w:val="0"/>
          <w:numId w:val="33"/>
        </w:numPr>
        <w:autoSpaceDE w:val="0"/>
        <w:autoSpaceDN w:val="0"/>
        <w:adjustRightInd w:val="0"/>
        <w:spacing w:after="160" w:line="259" w:lineRule="auto"/>
        <w:rPr>
          <w:rFonts w:ascii="Calibri Light" w:hAnsi="Calibri Light" w:cs="Calibri Light"/>
          <w:bCs/>
          <w:highlight w:val="green"/>
        </w:rPr>
      </w:pPr>
      <w:r w:rsidRPr="00BD5D84">
        <w:rPr>
          <w:rFonts w:ascii="Calibri Light" w:hAnsi="Calibri Light" w:cs="Calibri Light"/>
          <w:highlight w:val="green"/>
        </w:rPr>
        <w:t>operación segura y eficiente;</w:t>
      </w:r>
    </w:p>
    <w:p w14:paraId="2C9F1391" w14:textId="77777777" w:rsidR="009E589C" w:rsidRPr="00BD5D84" w:rsidRDefault="009E589C" w:rsidP="00C43F03">
      <w:pPr>
        <w:pStyle w:val="Prrafodelista"/>
        <w:numPr>
          <w:ilvl w:val="0"/>
          <w:numId w:val="33"/>
        </w:numPr>
        <w:autoSpaceDE w:val="0"/>
        <w:autoSpaceDN w:val="0"/>
        <w:adjustRightInd w:val="0"/>
        <w:spacing w:after="160" w:line="259" w:lineRule="auto"/>
        <w:rPr>
          <w:rFonts w:ascii="Calibri Light" w:hAnsi="Calibri Light" w:cs="Calibri Light"/>
          <w:bCs/>
          <w:highlight w:val="green"/>
        </w:rPr>
      </w:pPr>
      <w:r w:rsidRPr="00BD5D84">
        <w:rPr>
          <w:rFonts w:ascii="Calibri Light" w:hAnsi="Calibri Light" w:cs="Calibri Light"/>
          <w:highlight w:val="green"/>
        </w:rPr>
        <w:t>mantenimiento preventivo básico; y</w:t>
      </w:r>
    </w:p>
    <w:p w14:paraId="6DBE754B" w14:textId="77777777" w:rsidR="009E589C" w:rsidRPr="00BD5D84" w:rsidRDefault="009E589C" w:rsidP="00C43F03">
      <w:pPr>
        <w:pStyle w:val="Prrafodelista"/>
        <w:numPr>
          <w:ilvl w:val="0"/>
          <w:numId w:val="33"/>
        </w:numPr>
        <w:autoSpaceDE w:val="0"/>
        <w:autoSpaceDN w:val="0"/>
        <w:adjustRightInd w:val="0"/>
        <w:spacing w:after="160" w:line="259" w:lineRule="auto"/>
        <w:rPr>
          <w:rFonts w:ascii="Calibri Light" w:hAnsi="Calibri Light" w:cs="Calibri Light"/>
          <w:bCs/>
          <w:highlight w:val="green"/>
        </w:rPr>
      </w:pPr>
      <w:r w:rsidRPr="00BD5D84">
        <w:rPr>
          <w:rFonts w:ascii="Calibri Light" w:hAnsi="Calibri Light" w:cs="Calibri Light"/>
          <w:highlight w:val="green"/>
        </w:rPr>
        <w:t>buenas prácticas para la prolongación de la vida útil del equipo.</w:t>
      </w:r>
    </w:p>
    <w:p w14:paraId="3EA6B35C" w14:textId="77777777" w:rsidR="009E589C" w:rsidRPr="00BD5D84" w:rsidRDefault="009E589C" w:rsidP="009E589C">
      <w:pPr>
        <w:pStyle w:val="Prrafodelista"/>
        <w:autoSpaceDE w:val="0"/>
        <w:autoSpaceDN w:val="0"/>
        <w:adjustRightInd w:val="0"/>
        <w:jc w:val="both"/>
        <w:rPr>
          <w:rFonts w:ascii="Calibri Light" w:hAnsi="Calibri Light" w:cs="Calibri Light"/>
          <w:bCs/>
          <w:highlight w:val="green"/>
        </w:rPr>
      </w:pPr>
    </w:p>
    <w:p w14:paraId="1C3BA6AB" w14:textId="77777777" w:rsidR="009E589C" w:rsidRPr="00BD5D84" w:rsidRDefault="009E589C" w:rsidP="009E589C">
      <w:pPr>
        <w:autoSpaceDE w:val="0"/>
        <w:autoSpaceDN w:val="0"/>
        <w:adjustRightInd w:val="0"/>
        <w:jc w:val="both"/>
        <w:rPr>
          <w:rFonts w:ascii="Calibri Light" w:eastAsia="Calibri" w:hAnsi="Calibri Light" w:cs="Calibri Light"/>
          <w:sz w:val="22"/>
          <w:szCs w:val="22"/>
        </w:rPr>
      </w:pPr>
      <w:r w:rsidRPr="00BD5D84">
        <w:rPr>
          <w:rFonts w:ascii="Calibri Light" w:eastAsia="Calibri" w:hAnsi="Calibri Light" w:cs="Calibri Light"/>
          <w:sz w:val="22"/>
          <w:szCs w:val="22"/>
        </w:rPr>
        <w:t>De acuerdo con lo señalado en el artículo 70 del RGLOSNCP se desglosa el valor de la mano de obra y el valor de repuestos correspondiente al mantenimiento preventivo:</w:t>
      </w:r>
    </w:p>
    <w:p w14:paraId="3775A438" w14:textId="77777777" w:rsidR="009E589C" w:rsidRPr="00BD5D84" w:rsidRDefault="009E589C" w:rsidP="009E589C">
      <w:pPr>
        <w:rPr>
          <w:rFonts w:ascii="Calibri Light" w:hAnsi="Calibri Light" w:cs="Calibri Light"/>
          <w:b/>
          <w:bCs/>
          <w:color w:val="000000"/>
          <w:sz w:val="22"/>
          <w:szCs w:val="22"/>
        </w:rPr>
      </w:pPr>
    </w:p>
    <w:tbl>
      <w:tblPr>
        <w:tblStyle w:val="Tablaconcuadrcula"/>
        <w:tblW w:w="0" w:type="auto"/>
        <w:tblInd w:w="899" w:type="dxa"/>
        <w:tblLook w:val="04A0" w:firstRow="1" w:lastRow="0" w:firstColumn="1" w:lastColumn="0" w:noHBand="0" w:noVBand="1"/>
      </w:tblPr>
      <w:tblGrid>
        <w:gridCol w:w="1648"/>
        <w:gridCol w:w="1372"/>
        <w:gridCol w:w="1623"/>
        <w:gridCol w:w="2045"/>
      </w:tblGrid>
      <w:tr w:rsidR="009E589C" w:rsidRPr="00BD5D84" w14:paraId="5B45DD2D" w14:textId="77777777" w:rsidTr="00EC24A8">
        <w:tc>
          <w:tcPr>
            <w:tcW w:w="6688" w:type="dxa"/>
            <w:gridSpan w:val="4"/>
          </w:tcPr>
          <w:p w14:paraId="3729D7BA" w14:textId="77777777" w:rsidR="009E589C" w:rsidRPr="00BD5D84" w:rsidRDefault="009E589C" w:rsidP="00EC24A8">
            <w:pPr>
              <w:jc w:val="center"/>
              <w:rPr>
                <w:rFonts w:ascii="Calibri Light" w:hAnsi="Calibri Light" w:cs="Calibri Light"/>
                <w:bCs/>
                <w:highlight w:val="green"/>
              </w:rPr>
            </w:pPr>
            <w:r w:rsidRPr="00BD5D84">
              <w:rPr>
                <w:rFonts w:ascii="Calibri Light" w:hAnsi="Calibri Light" w:cs="Calibri Light"/>
                <w:highlight w:val="green"/>
              </w:rPr>
              <w:t>Mantenimiento preventivo 1</w:t>
            </w:r>
          </w:p>
        </w:tc>
      </w:tr>
      <w:tr w:rsidR="009E589C" w:rsidRPr="00BD5D84" w14:paraId="441C2A23" w14:textId="77777777" w:rsidTr="00EC24A8">
        <w:tc>
          <w:tcPr>
            <w:tcW w:w="1648" w:type="dxa"/>
          </w:tcPr>
          <w:p w14:paraId="2242E2B0" w14:textId="77777777" w:rsidR="009E589C" w:rsidRPr="00BD5D84" w:rsidRDefault="009E589C" w:rsidP="00EC24A8">
            <w:pPr>
              <w:rPr>
                <w:rFonts w:ascii="Calibri Light" w:hAnsi="Calibri Light" w:cs="Calibri Light"/>
                <w:bCs/>
                <w:highlight w:val="green"/>
              </w:rPr>
            </w:pPr>
          </w:p>
        </w:tc>
        <w:tc>
          <w:tcPr>
            <w:tcW w:w="1372" w:type="dxa"/>
          </w:tcPr>
          <w:p w14:paraId="7AFF3D85" w14:textId="77777777" w:rsidR="009E589C" w:rsidRPr="00BD5D84" w:rsidRDefault="009E589C" w:rsidP="00EC24A8">
            <w:pPr>
              <w:rPr>
                <w:rFonts w:ascii="Calibri Light" w:hAnsi="Calibri Light" w:cs="Calibri Light"/>
                <w:bCs/>
                <w:highlight w:val="green"/>
              </w:rPr>
            </w:pPr>
            <w:r w:rsidRPr="00BD5D84">
              <w:rPr>
                <w:rFonts w:ascii="Calibri Light" w:hAnsi="Calibri Light" w:cs="Calibri Light"/>
                <w:bCs/>
                <w:highlight w:val="green"/>
              </w:rPr>
              <w:t>Cantidad</w:t>
            </w:r>
          </w:p>
        </w:tc>
        <w:tc>
          <w:tcPr>
            <w:tcW w:w="1623" w:type="dxa"/>
          </w:tcPr>
          <w:p w14:paraId="2CE81160" w14:textId="77777777" w:rsidR="009E589C" w:rsidRPr="00BD5D84" w:rsidRDefault="009E589C" w:rsidP="00EC24A8">
            <w:pPr>
              <w:rPr>
                <w:rFonts w:ascii="Calibri Light" w:hAnsi="Calibri Light" w:cs="Calibri Light"/>
                <w:bCs/>
                <w:highlight w:val="green"/>
              </w:rPr>
            </w:pPr>
            <w:r w:rsidRPr="00BD5D84">
              <w:rPr>
                <w:rFonts w:ascii="Calibri Light" w:hAnsi="Calibri Light" w:cs="Calibri Light"/>
                <w:bCs/>
                <w:highlight w:val="green"/>
              </w:rPr>
              <w:t>Precio Unitario</w:t>
            </w:r>
          </w:p>
        </w:tc>
        <w:tc>
          <w:tcPr>
            <w:tcW w:w="2045" w:type="dxa"/>
          </w:tcPr>
          <w:p w14:paraId="5DEF65AB" w14:textId="77777777" w:rsidR="009E589C" w:rsidRPr="00BD5D84" w:rsidRDefault="009E589C" w:rsidP="00EC24A8">
            <w:pPr>
              <w:rPr>
                <w:rFonts w:ascii="Calibri Light" w:hAnsi="Calibri Light" w:cs="Calibri Light"/>
                <w:bCs/>
                <w:highlight w:val="green"/>
              </w:rPr>
            </w:pPr>
            <w:r w:rsidRPr="00BD5D84">
              <w:rPr>
                <w:rFonts w:ascii="Calibri Light" w:hAnsi="Calibri Light" w:cs="Calibri Light"/>
                <w:bCs/>
                <w:highlight w:val="green"/>
              </w:rPr>
              <w:t>Precio Total</w:t>
            </w:r>
          </w:p>
        </w:tc>
      </w:tr>
      <w:tr w:rsidR="009E589C" w:rsidRPr="00BD5D84" w14:paraId="27CB82C7" w14:textId="77777777" w:rsidTr="00EC24A8">
        <w:tc>
          <w:tcPr>
            <w:tcW w:w="1648" w:type="dxa"/>
          </w:tcPr>
          <w:p w14:paraId="07895277" w14:textId="77777777" w:rsidR="009E589C" w:rsidRPr="00BD5D84" w:rsidRDefault="009E589C" w:rsidP="00EC24A8">
            <w:pPr>
              <w:rPr>
                <w:rFonts w:ascii="Calibri Light" w:hAnsi="Calibri Light" w:cs="Calibri Light"/>
                <w:bCs/>
                <w:highlight w:val="green"/>
              </w:rPr>
            </w:pPr>
            <w:r w:rsidRPr="00BD5D84">
              <w:rPr>
                <w:rFonts w:ascii="Calibri Light" w:hAnsi="Calibri Light" w:cs="Calibri Light"/>
                <w:bCs/>
                <w:highlight w:val="green"/>
              </w:rPr>
              <w:t>Mano de obra</w:t>
            </w:r>
          </w:p>
        </w:tc>
        <w:tc>
          <w:tcPr>
            <w:tcW w:w="1372" w:type="dxa"/>
          </w:tcPr>
          <w:p w14:paraId="3A2D593A" w14:textId="77777777" w:rsidR="009E589C" w:rsidRPr="00BD5D84" w:rsidRDefault="009E589C" w:rsidP="00EC24A8">
            <w:pPr>
              <w:rPr>
                <w:rFonts w:ascii="Calibri Light" w:hAnsi="Calibri Light" w:cs="Calibri Light"/>
                <w:bCs/>
                <w:highlight w:val="green"/>
              </w:rPr>
            </w:pPr>
          </w:p>
        </w:tc>
        <w:tc>
          <w:tcPr>
            <w:tcW w:w="1623" w:type="dxa"/>
          </w:tcPr>
          <w:p w14:paraId="78C4D02C" w14:textId="77777777" w:rsidR="009E589C" w:rsidRPr="00BD5D84" w:rsidRDefault="009E589C" w:rsidP="00EC24A8">
            <w:pPr>
              <w:rPr>
                <w:rFonts w:ascii="Calibri Light" w:hAnsi="Calibri Light" w:cs="Calibri Light"/>
                <w:bCs/>
                <w:highlight w:val="green"/>
              </w:rPr>
            </w:pPr>
          </w:p>
        </w:tc>
        <w:tc>
          <w:tcPr>
            <w:tcW w:w="2045" w:type="dxa"/>
          </w:tcPr>
          <w:p w14:paraId="31731A7A" w14:textId="77777777" w:rsidR="009E589C" w:rsidRPr="00BD5D84" w:rsidRDefault="009E589C" w:rsidP="00EC24A8">
            <w:pPr>
              <w:rPr>
                <w:rFonts w:ascii="Calibri Light" w:hAnsi="Calibri Light" w:cs="Calibri Light"/>
                <w:bCs/>
                <w:highlight w:val="green"/>
              </w:rPr>
            </w:pPr>
          </w:p>
        </w:tc>
      </w:tr>
      <w:tr w:rsidR="009E589C" w:rsidRPr="00BD5D84" w14:paraId="35D398AB" w14:textId="77777777" w:rsidTr="00EC24A8">
        <w:tc>
          <w:tcPr>
            <w:tcW w:w="1648" w:type="dxa"/>
          </w:tcPr>
          <w:p w14:paraId="4564D892" w14:textId="77777777" w:rsidR="009E589C" w:rsidRPr="00BD5D84" w:rsidRDefault="009E589C" w:rsidP="00EC24A8">
            <w:pPr>
              <w:rPr>
                <w:rFonts w:ascii="Calibri Light" w:hAnsi="Calibri Light" w:cs="Calibri Light"/>
                <w:bCs/>
                <w:highlight w:val="green"/>
              </w:rPr>
            </w:pPr>
            <w:r w:rsidRPr="00BD5D84">
              <w:rPr>
                <w:rFonts w:ascii="Calibri Light" w:hAnsi="Calibri Light" w:cs="Calibri Light"/>
                <w:bCs/>
                <w:highlight w:val="green"/>
              </w:rPr>
              <w:t>Repuesto</w:t>
            </w:r>
          </w:p>
        </w:tc>
        <w:tc>
          <w:tcPr>
            <w:tcW w:w="1372" w:type="dxa"/>
          </w:tcPr>
          <w:p w14:paraId="48D52F6E" w14:textId="77777777" w:rsidR="009E589C" w:rsidRPr="00BD5D84" w:rsidRDefault="009E589C" w:rsidP="00EC24A8">
            <w:pPr>
              <w:rPr>
                <w:rFonts w:ascii="Calibri Light" w:hAnsi="Calibri Light" w:cs="Calibri Light"/>
                <w:bCs/>
                <w:highlight w:val="green"/>
              </w:rPr>
            </w:pPr>
          </w:p>
        </w:tc>
        <w:tc>
          <w:tcPr>
            <w:tcW w:w="1623" w:type="dxa"/>
          </w:tcPr>
          <w:p w14:paraId="3589795C" w14:textId="77777777" w:rsidR="009E589C" w:rsidRPr="00BD5D84" w:rsidRDefault="009E589C" w:rsidP="00EC24A8">
            <w:pPr>
              <w:rPr>
                <w:rFonts w:ascii="Calibri Light" w:hAnsi="Calibri Light" w:cs="Calibri Light"/>
                <w:bCs/>
                <w:highlight w:val="green"/>
              </w:rPr>
            </w:pPr>
          </w:p>
        </w:tc>
        <w:tc>
          <w:tcPr>
            <w:tcW w:w="2045" w:type="dxa"/>
          </w:tcPr>
          <w:p w14:paraId="7601958F" w14:textId="77777777" w:rsidR="009E589C" w:rsidRPr="00BD5D84" w:rsidRDefault="009E589C" w:rsidP="00EC24A8">
            <w:pPr>
              <w:rPr>
                <w:rFonts w:ascii="Calibri Light" w:hAnsi="Calibri Light" w:cs="Calibri Light"/>
                <w:bCs/>
                <w:highlight w:val="green"/>
              </w:rPr>
            </w:pPr>
          </w:p>
        </w:tc>
      </w:tr>
    </w:tbl>
    <w:p w14:paraId="1194AC92" w14:textId="77777777" w:rsidR="009E589C" w:rsidRPr="00BD5D84" w:rsidRDefault="009E589C" w:rsidP="009E589C">
      <w:pPr>
        <w:rPr>
          <w:rFonts w:ascii="Calibri Light" w:hAnsi="Calibri Light" w:cs="Calibri Light"/>
          <w:bCs/>
          <w:sz w:val="22"/>
          <w:szCs w:val="22"/>
        </w:rPr>
      </w:pPr>
    </w:p>
    <w:tbl>
      <w:tblPr>
        <w:tblStyle w:val="Tablaconcuadrcula"/>
        <w:tblW w:w="0" w:type="auto"/>
        <w:tblInd w:w="899" w:type="dxa"/>
        <w:tblLook w:val="04A0" w:firstRow="1" w:lastRow="0" w:firstColumn="1" w:lastColumn="0" w:noHBand="0" w:noVBand="1"/>
      </w:tblPr>
      <w:tblGrid>
        <w:gridCol w:w="1648"/>
        <w:gridCol w:w="1372"/>
        <w:gridCol w:w="1623"/>
        <w:gridCol w:w="2045"/>
      </w:tblGrid>
      <w:tr w:rsidR="009E589C" w:rsidRPr="00BD5D84" w14:paraId="7BB31CE4" w14:textId="77777777" w:rsidTr="00EC24A8">
        <w:trPr>
          <w:trHeight w:val="262"/>
        </w:trPr>
        <w:tc>
          <w:tcPr>
            <w:tcW w:w="6688" w:type="dxa"/>
            <w:gridSpan w:val="4"/>
          </w:tcPr>
          <w:p w14:paraId="0FAD055B" w14:textId="77777777" w:rsidR="009E589C" w:rsidRPr="00BD5D84" w:rsidRDefault="009E589C" w:rsidP="00EC24A8">
            <w:pPr>
              <w:jc w:val="center"/>
              <w:rPr>
                <w:rFonts w:ascii="Calibri Light" w:hAnsi="Calibri Light" w:cs="Calibri Light"/>
                <w:bCs/>
                <w:highlight w:val="green"/>
              </w:rPr>
            </w:pPr>
            <w:r w:rsidRPr="00BD5D84">
              <w:rPr>
                <w:rFonts w:ascii="Calibri Light" w:hAnsi="Calibri Light" w:cs="Calibri Light"/>
                <w:highlight w:val="green"/>
              </w:rPr>
              <w:lastRenderedPageBreak/>
              <w:t>Mantenimiento preventivo 2</w:t>
            </w:r>
          </w:p>
        </w:tc>
      </w:tr>
      <w:tr w:rsidR="009E589C" w:rsidRPr="00BD5D84" w14:paraId="72A50E1F" w14:textId="77777777" w:rsidTr="00EC24A8">
        <w:trPr>
          <w:trHeight w:val="247"/>
        </w:trPr>
        <w:tc>
          <w:tcPr>
            <w:tcW w:w="1648" w:type="dxa"/>
          </w:tcPr>
          <w:p w14:paraId="216856CF" w14:textId="77777777" w:rsidR="009E589C" w:rsidRPr="00BD5D84" w:rsidRDefault="009E589C" w:rsidP="00EC24A8">
            <w:pPr>
              <w:rPr>
                <w:rFonts w:ascii="Calibri Light" w:hAnsi="Calibri Light" w:cs="Calibri Light"/>
                <w:bCs/>
                <w:highlight w:val="green"/>
              </w:rPr>
            </w:pPr>
          </w:p>
        </w:tc>
        <w:tc>
          <w:tcPr>
            <w:tcW w:w="1372" w:type="dxa"/>
          </w:tcPr>
          <w:p w14:paraId="3AD6FFF7" w14:textId="77777777" w:rsidR="009E589C" w:rsidRPr="00BD5D84" w:rsidRDefault="009E589C" w:rsidP="00EC24A8">
            <w:pPr>
              <w:rPr>
                <w:rFonts w:ascii="Calibri Light" w:hAnsi="Calibri Light" w:cs="Calibri Light"/>
                <w:bCs/>
                <w:highlight w:val="green"/>
              </w:rPr>
            </w:pPr>
            <w:r w:rsidRPr="00BD5D84">
              <w:rPr>
                <w:rFonts w:ascii="Calibri Light" w:hAnsi="Calibri Light" w:cs="Calibri Light"/>
                <w:bCs/>
                <w:highlight w:val="green"/>
              </w:rPr>
              <w:t>Cantidad</w:t>
            </w:r>
          </w:p>
        </w:tc>
        <w:tc>
          <w:tcPr>
            <w:tcW w:w="1623" w:type="dxa"/>
          </w:tcPr>
          <w:p w14:paraId="65268C7B" w14:textId="77777777" w:rsidR="009E589C" w:rsidRPr="00BD5D84" w:rsidRDefault="009E589C" w:rsidP="00EC24A8">
            <w:pPr>
              <w:rPr>
                <w:rFonts w:ascii="Calibri Light" w:hAnsi="Calibri Light" w:cs="Calibri Light"/>
                <w:bCs/>
                <w:highlight w:val="green"/>
              </w:rPr>
            </w:pPr>
            <w:r w:rsidRPr="00BD5D84">
              <w:rPr>
                <w:rFonts w:ascii="Calibri Light" w:hAnsi="Calibri Light" w:cs="Calibri Light"/>
                <w:bCs/>
                <w:highlight w:val="green"/>
              </w:rPr>
              <w:t>Precio Unitario</w:t>
            </w:r>
          </w:p>
        </w:tc>
        <w:tc>
          <w:tcPr>
            <w:tcW w:w="2045" w:type="dxa"/>
          </w:tcPr>
          <w:p w14:paraId="12E83E27" w14:textId="77777777" w:rsidR="009E589C" w:rsidRPr="00BD5D84" w:rsidRDefault="009E589C" w:rsidP="00EC24A8">
            <w:pPr>
              <w:rPr>
                <w:rFonts w:ascii="Calibri Light" w:hAnsi="Calibri Light" w:cs="Calibri Light"/>
                <w:bCs/>
                <w:highlight w:val="green"/>
              </w:rPr>
            </w:pPr>
            <w:r w:rsidRPr="00BD5D84">
              <w:rPr>
                <w:rFonts w:ascii="Calibri Light" w:hAnsi="Calibri Light" w:cs="Calibri Light"/>
                <w:bCs/>
                <w:highlight w:val="green"/>
              </w:rPr>
              <w:t>Precio Total</w:t>
            </w:r>
          </w:p>
        </w:tc>
      </w:tr>
      <w:tr w:rsidR="009E589C" w:rsidRPr="00BD5D84" w14:paraId="54CE7E5C" w14:textId="77777777" w:rsidTr="00EC24A8">
        <w:trPr>
          <w:trHeight w:val="262"/>
        </w:trPr>
        <w:tc>
          <w:tcPr>
            <w:tcW w:w="1648" w:type="dxa"/>
          </w:tcPr>
          <w:p w14:paraId="411B9EB1" w14:textId="77777777" w:rsidR="009E589C" w:rsidRPr="00BD5D84" w:rsidRDefault="009E589C" w:rsidP="00EC24A8">
            <w:pPr>
              <w:rPr>
                <w:rFonts w:ascii="Calibri Light" w:hAnsi="Calibri Light" w:cs="Calibri Light"/>
                <w:bCs/>
                <w:highlight w:val="green"/>
              </w:rPr>
            </w:pPr>
            <w:r w:rsidRPr="00BD5D84">
              <w:rPr>
                <w:rFonts w:ascii="Calibri Light" w:hAnsi="Calibri Light" w:cs="Calibri Light"/>
                <w:bCs/>
                <w:highlight w:val="green"/>
              </w:rPr>
              <w:t>Mano de obra</w:t>
            </w:r>
          </w:p>
        </w:tc>
        <w:tc>
          <w:tcPr>
            <w:tcW w:w="1372" w:type="dxa"/>
          </w:tcPr>
          <w:p w14:paraId="5BA3C7A3" w14:textId="77777777" w:rsidR="009E589C" w:rsidRPr="00BD5D84" w:rsidRDefault="009E589C" w:rsidP="00EC24A8">
            <w:pPr>
              <w:rPr>
                <w:rFonts w:ascii="Calibri Light" w:hAnsi="Calibri Light" w:cs="Calibri Light"/>
                <w:bCs/>
                <w:highlight w:val="green"/>
              </w:rPr>
            </w:pPr>
          </w:p>
        </w:tc>
        <w:tc>
          <w:tcPr>
            <w:tcW w:w="1623" w:type="dxa"/>
          </w:tcPr>
          <w:p w14:paraId="352EA22A" w14:textId="77777777" w:rsidR="009E589C" w:rsidRPr="00BD5D84" w:rsidRDefault="009E589C" w:rsidP="00EC24A8">
            <w:pPr>
              <w:rPr>
                <w:rFonts w:ascii="Calibri Light" w:hAnsi="Calibri Light" w:cs="Calibri Light"/>
                <w:bCs/>
                <w:highlight w:val="green"/>
              </w:rPr>
            </w:pPr>
          </w:p>
        </w:tc>
        <w:tc>
          <w:tcPr>
            <w:tcW w:w="2045" w:type="dxa"/>
          </w:tcPr>
          <w:p w14:paraId="590FF8F4" w14:textId="77777777" w:rsidR="009E589C" w:rsidRPr="00BD5D84" w:rsidRDefault="009E589C" w:rsidP="00EC24A8">
            <w:pPr>
              <w:rPr>
                <w:rFonts w:ascii="Calibri Light" w:hAnsi="Calibri Light" w:cs="Calibri Light"/>
                <w:bCs/>
                <w:highlight w:val="green"/>
              </w:rPr>
            </w:pPr>
          </w:p>
        </w:tc>
      </w:tr>
      <w:tr w:rsidR="009E589C" w:rsidRPr="00BD5D84" w14:paraId="650194F7" w14:textId="77777777" w:rsidTr="00EC24A8">
        <w:trPr>
          <w:trHeight w:val="247"/>
        </w:trPr>
        <w:tc>
          <w:tcPr>
            <w:tcW w:w="1648" w:type="dxa"/>
          </w:tcPr>
          <w:p w14:paraId="10D26179" w14:textId="77777777" w:rsidR="009E589C" w:rsidRPr="00BD5D84" w:rsidRDefault="009E589C" w:rsidP="00EC24A8">
            <w:pPr>
              <w:rPr>
                <w:rFonts w:ascii="Calibri Light" w:hAnsi="Calibri Light" w:cs="Calibri Light"/>
                <w:bCs/>
                <w:highlight w:val="green"/>
              </w:rPr>
            </w:pPr>
            <w:r w:rsidRPr="00BD5D84">
              <w:rPr>
                <w:rFonts w:ascii="Calibri Light" w:hAnsi="Calibri Light" w:cs="Calibri Light"/>
                <w:bCs/>
                <w:highlight w:val="green"/>
              </w:rPr>
              <w:t>Repuesto</w:t>
            </w:r>
          </w:p>
        </w:tc>
        <w:tc>
          <w:tcPr>
            <w:tcW w:w="1372" w:type="dxa"/>
          </w:tcPr>
          <w:p w14:paraId="71F20E75" w14:textId="77777777" w:rsidR="009E589C" w:rsidRPr="00BD5D84" w:rsidRDefault="009E589C" w:rsidP="00EC24A8">
            <w:pPr>
              <w:rPr>
                <w:rFonts w:ascii="Calibri Light" w:hAnsi="Calibri Light" w:cs="Calibri Light"/>
                <w:bCs/>
                <w:highlight w:val="green"/>
              </w:rPr>
            </w:pPr>
          </w:p>
        </w:tc>
        <w:tc>
          <w:tcPr>
            <w:tcW w:w="1623" w:type="dxa"/>
          </w:tcPr>
          <w:p w14:paraId="6E21A4D9" w14:textId="77777777" w:rsidR="009E589C" w:rsidRPr="00BD5D84" w:rsidRDefault="009E589C" w:rsidP="00EC24A8">
            <w:pPr>
              <w:rPr>
                <w:rFonts w:ascii="Calibri Light" w:hAnsi="Calibri Light" w:cs="Calibri Light"/>
                <w:bCs/>
                <w:highlight w:val="green"/>
              </w:rPr>
            </w:pPr>
          </w:p>
        </w:tc>
        <w:tc>
          <w:tcPr>
            <w:tcW w:w="2045" w:type="dxa"/>
          </w:tcPr>
          <w:p w14:paraId="1BBE0CE6" w14:textId="77777777" w:rsidR="009E589C" w:rsidRPr="00BD5D84" w:rsidRDefault="009E589C" w:rsidP="00EC24A8">
            <w:pPr>
              <w:rPr>
                <w:rFonts w:ascii="Calibri Light" w:hAnsi="Calibri Light" w:cs="Calibri Light"/>
                <w:bCs/>
                <w:highlight w:val="green"/>
              </w:rPr>
            </w:pPr>
          </w:p>
        </w:tc>
      </w:tr>
    </w:tbl>
    <w:p w14:paraId="08BCB787" w14:textId="77777777" w:rsidR="009E589C" w:rsidRPr="00BD5D84" w:rsidRDefault="009E589C" w:rsidP="009E589C">
      <w:pPr>
        <w:jc w:val="center"/>
        <w:rPr>
          <w:rFonts w:ascii="Calibri Light" w:hAnsi="Calibri Light" w:cs="Calibri Light"/>
          <w:bCs/>
          <w:sz w:val="22"/>
          <w:szCs w:val="22"/>
        </w:rPr>
      </w:pPr>
    </w:p>
    <w:p w14:paraId="4AD969D1" w14:textId="77777777" w:rsidR="009E589C" w:rsidRPr="00BD5D84" w:rsidRDefault="009E589C" w:rsidP="009E589C">
      <w:pPr>
        <w:widowControl w:val="0"/>
        <w:shd w:val="clear" w:color="auto" w:fill="FFFFFF"/>
        <w:tabs>
          <w:tab w:val="left" w:pos="-720"/>
          <w:tab w:val="left" w:pos="142"/>
          <w:tab w:val="left" w:pos="709"/>
          <w:tab w:val="left" w:pos="2856"/>
          <w:tab w:val="left" w:pos="3094"/>
          <w:tab w:val="left" w:pos="3451"/>
          <w:tab w:val="left" w:pos="3689"/>
        </w:tabs>
        <w:spacing w:before="240" w:after="240"/>
        <w:jc w:val="both"/>
        <w:rPr>
          <w:rFonts w:ascii="Calibri Light" w:eastAsia="Calibri" w:hAnsi="Calibri Light" w:cs="Calibri Light"/>
          <w:sz w:val="22"/>
          <w:szCs w:val="22"/>
        </w:rPr>
      </w:pPr>
      <w:r w:rsidRPr="00BD5D84">
        <w:rPr>
          <w:rFonts w:ascii="Calibri Light" w:eastAsia="Calibri" w:hAnsi="Calibri Light" w:cs="Calibri Light"/>
          <w:sz w:val="22"/>
          <w:szCs w:val="22"/>
        </w:rPr>
        <w:t>Así mismo, de acuerdo con lo señalado en el artículo 351 del RGLOSNCP la reposición de los bienes en aplicación de la garantía técnica, ya sea por defecto de fábrica o por mal funcionamiento durante su operación, podrá ser:</w:t>
      </w:r>
    </w:p>
    <w:p w14:paraId="11BD6479" w14:textId="77777777" w:rsidR="009E589C" w:rsidRPr="00BD5D84" w:rsidRDefault="009E589C" w:rsidP="00C43F03">
      <w:pPr>
        <w:pStyle w:val="Prrafodelista"/>
        <w:widowControl w:val="0"/>
        <w:numPr>
          <w:ilvl w:val="0"/>
          <w:numId w:val="31"/>
        </w:numPr>
        <w:shd w:val="clear" w:color="auto" w:fill="FFFFFF"/>
        <w:tabs>
          <w:tab w:val="left" w:pos="-720"/>
          <w:tab w:val="left" w:pos="142"/>
          <w:tab w:val="left" w:pos="709"/>
          <w:tab w:val="left" w:pos="2856"/>
          <w:tab w:val="left" w:pos="3094"/>
          <w:tab w:val="left" w:pos="3451"/>
          <w:tab w:val="left" w:pos="3689"/>
        </w:tabs>
        <w:spacing w:before="240" w:after="240" w:line="259" w:lineRule="auto"/>
        <w:jc w:val="both"/>
        <w:rPr>
          <w:rFonts w:ascii="Calibri Light" w:eastAsia="Calibri" w:hAnsi="Calibri Light" w:cs="Calibri Light"/>
        </w:rPr>
      </w:pPr>
      <w:r w:rsidRPr="00BD5D84">
        <w:rPr>
          <w:rFonts w:ascii="Calibri Light" w:eastAsia="Calibri" w:hAnsi="Calibri Light" w:cs="Calibri Light"/>
        </w:rPr>
        <w:t>Reposición temporal Comprende la entrega inmediata de un bien de las mismas o mayores características o especificaciones técnicas hasta la reposición definitiva; y,</w:t>
      </w:r>
    </w:p>
    <w:p w14:paraId="29C43EDD" w14:textId="77777777" w:rsidR="009E589C" w:rsidRPr="00BD5D84" w:rsidRDefault="009E589C" w:rsidP="009E589C">
      <w:pPr>
        <w:pStyle w:val="Prrafodelista"/>
        <w:widowControl w:val="0"/>
        <w:shd w:val="clear" w:color="auto" w:fill="FFFFFF"/>
        <w:tabs>
          <w:tab w:val="left" w:pos="-720"/>
          <w:tab w:val="left" w:pos="142"/>
          <w:tab w:val="left" w:pos="709"/>
          <w:tab w:val="left" w:pos="2856"/>
          <w:tab w:val="left" w:pos="3094"/>
          <w:tab w:val="left" w:pos="3451"/>
          <w:tab w:val="left" w:pos="3689"/>
        </w:tabs>
        <w:spacing w:before="240" w:after="240"/>
        <w:jc w:val="both"/>
        <w:rPr>
          <w:rFonts w:ascii="Calibri Light" w:eastAsia="Calibri" w:hAnsi="Calibri Light" w:cs="Calibri Light"/>
        </w:rPr>
      </w:pPr>
    </w:p>
    <w:p w14:paraId="68AC7402" w14:textId="77777777" w:rsidR="009E589C" w:rsidRPr="00BD5D84" w:rsidRDefault="009E589C" w:rsidP="00C43F03">
      <w:pPr>
        <w:pStyle w:val="Prrafodelista"/>
        <w:widowControl w:val="0"/>
        <w:numPr>
          <w:ilvl w:val="0"/>
          <w:numId w:val="31"/>
        </w:numPr>
        <w:shd w:val="clear" w:color="auto" w:fill="FFFFFF"/>
        <w:tabs>
          <w:tab w:val="left" w:pos="-720"/>
          <w:tab w:val="left" w:pos="142"/>
          <w:tab w:val="left" w:pos="709"/>
          <w:tab w:val="left" w:pos="2856"/>
          <w:tab w:val="left" w:pos="3094"/>
          <w:tab w:val="left" w:pos="3451"/>
          <w:tab w:val="left" w:pos="3689"/>
        </w:tabs>
        <w:spacing w:before="240" w:after="240" w:line="259" w:lineRule="auto"/>
        <w:jc w:val="both"/>
        <w:rPr>
          <w:rFonts w:ascii="Calibri Light" w:eastAsia="Calibri" w:hAnsi="Calibri Light" w:cs="Calibri Light"/>
        </w:rPr>
      </w:pPr>
      <w:r w:rsidRPr="00BD5D84">
        <w:rPr>
          <w:rFonts w:ascii="Calibri Light" w:eastAsia="Calibri" w:hAnsi="Calibri Light" w:cs="Calibri Light"/>
        </w:rPr>
        <w:t>Reposición definitiva Operará en el caso en que el bien deba ser reemplazado por uno nuevo de iguales o mayores características o especificaciones técnicas, siempre y cuando no se trate de un daño derivado del mal uso u operación.</w:t>
      </w:r>
    </w:p>
    <w:p w14:paraId="3AEB54C2" w14:textId="77777777" w:rsidR="009E589C" w:rsidRPr="00BD5D84" w:rsidRDefault="009E589C" w:rsidP="009E589C">
      <w:pPr>
        <w:widowControl w:val="0"/>
        <w:shd w:val="clear" w:color="auto" w:fill="FFFFFF"/>
        <w:tabs>
          <w:tab w:val="left" w:pos="-720"/>
          <w:tab w:val="left" w:pos="142"/>
          <w:tab w:val="left" w:pos="709"/>
          <w:tab w:val="left" w:pos="2856"/>
          <w:tab w:val="left" w:pos="3094"/>
          <w:tab w:val="left" w:pos="3451"/>
          <w:tab w:val="left" w:pos="3689"/>
        </w:tabs>
        <w:spacing w:before="240" w:after="240"/>
        <w:jc w:val="both"/>
        <w:rPr>
          <w:rFonts w:ascii="Calibri Light" w:eastAsia="Arial" w:hAnsi="Calibri Light" w:cs="Calibri Light"/>
          <w:sz w:val="22"/>
          <w:szCs w:val="22"/>
        </w:rPr>
      </w:pPr>
      <w:r w:rsidRPr="00BD5D84">
        <w:rPr>
          <w:rFonts w:ascii="Calibri Light" w:eastAsia="Arial" w:hAnsi="Calibri Light" w:cs="Calibri Light"/>
          <w:sz w:val="22"/>
          <w:szCs w:val="22"/>
        </w:rPr>
        <w:t>Atentamente,</w:t>
      </w:r>
    </w:p>
    <w:p w14:paraId="711F5CC2" w14:textId="77777777" w:rsidR="009E589C" w:rsidRPr="00BD5D84" w:rsidRDefault="009E589C" w:rsidP="009E589C">
      <w:pPr>
        <w:widowControl w:val="0"/>
        <w:shd w:val="clear" w:color="auto" w:fill="FFFFFF"/>
        <w:tabs>
          <w:tab w:val="left" w:pos="-720"/>
          <w:tab w:val="left" w:pos="142"/>
          <w:tab w:val="left" w:pos="709"/>
          <w:tab w:val="left" w:pos="2856"/>
          <w:tab w:val="left" w:pos="3094"/>
          <w:tab w:val="left" w:pos="3451"/>
          <w:tab w:val="left" w:pos="3689"/>
        </w:tabs>
        <w:spacing w:before="240" w:after="240"/>
        <w:jc w:val="both"/>
        <w:rPr>
          <w:rFonts w:ascii="Calibri Light" w:eastAsia="Arial" w:hAnsi="Calibri Light" w:cs="Calibri Light"/>
          <w:sz w:val="22"/>
          <w:szCs w:val="22"/>
        </w:rPr>
      </w:pPr>
      <w:r w:rsidRPr="00BD5D84">
        <w:rPr>
          <w:rFonts w:ascii="Calibri Light" w:eastAsia="Arial" w:hAnsi="Calibri Light" w:cs="Calibri Light"/>
          <w:sz w:val="22"/>
          <w:szCs w:val="22"/>
        </w:rPr>
        <w:t xml:space="preserve"> </w:t>
      </w:r>
    </w:p>
    <w:p w14:paraId="5B3666DA" w14:textId="77777777" w:rsidR="009E589C" w:rsidRPr="00BD5D84" w:rsidRDefault="009E589C" w:rsidP="009E589C">
      <w:pPr>
        <w:widowControl w:val="0"/>
        <w:shd w:val="clear" w:color="auto" w:fill="FFFFFF"/>
        <w:tabs>
          <w:tab w:val="left" w:pos="-720"/>
          <w:tab w:val="left" w:pos="142"/>
          <w:tab w:val="left" w:pos="709"/>
          <w:tab w:val="left" w:pos="2856"/>
          <w:tab w:val="left" w:pos="3094"/>
          <w:tab w:val="left" w:pos="3451"/>
          <w:tab w:val="left" w:pos="3689"/>
        </w:tabs>
        <w:spacing w:before="240" w:after="240"/>
        <w:jc w:val="both"/>
        <w:rPr>
          <w:rFonts w:ascii="Calibri Light" w:eastAsia="Arial" w:hAnsi="Calibri Light" w:cs="Calibri Light"/>
          <w:b/>
          <w:sz w:val="22"/>
          <w:szCs w:val="22"/>
        </w:rPr>
      </w:pPr>
      <w:r w:rsidRPr="00BD5D84">
        <w:rPr>
          <w:rFonts w:ascii="Calibri Light" w:eastAsia="Arial" w:hAnsi="Calibri Light" w:cs="Calibri Light"/>
          <w:sz w:val="22"/>
          <w:szCs w:val="22"/>
        </w:rPr>
        <w:t xml:space="preserve"> </w:t>
      </w:r>
      <w:r w:rsidRPr="00BD5D84">
        <w:rPr>
          <w:rFonts w:ascii="Calibri Light" w:eastAsia="Arial" w:hAnsi="Calibri Light" w:cs="Calibri Light"/>
          <w:b/>
          <w:sz w:val="22"/>
          <w:szCs w:val="22"/>
        </w:rPr>
        <w:t>Firma de la Persona Natural o Representante Legal (Persona Jurídica)</w:t>
      </w:r>
    </w:p>
    <w:p w14:paraId="51149415" w14:textId="77777777" w:rsidR="009E589C" w:rsidRPr="00BD5D84" w:rsidRDefault="009E589C" w:rsidP="009E589C">
      <w:pPr>
        <w:widowControl w:val="0"/>
        <w:shd w:val="clear" w:color="auto" w:fill="FFFFFF"/>
        <w:tabs>
          <w:tab w:val="left" w:pos="-720"/>
          <w:tab w:val="left" w:pos="142"/>
          <w:tab w:val="left" w:pos="709"/>
          <w:tab w:val="left" w:pos="2856"/>
          <w:tab w:val="left" w:pos="3094"/>
          <w:tab w:val="left" w:pos="3451"/>
          <w:tab w:val="left" w:pos="3689"/>
        </w:tabs>
        <w:spacing w:before="240" w:after="240"/>
        <w:jc w:val="both"/>
        <w:rPr>
          <w:rFonts w:ascii="Calibri Light" w:eastAsia="Arial" w:hAnsi="Calibri Light" w:cs="Calibri Light"/>
          <w:b/>
          <w:sz w:val="22"/>
          <w:szCs w:val="22"/>
        </w:rPr>
      </w:pPr>
      <w:r w:rsidRPr="00BD5D84">
        <w:rPr>
          <w:rFonts w:ascii="Calibri Light" w:eastAsia="Arial" w:hAnsi="Calibri Light" w:cs="Calibri Light"/>
          <w:b/>
          <w:sz w:val="22"/>
          <w:szCs w:val="22"/>
        </w:rPr>
        <w:t xml:space="preserve">  Nota:</w:t>
      </w:r>
    </w:p>
    <w:p w14:paraId="1D81D022" w14:textId="77777777" w:rsidR="009E589C" w:rsidRPr="00BD5D84" w:rsidRDefault="009E589C" w:rsidP="00C43F03">
      <w:pPr>
        <w:pStyle w:val="Prrafodelista"/>
        <w:numPr>
          <w:ilvl w:val="0"/>
          <w:numId w:val="30"/>
        </w:numPr>
        <w:jc w:val="both"/>
        <w:rPr>
          <w:rFonts w:ascii="Calibri Light" w:eastAsia="Arial" w:hAnsi="Calibri Light" w:cs="Calibri Light"/>
        </w:rPr>
      </w:pPr>
      <w:r w:rsidRPr="00BD5D84">
        <w:rPr>
          <w:rFonts w:ascii="Calibri Light" w:eastAsia="Arial" w:hAnsi="Calibri Light" w:cs="Calibri Light"/>
        </w:rPr>
        <w:t xml:space="preserve">De conformidad a lo establecido en el artículo 350 del Reglamento General de la Ley Orgánica del Sistema Nacional de Contratación, se establece que, en caso de incumplimiento de las obligaciones derivadas de la garantía técnica, la ESPOL podrá declarar al contratista como incumplido de conformidad con los artículos 20, numeral 1, y 111 de la Ley Orgánica del Sistema Nacional de Contratación Pública. </w:t>
      </w:r>
    </w:p>
    <w:p w14:paraId="181A6E6A" w14:textId="77777777" w:rsidR="009E589C" w:rsidRPr="00BD5D84" w:rsidRDefault="009E589C" w:rsidP="009E589C">
      <w:pPr>
        <w:rPr>
          <w:rFonts w:ascii="Calibri Light" w:eastAsia="Calibri" w:hAnsi="Calibri Light" w:cs="Calibri Light"/>
          <w:b/>
          <w:sz w:val="22"/>
          <w:szCs w:val="22"/>
        </w:rPr>
      </w:pPr>
    </w:p>
    <w:p w14:paraId="490A859D" w14:textId="77777777" w:rsidR="009E589C" w:rsidRPr="00BD5D84" w:rsidRDefault="009E589C" w:rsidP="009E589C">
      <w:pPr>
        <w:rPr>
          <w:rFonts w:ascii="Calibri Light" w:hAnsi="Calibri Light" w:cs="Calibri Light"/>
          <w:sz w:val="22"/>
          <w:szCs w:val="22"/>
        </w:rPr>
      </w:pPr>
    </w:p>
    <w:p w14:paraId="33B4BF36" w14:textId="77777777" w:rsidR="009E589C" w:rsidRDefault="009E589C">
      <w:pPr>
        <w:tabs>
          <w:tab w:val="left" w:pos="142"/>
        </w:tabs>
        <w:spacing w:before="240" w:after="240"/>
        <w:rPr>
          <w:rFonts w:ascii="Arial" w:eastAsia="Arial" w:hAnsi="Arial" w:cs="Arial"/>
          <w:b/>
          <w:bCs/>
          <w:sz w:val="22"/>
          <w:szCs w:val="22"/>
        </w:rPr>
        <w:sectPr w:rsidR="009E589C">
          <w:pgSz w:w="11900" w:h="16840"/>
          <w:pgMar w:top="1418" w:right="1127" w:bottom="993" w:left="1440" w:header="386" w:footer="860" w:gutter="0"/>
          <w:cols w:space="720"/>
        </w:sectPr>
      </w:pPr>
    </w:p>
    <w:p w14:paraId="38185907" w14:textId="77777777" w:rsidR="00066053" w:rsidRDefault="00066053" w:rsidP="009E589C">
      <w:pPr>
        <w:tabs>
          <w:tab w:val="left" w:pos="142"/>
        </w:tabs>
        <w:spacing w:before="240" w:after="240"/>
        <w:rPr>
          <w:rFonts w:ascii="Calibri" w:eastAsia="Calibri" w:hAnsi="Calibri" w:cs="Calibri"/>
          <w:b/>
          <w:bCs/>
          <w:sz w:val="22"/>
          <w:szCs w:val="22"/>
        </w:rPr>
      </w:pPr>
    </w:p>
    <w:p w14:paraId="191C364A" w14:textId="77777777" w:rsidR="00066053" w:rsidRDefault="00066053">
      <w:pPr>
        <w:tabs>
          <w:tab w:val="left" w:pos="142"/>
        </w:tabs>
        <w:rPr>
          <w:rFonts w:ascii="Calibri" w:eastAsia="Calibri" w:hAnsi="Calibri" w:cs="Calibri"/>
          <w:b/>
          <w:bCs/>
          <w:sz w:val="22"/>
          <w:szCs w:val="22"/>
        </w:rPr>
      </w:pPr>
    </w:p>
    <w:p w14:paraId="6A5B7911" w14:textId="77777777" w:rsidR="00066053" w:rsidRDefault="00C43F03">
      <w:pPr>
        <w:tabs>
          <w:tab w:val="left" w:pos="142"/>
        </w:tabs>
        <w:jc w:val="center"/>
        <w:rPr>
          <w:rFonts w:ascii="Calibri" w:eastAsia="Calibri" w:hAnsi="Calibri" w:cs="Calibri"/>
          <w:b/>
          <w:bCs/>
          <w:sz w:val="22"/>
          <w:szCs w:val="22"/>
        </w:rPr>
      </w:pPr>
      <w:r>
        <w:rPr>
          <w:rFonts w:ascii="Calibri" w:eastAsia="Calibri" w:hAnsi="Calibri" w:cs="Calibri"/>
          <w:b/>
          <w:bCs/>
          <w:sz w:val="22"/>
          <w:szCs w:val="22"/>
        </w:rPr>
        <w:t>ANEXO</w:t>
      </w:r>
    </w:p>
    <w:p w14:paraId="52406641" w14:textId="77777777" w:rsidR="00066053" w:rsidRDefault="00066053">
      <w:pPr>
        <w:tabs>
          <w:tab w:val="left" w:pos="142"/>
        </w:tabs>
        <w:jc w:val="center"/>
        <w:rPr>
          <w:rFonts w:ascii="Calibri" w:eastAsia="Calibri" w:hAnsi="Calibri" w:cs="Calibri"/>
          <w:b/>
          <w:bCs/>
          <w:sz w:val="22"/>
          <w:szCs w:val="22"/>
        </w:rPr>
      </w:pPr>
    </w:p>
    <w:p w14:paraId="0B9FA6BB" w14:textId="77777777" w:rsidR="00066053" w:rsidRDefault="00C43F03">
      <w:pPr>
        <w:tabs>
          <w:tab w:val="left" w:pos="142"/>
        </w:tabs>
        <w:jc w:val="center"/>
        <w:rPr>
          <w:rFonts w:ascii="Calibri" w:eastAsia="Calibri" w:hAnsi="Calibri" w:cs="Calibri"/>
          <w:b/>
          <w:bCs/>
          <w:sz w:val="22"/>
          <w:szCs w:val="22"/>
        </w:rPr>
      </w:pPr>
      <w:r>
        <w:rPr>
          <w:rFonts w:ascii="Calibri" w:eastAsia="Calibri" w:hAnsi="Calibri" w:cs="Calibri"/>
          <w:b/>
          <w:bCs/>
          <w:sz w:val="22"/>
          <w:szCs w:val="22"/>
        </w:rPr>
        <w:t>DESGLOSE DE LA OFERTA ECONÓMICA</w:t>
      </w:r>
    </w:p>
    <w:p w14:paraId="06CC029E" w14:textId="77777777" w:rsidR="00066053" w:rsidRDefault="00066053">
      <w:pPr>
        <w:tabs>
          <w:tab w:val="left" w:pos="142"/>
        </w:tabs>
        <w:jc w:val="center"/>
        <w:rPr>
          <w:rFonts w:ascii="Calibri" w:eastAsia="Calibri" w:hAnsi="Calibri" w:cs="Calibri"/>
          <w:b/>
          <w:bCs/>
          <w:sz w:val="22"/>
          <w:szCs w:val="22"/>
        </w:rPr>
      </w:pPr>
    </w:p>
    <w:p w14:paraId="5B8D2118"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rPr>
      </w:pPr>
      <w:r>
        <w:rPr>
          <w:rFonts w:ascii="Calibri" w:eastAsia="Calibri" w:hAnsi="Calibri" w:cs="Calibri"/>
          <w:color w:val="000000"/>
          <w:sz w:val="22"/>
          <w:szCs w:val="22"/>
        </w:rPr>
        <w:t>El formato del desglose debe ser el establecido en el Estudio de Mercado de la contratación.</w:t>
      </w:r>
    </w:p>
    <w:p w14:paraId="503B6A50"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126A5BAD"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tbl>
      <w:tblPr>
        <w:tblStyle w:val="af6"/>
        <w:tblW w:w="93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6"/>
        <w:gridCol w:w="1165"/>
        <w:gridCol w:w="3312"/>
        <w:gridCol w:w="1006"/>
        <w:gridCol w:w="1091"/>
        <w:gridCol w:w="1096"/>
        <w:gridCol w:w="897"/>
      </w:tblGrid>
      <w:tr w:rsidR="00066053" w14:paraId="24ABCC4C" w14:textId="77777777">
        <w:tc>
          <w:tcPr>
            <w:tcW w:w="756" w:type="dxa"/>
          </w:tcPr>
          <w:p w14:paraId="154BC2CF" w14:textId="77777777" w:rsidR="00066053" w:rsidRDefault="00C43F03">
            <w:pPr>
              <w:tabs>
                <w:tab w:val="left" w:pos="142"/>
              </w:tabs>
              <w:rPr>
                <w:rFonts w:ascii="Calibri" w:eastAsia="Calibri" w:hAnsi="Calibri" w:cs="Calibri"/>
                <w:b/>
                <w:bCs/>
              </w:rPr>
            </w:pPr>
            <w:r>
              <w:rPr>
                <w:rFonts w:ascii="Calibri" w:eastAsia="Calibri" w:hAnsi="Calibri" w:cs="Calibri"/>
                <w:b/>
                <w:bCs/>
              </w:rPr>
              <w:t>ítem</w:t>
            </w:r>
          </w:p>
        </w:tc>
        <w:tc>
          <w:tcPr>
            <w:tcW w:w="1165" w:type="dxa"/>
          </w:tcPr>
          <w:p w14:paraId="167D3334" w14:textId="77777777" w:rsidR="00066053" w:rsidRDefault="00C43F03">
            <w:pPr>
              <w:tabs>
                <w:tab w:val="left" w:pos="142"/>
              </w:tabs>
              <w:rPr>
                <w:rFonts w:ascii="Calibri" w:eastAsia="Calibri" w:hAnsi="Calibri" w:cs="Calibri"/>
                <w:b/>
                <w:bCs/>
              </w:rPr>
            </w:pPr>
            <w:r>
              <w:rPr>
                <w:rFonts w:ascii="Calibri" w:eastAsia="Calibri" w:hAnsi="Calibri" w:cs="Calibri"/>
                <w:b/>
                <w:bCs/>
              </w:rPr>
              <w:t xml:space="preserve">CPC </w:t>
            </w:r>
          </w:p>
        </w:tc>
        <w:tc>
          <w:tcPr>
            <w:tcW w:w="3312" w:type="dxa"/>
          </w:tcPr>
          <w:p w14:paraId="5C22079D" w14:textId="77777777" w:rsidR="00066053" w:rsidRDefault="00C43F03">
            <w:pPr>
              <w:tabs>
                <w:tab w:val="left" w:pos="142"/>
              </w:tabs>
              <w:rPr>
                <w:rFonts w:ascii="Calibri" w:eastAsia="Calibri" w:hAnsi="Calibri" w:cs="Calibri"/>
                <w:b/>
                <w:bCs/>
              </w:rPr>
            </w:pPr>
            <w:r>
              <w:rPr>
                <w:rFonts w:ascii="Calibri" w:eastAsia="Calibri" w:hAnsi="Calibri" w:cs="Calibri"/>
                <w:b/>
                <w:bCs/>
              </w:rPr>
              <w:t>Descripción del producto o servicio</w:t>
            </w:r>
          </w:p>
        </w:tc>
        <w:tc>
          <w:tcPr>
            <w:tcW w:w="1006" w:type="dxa"/>
          </w:tcPr>
          <w:p w14:paraId="208AF4F1" w14:textId="77777777" w:rsidR="00066053" w:rsidRDefault="00C43F03">
            <w:pPr>
              <w:tabs>
                <w:tab w:val="left" w:pos="142"/>
              </w:tabs>
              <w:rPr>
                <w:rFonts w:ascii="Calibri" w:eastAsia="Calibri" w:hAnsi="Calibri" w:cs="Calibri"/>
                <w:b/>
                <w:bCs/>
              </w:rPr>
            </w:pPr>
            <w:r>
              <w:rPr>
                <w:rFonts w:ascii="Calibri" w:eastAsia="Calibri" w:hAnsi="Calibri" w:cs="Calibri"/>
                <w:b/>
                <w:bCs/>
              </w:rPr>
              <w:t>Cantidad</w:t>
            </w:r>
          </w:p>
        </w:tc>
        <w:tc>
          <w:tcPr>
            <w:tcW w:w="1091" w:type="dxa"/>
          </w:tcPr>
          <w:p w14:paraId="0DE39267" w14:textId="77777777" w:rsidR="00066053" w:rsidRDefault="00C43F03">
            <w:pPr>
              <w:tabs>
                <w:tab w:val="left" w:pos="142"/>
              </w:tabs>
              <w:rPr>
                <w:rFonts w:ascii="Calibri" w:eastAsia="Calibri" w:hAnsi="Calibri" w:cs="Calibri"/>
                <w:b/>
                <w:bCs/>
              </w:rPr>
            </w:pPr>
            <w:r>
              <w:rPr>
                <w:rFonts w:ascii="Calibri" w:eastAsia="Calibri" w:hAnsi="Calibri" w:cs="Calibri"/>
                <w:b/>
                <w:bCs/>
              </w:rPr>
              <w:t>Unidad</w:t>
            </w:r>
          </w:p>
        </w:tc>
        <w:tc>
          <w:tcPr>
            <w:tcW w:w="1096" w:type="dxa"/>
          </w:tcPr>
          <w:p w14:paraId="6E742C84" w14:textId="77777777" w:rsidR="00066053" w:rsidRDefault="00C43F03">
            <w:pPr>
              <w:tabs>
                <w:tab w:val="left" w:pos="142"/>
              </w:tabs>
              <w:rPr>
                <w:rFonts w:ascii="Calibri" w:eastAsia="Calibri" w:hAnsi="Calibri" w:cs="Calibri"/>
                <w:b/>
                <w:bCs/>
              </w:rPr>
            </w:pPr>
            <w:r>
              <w:rPr>
                <w:rFonts w:ascii="Calibri" w:eastAsia="Calibri" w:hAnsi="Calibri" w:cs="Calibri"/>
                <w:b/>
                <w:bCs/>
              </w:rPr>
              <w:t>Precio unitario</w:t>
            </w:r>
          </w:p>
        </w:tc>
        <w:tc>
          <w:tcPr>
            <w:tcW w:w="897" w:type="dxa"/>
          </w:tcPr>
          <w:p w14:paraId="79DCBF82" w14:textId="77777777" w:rsidR="00066053" w:rsidRDefault="00C43F03">
            <w:pPr>
              <w:tabs>
                <w:tab w:val="left" w:pos="142"/>
              </w:tabs>
              <w:rPr>
                <w:rFonts w:ascii="Calibri" w:eastAsia="Calibri" w:hAnsi="Calibri" w:cs="Calibri"/>
                <w:b/>
                <w:bCs/>
              </w:rPr>
            </w:pPr>
            <w:r>
              <w:rPr>
                <w:rFonts w:ascii="Calibri" w:eastAsia="Calibri" w:hAnsi="Calibri" w:cs="Calibri"/>
                <w:b/>
                <w:bCs/>
              </w:rPr>
              <w:t>Precio total</w:t>
            </w:r>
          </w:p>
        </w:tc>
      </w:tr>
      <w:tr w:rsidR="00066053" w14:paraId="6B4AE973" w14:textId="77777777">
        <w:tc>
          <w:tcPr>
            <w:tcW w:w="756" w:type="dxa"/>
          </w:tcPr>
          <w:p w14:paraId="6DC95301" w14:textId="77777777" w:rsidR="00066053" w:rsidRDefault="00066053">
            <w:pPr>
              <w:tabs>
                <w:tab w:val="left" w:pos="142"/>
              </w:tabs>
              <w:rPr>
                <w:rFonts w:ascii="Calibri" w:eastAsia="Calibri" w:hAnsi="Calibri" w:cs="Calibri"/>
                <w:b/>
                <w:bCs/>
              </w:rPr>
            </w:pPr>
          </w:p>
        </w:tc>
        <w:tc>
          <w:tcPr>
            <w:tcW w:w="1165" w:type="dxa"/>
          </w:tcPr>
          <w:p w14:paraId="5F822D92" w14:textId="77777777" w:rsidR="00066053" w:rsidRDefault="00066053">
            <w:pPr>
              <w:tabs>
                <w:tab w:val="left" w:pos="142"/>
              </w:tabs>
              <w:rPr>
                <w:rFonts w:ascii="Calibri" w:eastAsia="Calibri" w:hAnsi="Calibri" w:cs="Calibri"/>
                <w:b/>
                <w:bCs/>
              </w:rPr>
            </w:pPr>
          </w:p>
        </w:tc>
        <w:tc>
          <w:tcPr>
            <w:tcW w:w="3312" w:type="dxa"/>
          </w:tcPr>
          <w:p w14:paraId="201B1C92" w14:textId="77777777" w:rsidR="00066053" w:rsidRDefault="00066053">
            <w:pPr>
              <w:tabs>
                <w:tab w:val="left" w:pos="142"/>
              </w:tabs>
              <w:rPr>
                <w:rFonts w:ascii="Calibri" w:eastAsia="Calibri" w:hAnsi="Calibri" w:cs="Calibri"/>
                <w:b/>
                <w:bCs/>
              </w:rPr>
            </w:pPr>
          </w:p>
        </w:tc>
        <w:tc>
          <w:tcPr>
            <w:tcW w:w="1006" w:type="dxa"/>
          </w:tcPr>
          <w:p w14:paraId="4B23E168" w14:textId="77777777" w:rsidR="00066053" w:rsidRDefault="00066053">
            <w:pPr>
              <w:tabs>
                <w:tab w:val="left" w:pos="142"/>
              </w:tabs>
              <w:rPr>
                <w:rFonts w:ascii="Calibri" w:eastAsia="Calibri" w:hAnsi="Calibri" w:cs="Calibri"/>
                <w:b/>
                <w:bCs/>
              </w:rPr>
            </w:pPr>
          </w:p>
        </w:tc>
        <w:tc>
          <w:tcPr>
            <w:tcW w:w="1091" w:type="dxa"/>
          </w:tcPr>
          <w:p w14:paraId="3A8B40DA" w14:textId="77777777" w:rsidR="00066053" w:rsidRDefault="00066053">
            <w:pPr>
              <w:tabs>
                <w:tab w:val="left" w:pos="142"/>
              </w:tabs>
              <w:rPr>
                <w:rFonts w:ascii="Calibri" w:eastAsia="Calibri" w:hAnsi="Calibri" w:cs="Calibri"/>
                <w:b/>
                <w:bCs/>
              </w:rPr>
            </w:pPr>
          </w:p>
        </w:tc>
        <w:tc>
          <w:tcPr>
            <w:tcW w:w="1096" w:type="dxa"/>
          </w:tcPr>
          <w:p w14:paraId="0B43BE85" w14:textId="77777777" w:rsidR="00066053" w:rsidRDefault="00066053">
            <w:pPr>
              <w:tabs>
                <w:tab w:val="left" w:pos="142"/>
              </w:tabs>
              <w:rPr>
                <w:rFonts w:ascii="Calibri" w:eastAsia="Calibri" w:hAnsi="Calibri" w:cs="Calibri"/>
                <w:b/>
                <w:bCs/>
              </w:rPr>
            </w:pPr>
          </w:p>
        </w:tc>
        <w:tc>
          <w:tcPr>
            <w:tcW w:w="897" w:type="dxa"/>
          </w:tcPr>
          <w:p w14:paraId="40F0A731" w14:textId="77777777" w:rsidR="00066053" w:rsidRDefault="00066053">
            <w:pPr>
              <w:tabs>
                <w:tab w:val="left" w:pos="142"/>
              </w:tabs>
              <w:rPr>
                <w:rFonts w:ascii="Calibri" w:eastAsia="Calibri" w:hAnsi="Calibri" w:cs="Calibri"/>
                <w:b/>
                <w:bCs/>
              </w:rPr>
            </w:pPr>
          </w:p>
        </w:tc>
      </w:tr>
      <w:tr w:rsidR="00066053" w14:paraId="40FCFAEE" w14:textId="77777777">
        <w:tc>
          <w:tcPr>
            <w:tcW w:w="756" w:type="dxa"/>
          </w:tcPr>
          <w:p w14:paraId="33EADB23" w14:textId="77777777" w:rsidR="00066053" w:rsidRDefault="00066053">
            <w:pPr>
              <w:tabs>
                <w:tab w:val="left" w:pos="142"/>
              </w:tabs>
              <w:rPr>
                <w:rFonts w:ascii="Calibri" w:eastAsia="Calibri" w:hAnsi="Calibri" w:cs="Calibri"/>
                <w:b/>
                <w:bCs/>
              </w:rPr>
            </w:pPr>
          </w:p>
        </w:tc>
        <w:tc>
          <w:tcPr>
            <w:tcW w:w="1165" w:type="dxa"/>
          </w:tcPr>
          <w:p w14:paraId="53E59904" w14:textId="77777777" w:rsidR="00066053" w:rsidRDefault="00066053">
            <w:pPr>
              <w:tabs>
                <w:tab w:val="left" w:pos="142"/>
              </w:tabs>
              <w:rPr>
                <w:rFonts w:ascii="Calibri" w:eastAsia="Calibri" w:hAnsi="Calibri" w:cs="Calibri"/>
                <w:b/>
                <w:bCs/>
              </w:rPr>
            </w:pPr>
          </w:p>
        </w:tc>
        <w:tc>
          <w:tcPr>
            <w:tcW w:w="3312" w:type="dxa"/>
          </w:tcPr>
          <w:p w14:paraId="2A2C1D59" w14:textId="77777777" w:rsidR="00066053" w:rsidRDefault="00066053">
            <w:pPr>
              <w:tabs>
                <w:tab w:val="left" w:pos="142"/>
              </w:tabs>
              <w:rPr>
                <w:rFonts w:ascii="Calibri" w:eastAsia="Calibri" w:hAnsi="Calibri" w:cs="Calibri"/>
                <w:b/>
                <w:bCs/>
              </w:rPr>
            </w:pPr>
          </w:p>
        </w:tc>
        <w:tc>
          <w:tcPr>
            <w:tcW w:w="1006" w:type="dxa"/>
          </w:tcPr>
          <w:p w14:paraId="796EB293" w14:textId="77777777" w:rsidR="00066053" w:rsidRDefault="00066053">
            <w:pPr>
              <w:tabs>
                <w:tab w:val="left" w:pos="142"/>
              </w:tabs>
              <w:rPr>
                <w:rFonts w:ascii="Calibri" w:eastAsia="Calibri" w:hAnsi="Calibri" w:cs="Calibri"/>
                <w:b/>
                <w:bCs/>
              </w:rPr>
            </w:pPr>
          </w:p>
        </w:tc>
        <w:tc>
          <w:tcPr>
            <w:tcW w:w="1091" w:type="dxa"/>
          </w:tcPr>
          <w:p w14:paraId="26C5AA0A" w14:textId="77777777" w:rsidR="00066053" w:rsidRDefault="00066053">
            <w:pPr>
              <w:tabs>
                <w:tab w:val="left" w:pos="142"/>
              </w:tabs>
              <w:rPr>
                <w:rFonts w:ascii="Calibri" w:eastAsia="Calibri" w:hAnsi="Calibri" w:cs="Calibri"/>
                <w:b/>
                <w:bCs/>
              </w:rPr>
            </w:pPr>
          </w:p>
        </w:tc>
        <w:tc>
          <w:tcPr>
            <w:tcW w:w="1096" w:type="dxa"/>
          </w:tcPr>
          <w:p w14:paraId="08190632" w14:textId="77777777" w:rsidR="00066053" w:rsidRDefault="00066053">
            <w:pPr>
              <w:tabs>
                <w:tab w:val="left" w:pos="142"/>
              </w:tabs>
              <w:rPr>
                <w:rFonts w:ascii="Calibri" w:eastAsia="Calibri" w:hAnsi="Calibri" w:cs="Calibri"/>
                <w:b/>
                <w:bCs/>
              </w:rPr>
            </w:pPr>
          </w:p>
        </w:tc>
        <w:tc>
          <w:tcPr>
            <w:tcW w:w="897" w:type="dxa"/>
          </w:tcPr>
          <w:p w14:paraId="430F675C" w14:textId="77777777" w:rsidR="00066053" w:rsidRDefault="00066053">
            <w:pPr>
              <w:tabs>
                <w:tab w:val="left" w:pos="142"/>
              </w:tabs>
              <w:rPr>
                <w:rFonts w:ascii="Calibri" w:eastAsia="Calibri" w:hAnsi="Calibri" w:cs="Calibri"/>
                <w:b/>
                <w:bCs/>
              </w:rPr>
            </w:pPr>
          </w:p>
        </w:tc>
      </w:tr>
    </w:tbl>
    <w:p w14:paraId="44335361"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00127EB1"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60930698" w14:textId="77777777" w:rsidR="00066053" w:rsidRDefault="00C43F03">
      <w:pPr>
        <w:pBdr>
          <w:top w:val="nil"/>
          <w:left w:val="nil"/>
          <w:bottom w:val="nil"/>
          <w:right w:val="nil"/>
          <w:between w:val="nil"/>
        </w:pBdr>
        <w:tabs>
          <w:tab w:val="left" w:pos="142"/>
        </w:tabs>
        <w:jc w:val="both"/>
        <w:rPr>
          <w:rFonts w:ascii="Calibri" w:eastAsia="Calibri" w:hAnsi="Calibri" w:cs="Calibri"/>
          <w:color w:val="000000"/>
          <w:sz w:val="22"/>
          <w:szCs w:val="22"/>
        </w:rPr>
      </w:pPr>
      <w:r>
        <w:rPr>
          <w:rFonts w:ascii="Calibri" w:eastAsia="Calibri" w:hAnsi="Calibri" w:cs="Calibri"/>
          <w:color w:val="000000"/>
          <w:sz w:val="22"/>
          <w:szCs w:val="22"/>
        </w:rPr>
        <w:t>El oferente debe establecer todos los impuestos que aplique a la contratación.</w:t>
      </w:r>
    </w:p>
    <w:p w14:paraId="0370DB34" w14:textId="77777777" w:rsidR="00066053" w:rsidRDefault="00066053">
      <w:pPr>
        <w:pBdr>
          <w:top w:val="nil"/>
          <w:left w:val="nil"/>
          <w:bottom w:val="nil"/>
          <w:right w:val="nil"/>
          <w:between w:val="nil"/>
        </w:pBdr>
        <w:tabs>
          <w:tab w:val="left" w:pos="142"/>
        </w:tabs>
        <w:jc w:val="both"/>
        <w:rPr>
          <w:rFonts w:ascii="Calibri" w:eastAsia="Calibri" w:hAnsi="Calibri" w:cs="Calibri"/>
          <w:color w:val="000000"/>
          <w:sz w:val="22"/>
          <w:szCs w:val="22"/>
        </w:rPr>
      </w:pPr>
    </w:p>
    <w:p w14:paraId="1B95FCCF" w14:textId="77777777" w:rsidR="00066053" w:rsidRDefault="00066053">
      <w:pPr>
        <w:tabs>
          <w:tab w:val="left" w:pos="142"/>
        </w:tabs>
        <w:rPr>
          <w:rFonts w:ascii="Calibri" w:eastAsia="Calibri" w:hAnsi="Calibri" w:cs="Calibri"/>
          <w:sz w:val="22"/>
          <w:szCs w:val="22"/>
        </w:rPr>
      </w:pPr>
    </w:p>
    <w:p w14:paraId="64105D66" w14:textId="77777777" w:rsidR="00066053" w:rsidRDefault="00066053">
      <w:pPr>
        <w:tabs>
          <w:tab w:val="left" w:pos="142"/>
        </w:tabs>
        <w:rPr>
          <w:rFonts w:ascii="Calibri" w:eastAsia="Calibri" w:hAnsi="Calibri" w:cs="Calibri"/>
          <w:sz w:val="22"/>
          <w:szCs w:val="22"/>
        </w:rPr>
      </w:pPr>
    </w:p>
    <w:p w14:paraId="62DC07D7" w14:textId="77777777" w:rsidR="00066053" w:rsidRDefault="00C43F03">
      <w:pPr>
        <w:widowControl w:val="0"/>
        <w:pBdr>
          <w:top w:val="nil"/>
          <w:left w:val="nil"/>
          <w:bottom w:val="nil"/>
          <w:right w:val="nil"/>
          <w:between w:val="nil"/>
        </w:pBdr>
        <w:shd w:val="clear" w:color="auto" w:fill="FFFFFF"/>
        <w:tabs>
          <w:tab w:val="left" w:pos="-720"/>
          <w:tab w:val="left" w:pos="142"/>
          <w:tab w:val="left" w:pos="2856"/>
          <w:tab w:val="left" w:pos="3094"/>
          <w:tab w:val="left" w:pos="3451"/>
          <w:tab w:val="left" w:pos="3689"/>
        </w:tabs>
        <w:rPr>
          <w:rFonts w:ascii="Calibri" w:eastAsia="Calibri" w:hAnsi="Calibri" w:cs="Calibri"/>
          <w:color w:val="000000"/>
          <w:sz w:val="22"/>
          <w:szCs w:val="22"/>
        </w:rPr>
      </w:pPr>
      <w:r>
        <w:rPr>
          <w:rFonts w:ascii="Calibri" w:eastAsia="Calibri" w:hAnsi="Calibri" w:cs="Calibri"/>
          <w:color w:val="000000"/>
          <w:sz w:val="22"/>
          <w:szCs w:val="22"/>
        </w:rPr>
        <w:t>(LUGAR Y FECHA)</w:t>
      </w:r>
    </w:p>
    <w:p w14:paraId="2E25B1A0" w14:textId="77777777" w:rsidR="00066053" w:rsidRDefault="00C43F03">
      <w:pPr>
        <w:pBdr>
          <w:top w:val="nil"/>
          <w:left w:val="nil"/>
          <w:bottom w:val="nil"/>
          <w:right w:val="nil"/>
          <w:between w:val="nil"/>
        </w:pBdr>
        <w:tabs>
          <w:tab w:val="center" w:pos="4419"/>
          <w:tab w:val="right" w:pos="8838"/>
          <w:tab w:val="left" w:pos="-720"/>
          <w:tab w:val="left" w:pos="142"/>
          <w:tab w:val="left" w:pos="2380"/>
          <w:tab w:val="left" w:pos="2618"/>
        </w:tabs>
        <w:rPr>
          <w:rFonts w:ascii="Calibri" w:eastAsia="Calibri" w:hAnsi="Calibri" w:cs="Calibri"/>
          <w:color w:val="000000"/>
          <w:sz w:val="22"/>
          <w:szCs w:val="22"/>
        </w:rPr>
      </w:pPr>
      <w:r>
        <w:rPr>
          <w:rFonts w:ascii="Calibri" w:eastAsia="Calibri" w:hAnsi="Calibri" w:cs="Calibri"/>
          <w:color w:val="000000"/>
          <w:sz w:val="22"/>
          <w:szCs w:val="22"/>
        </w:rPr>
        <w:t>-------------------------------------------------------</w:t>
      </w:r>
    </w:p>
    <w:p w14:paraId="771C1DE4" w14:textId="77777777" w:rsidR="00066053" w:rsidRDefault="00C43F03">
      <w:pPr>
        <w:widowControl w:val="0"/>
        <w:pBdr>
          <w:top w:val="nil"/>
          <w:left w:val="nil"/>
          <w:bottom w:val="nil"/>
          <w:right w:val="nil"/>
          <w:between w:val="nil"/>
        </w:pBdr>
        <w:shd w:val="clear" w:color="auto" w:fill="FFFFFF"/>
        <w:tabs>
          <w:tab w:val="left" w:pos="-720"/>
          <w:tab w:val="left" w:pos="142"/>
          <w:tab w:val="left" w:pos="2856"/>
          <w:tab w:val="left" w:pos="3094"/>
          <w:tab w:val="left" w:pos="3451"/>
          <w:tab w:val="left" w:pos="3689"/>
        </w:tabs>
        <w:rPr>
          <w:rFonts w:ascii="Calibri" w:eastAsia="Calibri" w:hAnsi="Calibri" w:cs="Calibri"/>
          <w:color w:val="000000"/>
          <w:sz w:val="22"/>
          <w:szCs w:val="22"/>
        </w:rPr>
        <w:sectPr w:rsidR="00066053">
          <w:pgSz w:w="11900" w:h="16840"/>
          <w:pgMar w:top="1418" w:right="1127" w:bottom="993" w:left="1440" w:header="386" w:footer="860" w:gutter="0"/>
          <w:cols w:space="720"/>
        </w:sectPr>
      </w:pPr>
      <w:r>
        <w:rPr>
          <w:rFonts w:ascii="Calibri" w:eastAsia="Calibri" w:hAnsi="Calibri" w:cs="Calibri"/>
          <w:color w:val="000000"/>
          <w:sz w:val="22"/>
          <w:szCs w:val="22"/>
        </w:rPr>
        <w:t>FIRMA DEL OFERENTE, SU REPRESENTANTE LEGAL O PROCURADOR COMÚN (según el caso)</w:t>
      </w:r>
    </w:p>
    <w:p w14:paraId="0CB39AB5" w14:textId="77777777" w:rsidR="00066053" w:rsidRDefault="00066053">
      <w:pPr>
        <w:tabs>
          <w:tab w:val="left" w:pos="142"/>
        </w:tabs>
        <w:jc w:val="both"/>
        <w:rPr>
          <w:rFonts w:ascii="Calibri" w:eastAsia="Calibri" w:hAnsi="Calibri" w:cs="Calibri"/>
          <w:sz w:val="22"/>
          <w:szCs w:val="22"/>
        </w:rPr>
      </w:pPr>
    </w:p>
    <w:p w14:paraId="6142D45D" w14:textId="77777777" w:rsidR="00066053" w:rsidRDefault="00C43F03">
      <w:pPr>
        <w:pBdr>
          <w:top w:val="nil"/>
          <w:left w:val="nil"/>
          <w:bottom w:val="nil"/>
          <w:right w:val="nil"/>
          <w:between w:val="nil"/>
        </w:pBdr>
        <w:tabs>
          <w:tab w:val="left" w:pos="142"/>
        </w:tabs>
        <w:jc w:val="center"/>
        <w:rPr>
          <w:rFonts w:ascii="Calibri" w:eastAsia="Calibri" w:hAnsi="Calibri" w:cs="Calibri"/>
          <w:b/>
          <w:bCs/>
          <w:color w:val="000000"/>
          <w:sz w:val="22"/>
          <w:szCs w:val="22"/>
        </w:rPr>
      </w:pPr>
      <w:r>
        <w:rPr>
          <w:rFonts w:ascii="Calibri" w:eastAsia="Calibri" w:hAnsi="Calibri" w:cs="Calibri"/>
          <w:b/>
          <w:bCs/>
          <w:color w:val="000000"/>
          <w:sz w:val="22"/>
          <w:szCs w:val="22"/>
        </w:rPr>
        <w:t>ANEXO</w:t>
      </w:r>
    </w:p>
    <w:p w14:paraId="5BD9DFFB" w14:textId="77777777" w:rsidR="00066053" w:rsidRDefault="00C43F03">
      <w:pPr>
        <w:pBdr>
          <w:top w:val="nil"/>
          <w:left w:val="nil"/>
          <w:bottom w:val="nil"/>
          <w:right w:val="nil"/>
          <w:between w:val="nil"/>
        </w:pBdr>
        <w:tabs>
          <w:tab w:val="left" w:pos="142"/>
        </w:tabs>
        <w:jc w:val="center"/>
        <w:rPr>
          <w:rFonts w:ascii="Calibri" w:eastAsia="Calibri" w:hAnsi="Calibri" w:cs="Calibri"/>
          <w:b/>
          <w:bCs/>
          <w:color w:val="000000"/>
          <w:sz w:val="22"/>
          <w:szCs w:val="22"/>
        </w:rPr>
      </w:pPr>
      <w:r>
        <w:rPr>
          <w:rFonts w:ascii="Calibri" w:eastAsia="Calibri" w:hAnsi="Calibri" w:cs="Calibri"/>
          <w:b/>
          <w:bCs/>
          <w:color w:val="000000"/>
          <w:sz w:val="22"/>
          <w:szCs w:val="22"/>
        </w:rPr>
        <w:t>PETICIÓN DE RECEPCION DE SERVICIOS</w:t>
      </w:r>
    </w:p>
    <w:p w14:paraId="5072851C" w14:textId="77777777" w:rsidR="00066053" w:rsidRDefault="00066053">
      <w:pPr>
        <w:pBdr>
          <w:top w:val="nil"/>
          <w:left w:val="nil"/>
          <w:bottom w:val="nil"/>
          <w:right w:val="nil"/>
          <w:between w:val="nil"/>
        </w:pBdr>
        <w:tabs>
          <w:tab w:val="left" w:pos="142"/>
        </w:tabs>
        <w:rPr>
          <w:rFonts w:ascii="Calibri" w:eastAsia="Calibri" w:hAnsi="Calibri" w:cs="Calibri"/>
          <w:b/>
          <w:bCs/>
          <w:color w:val="000000"/>
          <w:sz w:val="22"/>
          <w:szCs w:val="22"/>
        </w:rPr>
      </w:pPr>
    </w:p>
    <w:p w14:paraId="546976B6" w14:textId="77777777" w:rsidR="00066053" w:rsidRDefault="00066053">
      <w:pPr>
        <w:pBdr>
          <w:top w:val="nil"/>
          <w:left w:val="nil"/>
          <w:bottom w:val="nil"/>
          <w:right w:val="nil"/>
          <w:between w:val="nil"/>
        </w:pBdr>
        <w:tabs>
          <w:tab w:val="left" w:pos="142"/>
        </w:tabs>
        <w:rPr>
          <w:rFonts w:ascii="Calibri" w:eastAsia="Calibri" w:hAnsi="Calibri" w:cs="Calibri"/>
          <w:b/>
          <w:bCs/>
          <w:color w:val="000000"/>
          <w:sz w:val="22"/>
          <w:szCs w:val="22"/>
        </w:rPr>
      </w:pPr>
    </w:p>
    <w:p w14:paraId="6CFC0167" w14:textId="77777777" w:rsidR="00066053" w:rsidRDefault="00C43F03">
      <w:pPr>
        <w:pBdr>
          <w:top w:val="nil"/>
          <w:left w:val="nil"/>
          <w:bottom w:val="nil"/>
          <w:right w:val="nil"/>
          <w:between w:val="nil"/>
        </w:pBdr>
        <w:tabs>
          <w:tab w:val="left" w:pos="142"/>
        </w:tabs>
        <w:rPr>
          <w:rFonts w:ascii="Calibri" w:eastAsia="Calibri" w:hAnsi="Calibri" w:cs="Calibri"/>
          <w:color w:val="000000"/>
          <w:sz w:val="22"/>
          <w:szCs w:val="22"/>
          <w:highlight w:val="yellow"/>
        </w:rPr>
      </w:pPr>
      <w:r>
        <w:rPr>
          <w:rFonts w:ascii="Calibri" w:eastAsia="Calibri" w:hAnsi="Calibri" w:cs="Calibri"/>
          <w:b/>
          <w:bCs/>
          <w:color w:val="000000"/>
          <w:sz w:val="22"/>
          <w:szCs w:val="22"/>
        </w:rPr>
        <w:t xml:space="preserve">PARA: </w:t>
      </w:r>
      <w:r>
        <w:rPr>
          <w:rFonts w:ascii="Calibri" w:eastAsia="Calibri" w:hAnsi="Calibri" w:cs="Calibri"/>
          <w:b/>
          <w:bCs/>
          <w:color w:val="000000"/>
          <w:sz w:val="22"/>
          <w:szCs w:val="22"/>
        </w:rPr>
        <w:tab/>
      </w:r>
      <w:r>
        <w:rPr>
          <w:rFonts w:ascii="Calibri" w:eastAsia="Calibri" w:hAnsi="Calibri" w:cs="Calibri"/>
          <w:color w:val="000000"/>
          <w:sz w:val="22"/>
          <w:szCs w:val="22"/>
          <w:highlight w:val="yellow"/>
        </w:rPr>
        <w:t>nombre del administrador del contrato</w:t>
      </w:r>
    </w:p>
    <w:p w14:paraId="1ACEABBB" w14:textId="77777777" w:rsidR="00066053" w:rsidRDefault="00C43F03">
      <w:pPr>
        <w:pBdr>
          <w:top w:val="nil"/>
          <w:left w:val="nil"/>
          <w:bottom w:val="nil"/>
          <w:right w:val="nil"/>
          <w:between w:val="nil"/>
        </w:pBdr>
        <w:tabs>
          <w:tab w:val="left" w:pos="142"/>
        </w:tabs>
        <w:rPr>
          <w:rFonts w:ascii="Calibri" w:eastAsia="Calibri" w:hAnsi="Calibri" w:cs="Calibri"/>
          <w:b/>
          <w:bCs/>
          <w:color w:val="000000"/>
          <w:sz w:val="22"/>
          <w:szCs w:val="22"/>
        </w:rPr>
      </w:pPr>
      <w:r>
        <w:rPr>
          <w:rFonts w:ascii="Calibri" w:eastAsia="Calibri" w:hAnsi="Calibri" w:cs="Calibri"/>
          <w:b/>
          <w:bCs/>
          <w:color w:val="000000"/>
          <w:sz w:val="22"/>
          <w:szCs w:val="22"/>
        </w:rPr>
        <w:t>Administrador del Contrato</w:t>
      </w:r>
    </w:p>
    <w:p w14:paraId="059EDA36" w14:textId="77777777" w:rsidR="00066053" w:rsidRDefault="00066053">
      <w:pPr>
        <w:tabs>
          <w:tab w:val="left" w:pos="142"/>
        </w:tabs>
        <w:rPr>
          <w:rFonts w:ascii="Calibri" w:eastAsia="Calibri" w:hAnsi="Calibri" w:cs="Calibri"/>
          <w:b/>
          <w:bCs/>
          <w:sz w:val="22"/>
          <w:szCs w:val="22"/>
        </w:rPr>
      </w:pPr>
    </w:p>
    <w:p w14:paraId="3A2602B7" w14:textId="77777777" w:rsidR="00066053" w:rsidRDefault="00C43F03">
      <w:pPr>
        <w:tabs>
          <w:tab w:val="left" w:pos="142"/>
        </w:tabs>
        <w:rPr>
          <w:rFonts w:ascii="Calibri" w:eastAsia="Calibri" w:hAnsi="Calibri" w:cs="Calibri"/>
          <w:b/>
          <w:bCs/>
          <w:sz w:val="22"/>
          <w:szCs w:val="22"/>
        </w:rPr>
      </w:pPr>
      <w:r>
        <w:rPr>
          <w:rFonts w:ascii="Calibri" w:eastAsia="Calibri" w:hAnsi="Calibri" w:cs="Calibri"/>
          <w:b/>
          <w:bCs/>
          <w:sz w:val="22"/>
          <w:szCs w:val="22"/>
        </w:rPr>
        <w:t>ASUNTO: PETICIÓN DE RECEPCIÓN DE SERVICIOS</w:t>
      </w:r>
    </w:p>
    <w:p w14:paraId="5F42E9B1" w14:textId="77777777" w:rsidR="00066053" w:rsidRDefault="00066053">
      <w:pPr>
        <w:tabs>
          <w:tab w:val="left" w:pos="142"/>
        </w:tabs>
        <w:rPr>
          <w:rFonts w:ascii="Calibri" w:eastAsia="Calibri" w:hAnsi="Calibri" w:cs="Calibri"/>
          <w:sz w:val="22"/>
          <w:szCs w:val="22"/>
        </w:rPr>
      </w:pPr>
    </w:p>
    <w:p w14:paraId="250C0285"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En mi calidad de contratista (</w:t>
      </w:r>
      <w:r>
        <w:rPr>
          <w:rFonts w:ascii="Calibri" w:eastAsia="Calibri" w:hAnsi="Calibri" w:cs="Calibri"/>
          <w:sz w:val="22"/>
          <w:szCs w:val="22"/>
          <w:highlight w:val="yellow"/>
        </w:rPr>
        <w:t>nombre de persona natural o jurídica, asociación o consorcio</w:t>
      </w:r>
      <w:r>
        <w:rPr>
          <w:rFonts w:ascii="Calibri" w:eastAsia="Calibri" w:hAnsi="Calibri" w:cs="Calibri"/>
          <w:sz w:val="22"/>
          <w:szCs w:val="22"/>
        </w:rPr>
        <w:t xml:space="preserve">) con RUC </w:t>
      </w:r>
      <w:r>
        <w:rPr>
          <w:rFonts w:ascii="Calibri" w:eastAsia="Calibri" w:hAnsi="Calibri" w:cs="Calibri"/>
          <w:sz w:val="22"/>
          <w:szCs w:val="22"/>
          <w:highlight w:val="yellow"/>
        </w:rPr>
        <w:t>(indicar número de RUC),</w:t>
      </w:r>
      <w:r>
        <w:rPr>
          <w:rFonts w:ascii="Calibri" w:eastAsia="Calibri" w:hAnsi="Calibri" w:cs="Calibri"/>
          <w:sz w:val="22"/>
          <w:szCs w:val="22"/>
        </w:rPr>
        <w:t xml:space="preserve"> del contrato No. </w:t>
      </w:r>
      <w:r>
        <w:rPr>
          <w:rFonts w:ascii="Calibri" w:eastAsia="Calibri" w:hAnsi="Calibri" w:cs="Calibri"/>
          <w:sz w:val="22"/>
          <w:szCs w:val="22"/>
          <w:highlight w:val="yellow"/>
        </w:rPr>
        <w:t>(indicar número de contrato)</w:t>
      </w:r>
      <w:r>
        <w:rPr>
          <w:rFonts w:ascii="Calibri" w:eastAsia="Calibri" w:hAnsi="Calibri" w:cs="Calibri"/>
          <w:sz w:val="22"/>
          <w:szCs w:val="22"/>
        </w:rPr>
        <w:t xml:space="preserve"> del objeto de contratación “</w:t>
      </w:r>
      <w:r>
        <w:rPr>
          <w:rFonts w:ascii="Calibri" w:eastAsia="Calibri" w:hAnsi="Calibri" w:cs="Calibri"/>
          <w:sz w:val="22"/>
          <w:szCs w:val="22"/>
          <w:highlight w:val="yellow"/>
        </w:rPr>
        <w:t>incluir el objeto de contratación</w:t>
      </w:r>
      <w:r>
        <w:rPr>
          <w:rFonts w:ascii="Calibri" w:eastAsia="Calibri" w:hAnsi="Calibri" w:cs="Calibri"/>
          <w:sz w:val="22"/>
          <w:szCs w:val="22"/>
        </w:rPr>
        <w:t xml:space="preserve">” solicito a usted </w:t>
      </w:r>
      <w:r>
        <w:rPr>
          <w:rFonts w:ascii="Calibri" w:eastAsia="Calibri" w:hAnsi="Calibri" w:cs="Calibri"/>
          <w:sz w:val="22"/>
          <w:szCs w:val="22"/>
          <w:highlight w:val="yellow"/>
        </w:rPr>
        <w:t>(nombre del administrador del contrato)</w:t>
      </w:r>
      <w:r>
        <w:rPr>
          <w:rFonts w:ascii="Calibri" w:eastAsia="Calibri" w:hAnsi="Calibri" w:cs="Calibri"/>
          <w:sz w:val="22"/>
          <w:szCs w:val="22"/>
        </w:rPr>
        <w:t xml:space="preserve"> en calidad de administrador del contrato, la recepción “</w:t>
      </w:r>
      <w:r>
        <w:rPr>
          <w:rFonts w:ascii="Calibri" w:eastAsia="Calibri" w:hAnsi="Calibri" w:cs="Calibri"/>
          <w:sz w:val="22"/>
          <w:szCs w:val="22"/>
          <w:highlight w:val="yellow"/>
        </w:rPr>
        <w:t>total y/o parcial</w:t>
      </w:r>
      <w:r>
        <w:rPr>
          <w:rFonts w:ascii="Calibri" w:eastAsia="Calibri" w:hAnsi="Calibri" w:cs="Calibri"/>
          <w:sz w:val="22"/>
          <w:szCs w:val="22"/>
        </w:rPr>
        <w:t>” del servicio objeto del contrato antes mencionado.</w:t>
      </w:r>
    </w:p>
    <w:p w14:paraId="58C96C46" w14:textId="77777777" w:rsidR="00066053" w:rsidRDefault="00066053">
      <w:pPr>
        <w:tabs>
          <w:tab w:val="left" w:pos="142"/>
        </w:tabs>
        <w:jc w:val="both"/>
        <w:rPr>
          <w:rFonts w:ascii="Calibri" w:eastAsia="Calibri" w:hAnsi="Calibri" w:cs="Calibri"/>
          <w:sz w:val="22"/>
          <w:szCs w:val="22"/>
        </w:rPr>
      </w:pPr>
    </w:p>
    <w:p w14:paraId="424BAFF7"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Esta notificación de entrega recepción de servicios se la realiza de conformidad a lo establecido en el artículo 320 del Reglamento General de la Ley Orgánica del Sistema Nacional de Contratación.</w:t>
      </w:r>
    </w:p>
    <w:p w14:paraId="6CAA7E34" w14:textId="77777777" w:rsidR="00066053" w:rsidRDefault="00066053">
      <w:pPr>
        <w:tabs>
          <w:tab w:val="left" w:pos="142"/>
        </w:tabs>
        <w:jc w:val="both"/>
        <w:rPr>
          <w:rFonts w:ascii="Calibri" w:eastAsia="Calibri" w:hAnsi="Calibri" w:cs="Calibri"/>
          <w:sz w:val="22"/>
          <w:szCs w:val="22"/>
        </w:rPr>
      </w:pPr>
    </w:p>
    <w:p w14:paraId="63B88B2C"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 xml:space="preserve">Se suscribe el presente documento el </w:t>
      </w:r>
      <w:r>
        <w:rPr>
          <w:rFonts w:ascii="Calibri" w:eastAsia="Calibri" w:hAnsi="Calibri" w:cs="Calibri"/>
          <w:sz w:val="22"/>
          <w:szCs w:val="22"/>
          <w:highlight w:val="yellow"/>
        </w:rPr>
        <w:t>(indicar fecha)</w:t>
      </w:r>
    </w:p>
    <w:p w14:paraId="39C0019C" w14:textId="77777777" w:rsidR="00066053" w:rsidRDefault="00066053">
      <w:pPr>
        <w:tabs>
          <w:tab w:val="left" w:pos="142"/>
        </w:tabs>
        <w:jc w:val="both"/>
        <w:rPr>
          <w:rFonts w:ascii="Calibri" w:eastAsia="Calibri" w:hAnsi="Calibri" w:cs="Calibri"/>
          <w:sz w:val="22"/>
          <w:szCs w:val="22"/>
        </w:rPr>
      </w:pPr>
    </w:p>
    <w:p w14:paraId="160A835C"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Atentamente,</w:t>
      </w:r>
    </w:p>
    <w:p w14:paraId="2C5E110D" w14:textId="77777777" w:rsidR="00066053" w:rsidRDefault="00066053">
      <w:pPr>
        <w:tabs>
          <w:tab w:val="left" w:pos="142"/>
        </w:tabs>
        <w:jc w:val="both"/>
        <w:rPr>
          <w:rFonts w:ascii="Calibri" w:eastAsia="Calibri" w:hAnsi="Calibri" w:cs="Calibri"/>
          <w:sz w:val="22"/>
          <w:szCs w:val="22"/>
        </w:rPr>
      </w:pPr>
    </w:p>
    <w:p w14:paraId="2FC0F524" w14:textId="77777777" w:rsidR="00066053" w:rsidRDefault="00066053">
      <w:pPr>
        <w:tabs>
          <w:tab w:val="left" w:pos="142"/>
        </w:tabs>
        <w:jc w:val="both"/>
        <w:rPr>
          <w:rFonts w:ascii="Calibri" w:eastAsia="Calibri" w:hAnsi="Calibri" w:cs="Calibri"/>
          <w:sz w:val="22"/>
          <w:szCs w:val="22"/>
        </w:rPr>
      </w:pPr>
    </w:p>
    <w:p w14:paraId="1889429E" w14:textId="77777777" w:rsidR="00066053" w:rsidRDefault="00066053">
      <w:pPr>
        <w:tabs>
          <w:tab w:val="left" w:pos="142"/>
        </w:tabs>
        <w:jc w:val="both"/>
        <w:rPr>
          <w:rFonts w:ascii="Calibri" w:eastAsia="Calibri" w:hAnsi="Calibri" w:cs="Calibri"/>
          <w:sz w:val="22"/>
          <w:szCs w:val="22"/>
        </w:rPr>
      </w:pPr>
    </w:p>
    <w:p w14:paraId="64CD6763" w14:textId="77777777" w:rsidR="00066053" w:rsidRDefault="00C43F03">
      <w:pPr>
        <w:tabs>
          <w:tab w:val="left" w:pos="142"/>
        </w:tabs>
        <w:jc w:val="both"/>
        <w:rPr>
          <w:rFonts w:ascii="Calibri" w:eastAsia="Calibri" w:hAnsi="Calibri" w:cs="Calibri"/>
          <w:color w:val="353535"/>
          <w:sz w:val="22"/>
          <w:szCs w:val="22"/>
        </w:rPr>
      </w:pPr>
      <w:r>
        <w:rPr>
          <w:rFonts w:ascii="Calibri" w:eastAsia="Calibri" w:hAnsi="Calibri" w:cs="Calibri"/>
          <w:color w:val="353535"/>
          <w:sz w:val="22"/>
          <w:szCs w:val="22"/>
        </w:rPr>
        <w:t>Firma de la Persona Natural o Representante Legal</w:t>
      </w:r>
    </w:p>
    <w:p w14:paraId="37041F73"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sz w:val="22"/>
          <w:szCs w:val="22"/>
        </w:rPr>
        <w:t>CONTRATISTA</w:t>
      </w:r>
    </w:p>
    <w:p w14:paraId="34375A7E" w14:textId="77777777" w:rsidR="00066053" w:rsidRDefault="00066053">
      <w:pPr>
        <w:tabs>
          <w:tab w:val="left" w:pos="142"/>
        </w:tabs>
        <w:jc w:val="both"/>
        <w:rPr>
          <w:rFonts w:ascii="Calibri" w:eastAsia="Calibri" w:hAnsi="Calibri" w:cs="Calibri"/>
          <w:sz w:val="22"/>
          <w:szCs w:val="22"/>
        </w:rPr>
      </w:pPr>
    </w:p>
    <w:p w14:paraId="4A9753D6" w14:textId="77777777" w:rsidR="00066053" w:rsidRDefault="00066053">
      <w:pPr>
        <w:tabs>
          <w:tab w:val="left" w:pos="142"/>
        </w:tabs>
        <w:jc w:val="both"/>
        <w:rPr>
          <w:rFonts w:ascii="Calibri" w:eastAsia="Calibri" w:hAnsi="Calibri" w:cs="Calibri"/>
          <w:sz w:val="22"/>
          <w:szCs w:val="22"/>
        </w:rPr>
      </w:pPr>
    </w:p>
    <w:p w14:paraId="2A781E32" w14:textId="77777777" w:rsidR="00066053" w:rsidRDefault="00066053">
      <w:pPr>
        <w:tabs>
          <w:tab w:val="left" w:pos="142"/>
        </w:tabs>
        <w:jc w:val="both"/>
        <w:rPr>
          <w:rFonts w:ascii="Calibri" w:eastAsia="Calibri" w:hAnsi="Calibri" w:cs="Calibri"/>
          <w:sz w:val="22"/>
          <w:szCs w:val="22"/>
        </w:rPr>
      </w:pPr>
    </w:p>
    <w:p w14:paraId="5D2B3BC1"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b/>
          <w:bCs/>
          <w:sz w:val="22"/>
          <w:szCs w:val="22"/>
        </w:rPr>
        <w:t>Nota</w:t>
      </w:r>
      <w:r>
        <w:rPr>
          <w:rFonts w:ascii="Calibri" w:eastAsia="Calibri" w:hAnsi="Calibri" w:cs="Calibri"/>
          <w:b/>
          <w:bCs/>
          <w:sz w:val="22"/>
          <w:szCs w:val="22"/>
          <w:vertAlign w:val="subscript"/>
        </w:rPr>
        <w:t>1</w:t>
      </w:r>
      <w:r>
        <w:rPr>
          <w:rFonts w:ascii="Calibri" w:eastAsia="Calibri" w:hAnsi="Calibri" w:cs="Calibri"/>
          <w:sz w:val="22"/>
          <w:szCs w:val="22"/>
        </w:rPr>
        <w:t>: Para el caso de servicio el contratista deberá entregar este formulario al administrador del contrato con dos (2) días laborables de anticipación a la finalización del servicio.</w:t>
      </w:r>
    </w:p>
    <w:p w14:paraId="5EA041EA" w14:textId="77777777" w:rsidR="00066053" w:rsidRDefault="00C43F03">
      <w:pPr>
        <w:tabs>
          <w:tab w:val="left" w:pos="142"/>
        </w:tabs>
        <w:jc w:val="both"/>
        <w:rPr>
          <w:rFonts w:ascii="Calibri" w:eastAsia="Calibri" w:hAnsi="Calibri" w:cs="Calibri"/>
          <w:sz w:val="22"/>
          <w:szCs w:val="22"/>
        </w:rPr>
      </w:pPr>
      <w:r>
        <w:rPr>
          <w:rFonts w:ascii="Calibri" w:eastAsia="Calibri" w:hAnsi="Calibri" w:cs="Calibri"/>
          <w:b/>
          <w:bCs/>
          <w:sz w:val="22"/>
          <w:szCs w:val="22"/>
        </w:rPr>
        <w:t>Nota</w:t>
      </w:r>
      <w:r>
        <w:rPr>
          <w:rFonts w:ascii="Calibri" w:eastAsia="Calibri" w:hAnsi="Calibri" w:cs="Calibri"/>
          <w:b/>
          <w:bCs/>
          <w:sz w:val="22"/>
          <w:szCs w:val="22"/>
          <w:vertAlign w:val="subscript"/>
        </w:rPr>
        <w:t>2</w:t>
      </w:r>
      <w:r>
        <w:rPr>
          <w:rFonts w:ascii="Calibri" w:eastAsia="Calibri" w:hAnsi="Calibri" w:cs="Calibri"/>
          <w:b/>
          <w:bCs/>
          <w:sz w:val="22"/>
          <w:szCs w:val="22"/>
        </w:rPr>
        <w:t>:</w:t>
      </w:r>
      <w:r>
        <w:rPr>
          <w:rFonts w:ascii="Calibri" w:eastAsia="Calibri" w:hAnsi="Calibri" w:cs="Calibri"/>
          <w:sz w:val="22"/>
          <w:szCs w:val="22"/>
        </w:rPr>
        <w:t xml:space="preserve"> El acta de entrega recepción se suscribirá dentro del término de diez (10) días contados a partir de la petición de recepción por parte del contratista</w:t>
      </w:r>
    </w:p>
    <w:p w14:paraId="450D8FF0" w14:textId="77777777" w:rsidR="00066053" w:rsidRDefault="00066053">
      <w:pPr>
        <w:tabs>
          <w:tab w:val="left" w:pos="142"/>
        </w:tabs>
        <w:rPr>
          <w:rFonts w:ascii="Calibri" w:eastAsia="Calibri" w:hAnsi="Calibri" w:cs="Calibri"/>
          <w:sz w:val="22"/>
          <w:szCs w:val="22"/>
        </w:rPr>
      </w:pPr>
    </w:p>
    <w:p w14:paraId="3457D38A" w14:textId="77777777" w:rsidR="00066053" w:rsidRDefault="00066053">
      <w:pPr>
        <w:tabs>
          <w:tab w:val="left" w:pos="142"/>
        </w:tabs>
        <w:rPr>
          <w:rFonts w:ascii="Calibri" w:eastAsia="Calibri" w:hAnsi="Calibri" w:cs="Calibri"/>
          <w:sz w:val="22"/>
          <w:szCs w:val="22"/>
        </w:rPr>
      </w:pPr>
    </w:p>
    <w:p w14:paraId="285B1772" w14:textId="77777777" w:rsidR="00066053" w:rsidRDefault="00066053">
      <w:pPr>
        <w:widowControl w:val="0"/>
        <w:pBdr>
          <w:top w:val="nil"/>
          <w:left w:val="nil"/>
          <w:bottom w:val="nil"/>
          <w:right w:val="nil"/>
          <w:between w:val="nil"/>
        </w:pBdr>
        <w:shd w:val="clear" w:color="auto" w:fill="FFFFFF"/>
        <w:tabs>
          <w:tab w:val="left" w:pos="-720"/>
          <w:tab w:val="left" w:pos="142"/>
          <w:tab w:val="left" w:pos="709"/>
          <w:tab w:val="left" w:pos="2856"/>
          <w:tab w:val="left" w:pos="3094"/>
          <w:tab w:val="left" w:pos="3451"/>
          <w:tab w:val="left" w:pos="3689"/>
        </w:tabs>
        <w:ind w:right="-119"/>
        <w:jc w:val="both"/>
        <w:rPr>
          <w:rFonts w:ascii="Calibri" w:eastAsia="Calibri" w:hAnsi="Calibri" w:cs="Calibri"/>
          <w:b/>
          <w:bCs/>
          <w:color w:val="000000"/>
          <w:sz w:val="22"/>
          <w:szCs w:val="22"/>
        </w:rPr>
      </w:pPr>
    </w:p>
    <w:p w14:paraId="499F40BD" w14:textId="77777777" w:rsidR="00066053" w:rsidRDefault="00066053">
      <w:pPr>
        <w:tabs>
          <w:tab w:val="left" w:pos="142"/>
        </w:tabs>
        <w:rPr>
          <w:rFonts w:ascii="Calibri" w:eastAsia="Calibri" w:hAnsi="Calibri" w:cs="Calibri"/>
          <w:sz w:val="22"/>
          <w:szCs w:val="22"/>
        </w:rPr>
      </w:pPr>
    </w:p>
    <w:p w14:paraId="7D8361B5" w14:textId="77777777" w:rsidR="00066053" w:rsidRDefault="00066053">
      <w:pPr>
        <w:tabs>
          <w:tab w:val="left" w:pos="142"/>
        </w:tabs>
        <w:rPr>
          <w:rFonts w:ascii="Calibri" w:eastAsia="Calibri" w:hAnsi="Calibri" w:cs="Calibri"/>
          <w:sz w:val="22"/>
          <w:szCs w:val="22"/>
        </w:rPr>
      </w:pPr>
    </w:p>
    <w:p w14:paraId="34484ECC" w14:textId="77777777" w:rsidR="00066053" w:rsidRDefault="00066053">
      <w:pPr>
        <w:tabs>
          <w:tab w:val="left" w:pos="142"/>
        </w:tabs>
        <w:rPr>
          <w:rFonts w:ascii="Calibri" w:eastAsia="Calibri" w:hAnsi="Calibri" w:cs="Calibri"/>
          <w:sz w:val="22"/>
          <w:szCs w:val="22"/>
        </w:rPr>
      </w:pPr>
    </w:p>
    <w:p w14:paraId="5503AD44" w14:textId="77777777" w:rsidR="00066053" w:rsidRDefault="00066053">
      <w:pPr>
        <w:tabs>
          <w:tab w:val="left" w:pos="142"/>
        </w:tabs>
        <w:rPr>
          <w:rFonts w:ascii="Calibri" w:eastAsia="Calibri" w:hAnsi="Calibri" w:cs="Calibri"/>
          <w:sz w:val="22"/>
          <w:szCs w:val="22"/>
        </w:rPr>
      </w:pPr>
    </w:p>
    <w:p w14:paraId="091AFCA6" w14:textId="77777777" w:rsidR="00066053" w:rsidRDefault="00C43F03">
      <w:pPr>
        <w:tabs>
          <w:tab w:val="left" w:pos="142"/>
          <w:tab w:val="left" w:pos="3041"/>
        </w:tabs>
        <w:rPr>
          <w:rFonts w:ascii="Calibri" w:eastAsia="Calibri" w:hAnsi="Calibri" w:cs="Calibri"/>
          <w:sz w:val="22"/>
          <w:szCs w:val="22"/>
        </w:rPr>
      </w:pPr>
      <w:r>
        <w:rPr>
          <w:rFonts w:ascii="Calibri" w:eastAsia="Calibri" w:hAnsi="Calibri" w:cs="Calibri"/>
          <w:sz w:val="22"/>
          <w:szCs w:val="22"/>
        </w:rPr>
        <w:tab/>
      </w:r>
    </w:p>
    <w:p w14:paraId="6B5B11D7" w14:textId="77777777" w:rsidR="00066053" w:rsidRDefault="00066053">
      <w:pPr>
        <w:tabs>
          <w:tab w:val="left" w:pos="142"/>
          <w:tab w:val="left" w:pos="3041"/>
        </w:tabs>
        <w:rPr>
          <w:rFonts w:ascii="Calibri" w:eastAsia="Calibri" w:hAnsi="Calibri" w:cs="Calibri"/>
          <w:sz w:val="22"/>
          <w:szCs w:val="22"/>
        </w:rPr>
      </w:pPr>
    </w:p>
    <w:p w14:paraId="1FC86563" w14:textId="77777777" w:rsidR="00066053" w:rsidRDefault="00066053">
      <w:pPr>
        <w:tabs>
          <w:tab w:val="left" w:pos="142"/>
        </w:tabs>
        <w:rPr>
          <w:rFonts w:ascii="Calibri" w:eastAsia="Calibri" w:hAnsi="Calibri" w:cs="Calibri"/>
          <w:sz w:val="22"/>
          <w:szCs w:val="22"/>
        </w:rPr>
      </w:pPr>
    </w:p>
    <w:sectPr w:rsidR="00066053">
      <w:headerReference w:type="default" r:id="rId11"/>
      <w:footerReference w:type="default" r:id="rId12"/>
      <w:pgSz w:w="11900" w:h="16840"/>
      <w:pgMar w:top="1417" w:right="1701" w:bottom="1417" w:left="1701" w:header="708" w:footer="14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49EB8" w14:textId="77777777" w:rsidR="007A4961" w:rsidRDefault="007A4961">
      <w:r>
        <w:separator/>
      </w:r>
    </w:p>
  </w:endnote>
  <w:endnote w:type="continuationSeparator" w:id="0">
    <w:p w14:paraId="746C3829" w14:textId="77777777" w:rsidR="007A4961" w:rsidRDefault="007A4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599FC8B-300A-4E7C-A609-AFBE9DE12F81}"/>
    <w:embedBold r:id="rId2" w:fontKey="{33FB39ED-191C-495B-897C-D3C66383CFF6}"/>
    <w:embedItalic r:id="rId3" w:fontKey="{F450134A-B2FA-4089-BEDA-DDE185895AC9}"/>
    <w:embedBoldItalic r:id="rId4" w:fontKey="{C24554E7-55DF-43E7-BF73-B50467D4C151}"/>
  </w:font>
  <w:font w:name="Aptos">
    <w:charset w:val="00"/>
    <w:family w:val="swiss"/>
    <w:pitch w:val="variable"/>
    <w:sig w:usb0="20000287" w:usb1="00000003" w:usb2="00000000" w:usb3="00000000" w:csb0="0000019F" w:csb1="00000000"/>
    <w:embedRegular r:id="rId5" w:fontKey="{08C7887E-5877-46F8-94DF-ACFC9C065DAB}"/>
    <w:embedBold r:id="rId6" w:fontKey="{C5F1A9AD-8A6F-41F9-A90F-D67E4986EAF3}"/>
    <w:embedItalic r:id="rId7" w:fontKey="{A3713456-06C7-4F44-98DD-ACE66CE7F962}"/>
  </w:font>
  <w:font w:name="Noto Sans Symbols">
    <w:altName w:val="Calibri"/>
    <w:charset w:val="00"/>
    <w:family w:val="auto"/>
    <w:pitch w:val="default"/>
    <w:embedRegular r:id="rId8" w:fontKey="{3C8BE99F-9BC0-4C9B-944A-DB86FFE6197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lay">
    <w:altName w:val="Times New Roman"/>
    <w:charset w:val="00"/>
    <w:family w:val="auto"/>
    <w:pitch w:val="default"/>
    <w:embedRegular r:id="rId9" w:fontKey="{37C2230B-10F2-4017-AB93-1FC4DADF73B8}"/>
  </w:font>
  <w:font w:name="Aptos Display">
    <w:charset w:val="00"/>
    <w:family w:val="swiss"/>
    <w:pitch w:val="variable"/>
    <w:sig w:usb0="20000287" w:usb1="00000003" w:usb2="00000000" w:usb3="00000000" w:csb0="0000019F" w:csb1="00000000"/>
    <w:embedRegular r:id="rId10" w:fontKey="{D427210E-6D04-4188-A020-53EE22F8B211}"/>
  </w:font>
  <w:font w:name="Arial Unicode MS">
    <w:panose1 w:val="020B0604020202020204"/>
    <w:charset w:val="00"/>
    <w:family w:val="roman"/>
    <w:pitch w:val="variable"/>
    <w:sig w:usb0="00000003" w:usb1="00000000" w:usb2="00000000" w:usb3="00000000" w:csb0="00000001" w:csb1="00000000"/>
  </w:font>
  <w:font w:name="DejaVuSerifCondense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1" w:fontKey="{1BC36F54-14FA-4225-9C14-3C5ED059F149}"/>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12" w:fontKey="{8F9C51D0-3242-42E6-8B8F-02236934A0D8}"/>
    <w:embedBold r:id="rId13" w:fontKey="{ADEDEC07-4566-4CAB-9B1F-73ED7EC6E5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38FF" w14:textId="77777777" w:rsidR="00066053" w:rsidRDefault="00C43F03">
    <w:pPr>
      <w:pBdr>
        <w:top w:val="nil"/>
        <w:left w:val="nil"/>
        <w:bottom w:val="nil"/>
        <w:right w:val="nil"/>
        <w:between w:val="nil"/>
      </w:pBdr>
      <w:tabs>
        <w:tab w:val="center" w:pos="4419"/>
        <w:tab w:val="right" w:pos="8838"/>
      </w:tabs>
      <w:ind w:left="-993"/>
      <w:jc w:val="right"/>
      <w:rPr>
        <w:rFonts w:ascii="Arial" w:eastAsia="Arial" w:hAnsi="Arial" w:cs="Arial"/>
        <w:color w:val="000000"/>
        <w:sz w:val="20"/>
        <w:szCs w:val="20"/>
      </w:rPr>
    </w:pPr>
    <w:r>
      <w:rPr>
        <w:rFonts w:ascii="Arial" w:eastAsia="Arial" w:hAnsi="Arial" w:cs="Arial"/>
        <w:color w:val="000000"/>
        <w:sz w:val="20"/>
        <w:szCs w:val="20"/>
      </w:rPr>
      <w:t xml:space="preserve">Página </w:t>
    </w:r>
    <w:r>
      <w:rPr>
        <w:rFonts w:ascii="Arial" w:eastAsia="Arial" w:hAnsi="Arial" w:cs="Arial"/>
        <w:b/>
        <w:bCs/>
        <w:color w:val="000000"/>
        <w:sz w:val="20"/>
        <w:szCs w:val="20"/>
      </w:rPr>
      <w:fldChar w:fldCharType="begin"/>
    </w:r>
    <w:r>
      <w:rPr>
        <w:rFonts w:ascii="Arial" w:eastAsia="Arial" w:hAnsi="Arial" w:cs="Arial"/>
        <w:b/>
        <w:bCs/>
        <w:color w:val="000000"/>
        <w:sz w:val="20"/>
        <w:szCs w:val="20"/>
      </w:rPr>
      <w:instrText>PAGE</w:instrText>
    </w:r>
    <w:r>
      <w:rPr>
        <w:rFonts w:ascii="Arial" w:eastAsia="Arial" w:hAnsi="Arial" w:cs="Arial"/>
        <w:b/>
        <w:bCs/>
        <w:color w:val="000000"/>
        <w:sz w:val="20"/>
        <w:szCs w:val="20"/>
      </w:rPr>
      <w:fldChar w:fldCharType="separate"/>
    </w:r>
    <w:r w:rsidR="009E589C">
      <w:rPr>
        <w:rFonts w:ascii="Arial" w:eastAsia="Arial" w:hAnsi="Arial" w:cs="Arial"/>
        <w:b/>
        <w:bCs/>
        <w:noProof/>
        <w:color w:val="000000"/>
        <w:sz w:val="20"/>
        <w:szCs w:val="20"/>
      </w:rPr>
      <w:t>1</w:t>
    </w:r>
    <w:r>
      <w:rPr>
        <w:rFonts w:ascii="Arial" w:eastAsia="Arial" w:hAnsi="Arial" w:cs="Arial"/>
        <w:b/>
        <w:bCs/>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bCs/>
        <w:color w:val="000000"/>
        <w:sz w:val="20"/>
        <w:szCs w:val="20"/>
      </w:rPr>
      <w:fldChar w:fldCharType="begin"/>
    </w:r>
    <w:r>
      <w:rPr>
        <w:rFonts w:ascii="Arial" w:eastAsia="Arial" w:hAnsi="Arial" w:cs="Arial"/>
        <w:b/>
        <w:bCs/>
        <w:color w:val="000000"/>
        <w:sz w:val="20"/>
        <w:szCs w:val="20"/>
      </w:rPr>
      <w:instrText>NUMPAGES</w:instrText>
    </w:r>
    <w:r>
      <w:rPr>
        <w:rFonts w:ascii="Arial" w:eastAsia="Arial" w:hAnsi="Arial" w:cs="Arial"/>
        <w:b/>
        <w:bCs/>
        <w:color w:val="000000"/>
        <w:sz w:val="20"/>
        <w:szCs w:val="20"/>
      </w:rPr>
      <w:fldChar w:fldCharType="separate"/>
    </w:r>
    <w:r w:rsidR="009E589C">
      <w:rPr>
        <w:rFonts w:ascii="Arial" w:eastAsia="Arial" w:hAnsi="Arial" w:cs="Arial"/>
        <w:b/>
        <w:bCs/>
        <w:noProof/>
        <w:color w:val="000000"/>
        <w:sz w:val="20"/>
        <w:szCs w:val="20"/>
      </w:rPr>
      <w:t>1</w:t>
    </w:r>
    <w:r>
      <w:rPr>
        <w:rFonts w:ascii="Arial" w:eastAsia="Arial" w:hAnsi="Arial" w:cs="Arial"/>
        <w:b/>
        <w:bCs/>
        <w:color w:val="000000"/>
        <w:sz w:val="20"/>
        <w:szCs w:val="20"/>
      </w:rPr>
      <w:fldChar w:fldCharType="end"/>
    </w:r>
    <w:r>
      <w:rPr>
        <w:noProof/>
      </w:rPr>
      <w:drawing>
        <wp:anchor distT="0" distB="0" distL="0" distR="0" simplePos="0" relativeHeight="251659264" behindDoc="1" locked="0" layoutInCell="1" hidden="0" allowOverlap="1" wp14:anchorId="754B2D43" wp14:editId="60144AF7">
          <wp:simplePos x="0" y="0"/>
          <wp:positionH relativeFrom="column">
            <wp:posOffset>-1087118</wp:posOffset>
          </wp:positionH>
          <wp:positionV relativeFrom="paragraph">
            <wp:posOffset>-511806</wp:posOffset>
          </wp:positionV>
          <wp:extent cx="7563485" cy="1348105"/>
          <wp:effectExtent l="0" t="0" r="0" b="0"/>
          <wp:wrapNone/>
          <wp:docPr id="5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63485" cy="1348105"/>
                  </a:xfrm>
                  <a:prstGeom prst="rect">
                    <a:avLst/>
                  </a:prstGeom>
                  <a:ln/>
                </pic:spPr>
              </pic:pic>
            </a:graphicData>
          </a:graphic>
        </wp:anchor>
      </w:drawing>
    </w:r>
  </w:p>
  <w:p w14:paraId="423E43E9" w14:textId="77777777" w:rsidR="00066053" w:rsidRDefault="00C43F03">
    <w:pPr>
      <w:pBdr>
        <w:top w:val="nil"/>
        <w:left w:val="nil"/>
        <w:bottom w:val="nil"/>
        <w:right w:val="nil"/>
        <w:between w:val="nil"/>
      </w:pBdr>
      <w:tabs>
        <w:tab w:val="center" w:pos="4419"/>
        <w:tab w:val="right" w:pos="8838"/>
        <w:tab w:val="left" w:pos="4845"/>
      </w:tabs>
      <w:ind w:left="-1276"/>
      <w:rPr>
        <w:color w:val="000000"/>
      </w:rPr>
    </w:pPr>
    <w:r>
      <w:rPr>
        <w:color w:val="000000"/>
      </w:rPr>
      <w:t xml:space="preserve"> </w:t>
    </w:r>
    <w:r>
      <w:rPr>
        <w:color w:val="000000"/>
      </w:rPr>
      <w:tab/>
    </w:r>
    <w:r>
      <w:rPr>
        <w:noProof/>
      </w:rPr>
      <w:drawing>
        <wp:anchor distT="0" distB="0" distL="0" distR="0" simplePos="0" relativeHeight="251660288" behindDoc="1" locked="0" layoutInCell="1" hidden="0" allowOverlap="1" wp14:anchorId="058CC7AA" wp14:editId="04D487BF">
          <wp:simplePos x="0" y="0"/>
          <wp:positionH relativeFrom="column">
            <wp:posOffset>0</wp:posOffset>
          </wp:positionH>
          <wp:positionV relativeFrom="paragraph">
            <wp:posOffset>810895</wp:posOffset>
          </wp:positionV>
          <wp:extent cx="7456170" cy="884555"/>
          <wp:effectExtent l="0" t="0" r="0" b="0"/>
          <wp:wrapNone/>
          <wp:docPr id="6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7456170" cy="884555"/>
                  </a:xfrm>
                  <a:prstGeom prst="rect">
                    <a:avLst/>
                  </a:prstGeom>
                  <a:ln/>
                </pic:spPr>
              </pic:pic>
            </a:graphicData>
          </a:graphic>
        </wp:anchor>
      </w:drawing>
    </w:r>
    <w:r>
      <w:rPr>
        <w:noProof/>
      </w:rPr>
      <w:drawing>
        <wp:anchor distT="0" distB="0" distL="0" distR="0" simplePos="0" relativeHeight="251661312" behindDoc="1" locked="0" layoutInCell="1" hidden="0" allowOverlap="1" wp14:anchorId="68686CB2" wp14:editId="091EDF5B">
          <wp:simplePos x="0" y="0"/>
          <wp:positionH relativeFrom="column">
            <wp:posOffset>152400</wp:posOffset>
          </wp:positionH>
          <wp:positionV relativeFrom="paragraph">
            <wp:posOffset>963294</wp:posOffset>
          </wp:positionV>
          <wp:extent cx="7456348" cy="884814"/>
          <wp:effectExtent l="0" t="0" r="0" b="0"/>
          <wp:wrapNone/>
          <wp:docPr id="6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7456348" cy="884814"/>
                  </a:xfrm>
                  <a:prstGeom prst="rect">
                    <a:avLst/>
                  </a:prstGeom>
                  <a:ln/>
                </pic:spPr>
              </pic:pic>
            </a:graphicData>
          </a:graphic>
        </wp:anchor>
      </w:drawing>
    </w:r>
    <w:r>
      <w:rPr>
        <w:noProof/>
      </w:rPr>
      <w:drawing>
        <wp:anchor distT="0" distB="0" distL="0" distR="0" simplePos="0" relativeHeight="251662336" behindDoc="1" locked="0" layoutInCell="1" hidden="0" allowOverlap="1" wp14:anchorId="006B4EC0" wp14:editId="2FB8C111">
          <wp:simplePos x="0" y="0"/>
          <wp:positionH relativeFrom="column">
            <wp:posOffset>304800</wp:posOffset>
          </wp:positionH>
          <wp:positionV relativeFrom="paragraph">
            <wp:posOffset>1115695</wp:posOffset>
          </wp:positionV>
          <wp:extent cx="7456348" cy="884814"/>
          <wp:effectExtent l="0" t="0" r="0" b="0"/>
          <wp:wrapNone/>
          <wp:docPr id="6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7456348" cy="884814"/>
                  </a:xfrm>
                  <a:prstGeom prst="rect">
                    <a:avLst/>
                  </a:prstGeom>
                  <a:ln/>
                </pic:spPr>
              </pic:pic>
            </a:graphicData>
          </a:graphic>
        </wp:anchor>
      </w:drawing>
    </w:r>
    <w:r>
      <w:rPr>
        <w:noProof/>
      </w:rPr>
      <w:drawing>
        <wp:anchor distT="0" distB="0" distL="0" distR="0" simplePos="0" relativeHeight="251663360" behindDoc="1" locked="0" layoutInCell="1" hidden="0" allowOverlap="1" wp14:anchorId="5DD36E2F" wp14:editId="1336F195">
          <wp:simplePos x="0" y="0"/>
          <wp:positionH relativeFrom="column">
            <wp:posOffset>457200</wp:posOffset>
          </wp:positionH>
          <wp:positionV relativeFrom="paragraph">
            <wp:posOffset>1268095</wp:posOffset>
          </wp:positionV>
          <wp:extent cx="7456348" cy="884814"/>
          <wp:effectExtent l="0" t="0" r="0" b="0"/>
          <wp:wrapNone/>
          <wp:docPr id="6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7456348" cy="884814"/>
                  </a:xfrm>
                  <a:prstGeom prst="rect">
                    <a:avLst/>
                  </a:prstGeom>
                  <a:ln/>
                </pic:spPr>
              </pic:pic>
            </a:graphicData>
          </a:graphic>
        </wp:anchor>
      </w:drawing>
    </w:r>
    <w:r>
      <w:rPr>
        <w:noProof/>
      </w:rPr>
      <w:drawing>
        <wp:anchor distT="0" distB="0" distL="0" distR="0" simplePos="0" relativeHeight="251664384" behindDoc="1" locked="0" layoutInCell="1" hidden="0" allowOverlap="1" wp14:anchorId="3DDE9D86" wp14:editId="204DE098">
          <wp:simplePos x="0" y="0"/>
          <wp:positionH relativeFrom="column">
            <wp:posOffset>609600</wp:posOffset>
          </wp:positionH>
          <wp:positionV relativeFrom="paragraph">
            <wp:posOffset>1420495</wp:posOffset>
          </wp:positionV>
          <wp:extent cx="7456348" cy="884814"/>
          <wp:effectExtent l="0" t="0" r="0" b="0"/>
          <wp:wrapNone/>
          <wp:docPr id="5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7456348" cy="884814"/>
                  </a:xfrm>
                  <a:prstGeom prst="rect">
                    <a:avLst/>
                  </a:prstGeom>
                  <a:ln/>
                </pic:spPr>
              </pic:pic>
            </a:graphicData>
          </a:graphic>
        </wp:anchor>
      </w:drawing>
    </w:r>
    <w:r>
      <w:rPr>
        <w:noProof/>
      </w:rPr>
      <w:drawing>
        <wp:anchor distT="0" distB="0" distL="0" distR="0" simplePos="0" relativeHeight="251665408" behindDoc="1" locked="0" layoutInCell="1" hidden="0" allowOverlap="1" wp14:anchorId="66ADE28F" wp14:editId="37D982C2">
          <wp:simplePos x="0" y="0"/>
          <wp:positionH relativeFrom="column">
            <wp:posOffset>762000</wp:posOffset>
          </wp:positionH>
          <wp:positionV relativeFrom="paragraph">
            <wp:posOffset>1572895</wp:posOffset>
          </wp:positionV>
          <wp:extent cx="7456348" cy="884814"/>
          <wp:effectExtent l="0" t="0" r="0" b="0"/>
          <wp:wrapNone/>
          <wp:docPr id="5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7456348" cy="884814"/>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B6D80" w14:textId="77777777" w:rsidR="00066053" w:rsidRDefault="00C43F03">
    <w:pPr>
      <w:pBdr>
        <w:top w:val="nil"/>
        <w:left w:val="nil"/>
        <w:bottom w:val="nil"/>
        <w:right w:val="nil"/>
        <w:between w:val="nil"/>
      </w:pBdr>
      <w:tabs>
        <w:tab w:val="center" w:pos="4419"/>
        <w:tab w:val="right" w:pos="8838"/>
      </w:tabs>
      <w:jc w:val="right"/>
      <w:rPr>
        <w:color w:val="000000"/>
      </w:rPr>
    </w:pPr>
    <w:r>
      <w:rPr>
        <w:color w:val="000000"/>
      </w:rPr>
      <w:t xml:space="preserve">Página </w:t>
    </w:r>
    <w:r>
      <w:rPr>
        <w:b/>
        <w:bCs/>
        <w:color w:val="000000"/>
      </w:rPr>
      <w:fldChar w:fldCharType="begin"/>
    </w:r>
    <w:r>
      <w:rPr>
        <w:b/>
        <w:bCs/>
        <w:color w:val="000000"/>
      </w:rPr>
      <w:instrText>PAGE</w:instrText>
    </w:r>
    <w:r>
      <w:rPr>
        <w:b/>
        <w:bCs/>
        <w:color w:val="000000"/>
      </w:rPr>
      <w:fldChar w:fldCharType="separate"/>
    </w:r>
    <w:r w:rsidR="009E589C">
      <w:rPr>
        <w:b/>
        <w:bCs/>
        <w:noProof/>
        <w:color w:val="000000"/>
      </w:rPr>
      <w:t>29</w:t>
    </w:r>
    <w:r>
      <w:rPr>
        <w:b/>
        <w:bCs/>
        <w:color w:val="000000"/>
      </w:rPr>
      <w:fldChar w:fldCharType="end"/>
    </w:r>
    <w:r>
      <w:rPr>
        <w:color w:val="000000"/>
      </w:rPr>
      <w:t xml:space="preserve"> de </w:t>
    </w:r>
    <w:r>
      <w:rPr>
        <w:b/>
        <w:bCs/>
        <w:color w:val="000000"/>
      </w:rPr>
      <w:fldChar w:fldCharType="begin"/>
    </w:r>
    <w:r>
      <w:rPr>
        <w:b/>
        <w:bCs/>
        <w:color w:val="000000"/>
      </w:rPr>
      <w:instrText>NUMPAGES</w:instrText>
    </w:r>
    <w:r>
      <w:rPr>
        <w:b/>
        <w:bCs/>
        <w:color w:val="000000"/>
      </w:rPr>
      <w:fldChar w:fldCharType="separate"/>
    </w:r>
    <w:r w:rsidR="009E589C">
      <w:rPr>
        <w:b/>
        <w:bCs/>
        <w:noProof/>
        <w:color w:val="000000"/>
      </w:rPr>
      <w:t>29</w:t>
    </w:r>
    <w:r>
      <w:rPr>
        <w:b/>
        <w:bCs/>
        <w:color w:val="000000"/>
      </w:rPr>
      <w:fldChar w:fldCharType="end"/>
    </w:r>
    <w:r>
      <w:rPr>
        <w:noProof/>
      </w:rPr>
      <w:drawing>
        <wp:anchor distT="0" distB="0" distL="0" distR="0" simplePos="0" relativeHeight="251667456" behindDoc="1" locked="0" layoutInCell="1" hidden="0" allowOverlap="1" wp14:anchorId="7E79CDC2" wp14:editId="21D794F9">
          <wp:simplePos x="0" y="0"/>
          <wp:positionH relativeFrom="column">
            <wp:posOffset>-1064257</wp:posOffset>
          </wp:positionH>
          <wp:positionV relativeFrom="paragraph">
            <wp:posOffset>-268603</wp:posOffset>
          </wp:positionV>
          <wp:extent cx="7563485" cy="1348105"/>
          <wp:effectExtent l="0" t="0" r="0" b="0"/>
          <wp:wrapNone/>
          <wp:docPr id="6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63485" cy="134810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DBE0D" w14:textId="77777777" w:rsidR="007A4961" w:rsidRDefault="007A4961">
      <w:r>
        <w:separator/>
      </w:r>
    </w:p>
  </w:footnote>
  <w:footnote w:type="continuationSeparator" w:id="0">
    <w:p w14:paraId="13B302FB" w14:textId="77777777" w:rsidR="007A4961" w:rsidRDefault="007A4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D0EE" w14:textId="77777777" w:rsidR="00066053" w:rsidRDefault="00C43F03">
    <w:pPr>
      <w:pBdr>
        <w:top w:val="nil"/>
        <w:left w:val="nil"/>
        <w:bottom w:val="nil"/>
        <w:right w:val="nil"/>
        <w:between w:val="nil"/>
      </w:pBdr>
      <w:tabs>
        <w:tab w:val="center" w:pos="4419"/>
        <w:tab w:val="right" w:pos="8838"/>
      </w:tabs>
      <w:ind w:left="-1134"/>
      <w:rPr>
        <w:color w:val="000000"/>
      </w:rPr>
    </w:pPr>
    <w:r>
      <w:rPr>
        <w:noProof/>
      </w:rPr>
      <w:drawing>
        <wp:anchor distT="0" distB="0" distL="0" distR="0" simplePos="0" relativeHeight="251658240" behindDoc="1" locked="0" layoutInCell="1" hidden="0" allowOverlap="1" wp14:anchorId="0188BFC7" wp14:editId="7631F32E">
          <wp:simplePos x="0" y="0"/>
          <wp:positionH relativeFrom="column">
            <wp:posOffset>-1080132</wp:posOffset>
          </wp:positionH>
          <wp:positionV relativeFrom="paragraph">
            <wp:posOffset>-219073</wp:posOffset>
          </wp:positionV>
          <wp:extent cx="7456348" cy="884814"/>
          <wp:effectExtent l="0" t="0" r="0" b="0"/>
          <wp:wrapNone/>
          <wp:docPr id="6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456348" cy="884814"/>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2D77D" w14:textId="77777777" w:rsidR="00066053" w:rsidRDefault="00C43F03">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66432" behindDoc="1" locked="0" layoutInCell="1" hidden="0" allowOverlap="1" wp14:anchorId="2E7A1B27" wp14:editId="1D70765F">
          <wp:simplePos x="0" y="0"/>
          <wp:positionH relativeFrom="column">
            <wp:posOffset>-1025648</wp:posOffset>
          </wp:positionH>
          <wp:positionV relativeFrom="paragraph">
            <wp:posOffset>-426718</wp:posOffset>
          </wp:positionV>
          <wp:extent cx="7456348" cy="884814"/>
          <wp:effectExtent l="0" t="0" r="0" b="0"/>
          <wp:wrapNone/>
          <wp:docPr id="6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456348" cy="88481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426A"/>
    <w:multiLevelType w:val="multilevel"/>
    <w:tmpl w:val="33C8EFD4"/>
    <w:lvl w:ilvl="0">
      <w:start w:val="1"/>
      <w:numFmt w:val="decimal"/>
      <w:lvlText w:val="%1."/>
      <w:lvlJc w:val="left"/>
      <w:pPr>
        <w:ind w:left="5464" w:hanging="360"/>
      </w:pPr>
      <w:rPr>
        <w:b/>
        <w:bCs/>
        <w:i w:val="0"/>
        <w:iCs w:val="0"/>
        <w:sz w:val="20"/>
        <w:szCs w:val="20"/>
      </w:rPr>
    </w:lvl>
    <w:lvl w:ilvl="1">
      <w:start w:val="1"/>
      <w:numFmt w:val="lowerLetter"/>
      <w:lvlText w:val="%2."/>
      <w:lvlJc w:val="left"/>
      <w:pPr>
        <w:ind w:left="1490" w:hanging="360"/>
      </w:pPr>
      <w:rPr>
        <w:rFonts w:ascii="Calibri" w:eastAsia="Calibri" w:hAnsi="Calibri" w:cs="Calibri"/>
      </w:rPr>
    </w:lvl>
    <w:lvl w:ilvl="2">
      <w:start w:val="1"/>
      <w:numFmt w:val="lowerRoman"/>
      <w:lvlText w:val="%3."/>
      <w:lvlJc w:val="right"/>
      <w:pPr>
        <w:ind w:left="2210" w:hanging="180"/>
      </w:pPr>
    </w:lvl>
    <w:lvl w:ilvl="3">
      <w:numFmt w:val="bullet"/>
      <w:lvlText w:val="-"/>
      <w:lvlJc w:val="left"/>
      <w:pPr>
        <w:ind w:left="2930" w:hanging="360"/>
      </w:pPr>
      <w:rPr>
        <w:rFonts w:ascii="Calibri" w:eastAsia="Calibri" w:hAnsi="Calibri" w:cs="Calibri"/>
      </w:r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1" w15:restartNumberingAfterBreak="0">
    <w:nsid w:val="08C92BDF"/>
    <w:multiLevelType w:val="multilevel"/>
    <w:tmpl w:val="7C9CEC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47265B"/>
    <w:multiLevelType w:val="multilevel"/>
    <w:tmpl w:val="4E14C390"/>
    <w:lvl w:ilvl="0">
      <w:start w:val="1"/>
      <w:numFmt w:val="decimal"/>
      <w:lvlText w:val="%1."/>
      <w:lvlJc w:val="left"/>
      <w:pPr>
        <w:ind w:left="720" w:hanging="360"/>
      </w:pPr>
      <w:rPr>
        <w:rFonts w:ascii="Aptos" w:eastAsia="Aptos" w:hAnsi="Aptos" w:cs="Aptos"/>
        <w:b w:val="0"/>
        <w:bCs w:val="0"/>
        <w:i w:val="0"/>
        <w:iCs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E557EE"/>
    <w:multiLevelType w:val="multilevel"/>
    <w:tmpl w:val="2BB04E6A"/>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2272771"/>
    <w:multiLevelType w:val="multilevel"/>
    <w:tmpl w:val="AFD888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4DB4EAF"/>
    <w:multiLevelType w:val="multilevel"/>
    <w:tmpl w:val="93AA5B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811089A"/>
    <w:multiLevelType w:val="multilevel"/>
    <w:tmpl w:val="64C68D56"/>
    <w:lvl w:ilvl="0">
      <w:start w:val="1"/>
      <w:numFmt w:val="lowerLetter"/>
      <w:lvlText w:val="%1)"/>
      <w:lvlJc w:val="left"/>
      <w:pPr>
        <w:ind w:left="1080" w:hanging="360"/>
      </w:pPr>
    </w:lvl>
    <w:lvl w:ilvl="1">
      <w:start w:val="1"/>
      <w:numFmt w:val="bullet"/>
      <w:lvlText w:val="▪"/>
      <w:lvlJc w:val="left"/>
      <w:pPr>
        <w:ind w:left="1800" w:hanging="360"/>
      </w:pPr>
      <w:rPr>
        <w:rFonts w:ascii="Noto Sans Symbols" w:eastAsia="Noto Sans Symbols" w:hAnsi="Noto Sans Symbols" w:cs="Noto Sans Symbol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9980E1F"/>
    <w:multiLevelType w:val="multilevel"/>
    <w:tmpl w:val="C350592A"/>
    <w:lvl w:ilvl="0">
      <w:start w:val="1"/>
      <w:numFmt w:val="lowerLetter"/>
      <w:lvlText w:val="%1)"/>
      <w:lvlJc w:val="left"/>
      <w:pPr>
        <w:ind w:left="720" w:hanging="360"/>
      </w:pPr>
      <w:rPr>
        <w:b w:val="0"/>
        <w:bCs w:val="0"/>
        <w:i w:val="0"/>
        <w:iCs w:val="0"/>
        <w:sz w:val="24"/>
        <w:szCs w:val="24"/>
      </w:rPr>
    </w:lvl>
    <w:lvl w:ilvl="1">
      <w:start w:val="1"/>
      <w:numFmt w:val="lowerLetter"/>
      <w:lvlText w:val="%2."/>
      <w:lvlJc w:val="left"/>
      <w:pPr>
        <w:ind w:left="-1411" w:hanging="360"/>
      </w:pPr>
      <w:rPr>
        <w:rFonts w:ascii="Calibri" w:eastAsia="Calibri" w:hAnsi="Calibri" w:cs="Calibri"/>
      </w:rPr>
    </w:lvl>
    <w:lvl w:ilvl="2">
      <w:start w:val="1"/>
      <w:numFmt w:val="lowerRoman"/>
      <w:lvlText w:val="%3."/>
      <w:lvlJc w:val="right"/>
      <w:pPr>
        <w:ind w:left="-691" w:hanging="180"/>
      </w:pPr>
    </w:lvl>
    <w:lvl w:ilvl="3">
      <w:start w:val="1"/>
      <w:numFmt w:val="decimal"/>
      <w:lvlText w:val="%4."/>
      <w:lvlJc w:val="left"/>
      <w:pPr>
        <w:ind w:left="29" w:hanging="360"/>
      </w:pPr>
    </w:lvl>
    <w:lvl w:ilvl="4">
      <w:start w:val="1"/>
      <w:numFmt w:val="lowerLetter"/>
      <w:lvlText w:val="%5."/>
      <w:lvlJc w:val="left"/>
      <w:pPr>
        <w:ind w:left="749" w:hanging="358"/>
      </w:pPr>
    </w:lvl>
    <w:lvl w:ilvl="5">
      <w:start w:val="1"/>
      <w:numFmt w:val="lowerRoman"/>
      <w:lvlText w:val="%6."/>
      <w:lvlJc w:val="right"/>
      <w:pPr>
        <w:ind w:left="1469" w:hanging="180"/>
      </w:pPr>
    </w:lvl>
    <w:lvl w:ilvl="6">
      <w:start w:val="1"/>
      <w:numFmt w:val="decimal"/>
      <w:lvlText w:val="%7."/>
      <w:lvlJc w:val="left"/>
      <w:pPr>
        <w:ind w:left="2189" w:hanging="360"/>
      </w:pPr>
    </w:lvl>
    <w:lvl w:ilvl="7">
      <w:start w:val="1"/>
      <w:numFmt w:val="lowerLetter"/>
      <w:lvlText w:val="%8."/>
      <w:lvlJc w:val="left"/>
      <w:pPr>
        <w:ind w:left="2909" w:hanging="360"/>
      </w:pPr>
    </w:lvl>
    <w:lvl w:ilvl="8">
      <w:start w:val="1"/>
      <w:numFmt w:val="lowerRoman"/>
      <w:lvlText w:val="%9."/>
      <w:lvlJc w:val="right"/>
      <w:pPr>
        <w:ind w:left="3629" w:hanging="180"/>
      </w:pPr>
    </w:lvl>
  </w:abstractNum>
  <w:abstractNum w:abstractNumId="8" w15:restartNumberingAfterBreak="0">
    <w:nsid w:val="1A7D55B6"/>
    <w:multiLevelType w:val="multilevel"/>
    <w:tmpl w:val="F420F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636D60"/>
    <w:multiLevelType w:val="hybridMultilevel"/>
    <w:tmpl w:val="9C3AFC7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FED0772"/>
    <w:multiLevelType w:val="multilevel"/>
    <w:tmpl w:val="BF387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FC1CD1"/>
    <w:multiLevelType w:val="hybridMultilevel"/>
    <w:tmpl w:val="59E2AF6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22BA63E1"/>
    <w:multiLevelType w:val="hybridMultilevel"/>
    <w:tmpl w:val="E5DE03E4"/>
    <w:lvl w:ilvl="0" w:tplc="DF484E90">
      <w:start w:val="1"/>
      <w:numFmt w:val="decimal"/>
      <w:lvlText w:val="%1."/>
      <w:lvlJc w:val="left"/>
      <w:pPr>
        <w:ind w:left="720" w:hanging="360"/>
      </w:pPr>
      <w:rPr>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254E4B01"/>
    <w:multiLevelType w:val="hybridMultilevel"/>
    <w:tmpl w:val="68C23EA4"/>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4" w15:restartNumberingAfterBreak="0">
    <w:nsid w:val="2B5221A0"/>
    <w:multiLevelType w:val="multilevel"/>
    <w:tmpl w:val="3A8ED4A8"/>
    <w:lvl w:ilvl="0">
      <w:start w:val="1"/>
      <w:numFmt w:val="decimal"/>
      <w:lvlText w:val="%1."/>
      <w:lvlJc w:val="left"/>
      <w:pPr>
        <w:ind w:left="1353" w:hanging="359"/>
      </w:pPr>
      <w:rPr>
        <w:b/>
        <w:bCs/>
        <w:i w:val="0"/>
        <w:iCs w:val="0"/>
        <w:sz w:val="24"/>
        <w:szCs w:val="24"/>
      </w:rPr>
    </w:lvl>
    <w:lvl w:ilvl="1">
      <w:start w:val="1"/>
      <w:numFmt w:val="lowerLetter"/>
      <w:lvlText w:val="%2."/>
      <w:lvlJc w:val="left"/>
      <w:pPr>
        <w:ind w:left="1490" w:hanging="360"/>
      </w:pPr>
      <w:rPr>
        <w:b/>
        <w:bCs/>
      </w:r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15" w15:restartNumberingAfterBreak="0">
    <w:nsid w:val="2CE8015B"/>
    <w:multiLevelType w:val="multilevel"/>
    <w:tmpl w:val="5D04D42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3B5AD8"/>
    <w:multiLevelType w:val="multilevel"/>
    <w:tmpl w:val="984AC058"/>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36784A93"/>
    <w:multiLevelType w:val="hybridMultilevel"/>
    <w:tmpl w:val="D41A648E"/>
    <w:lvl w:ilvl="0" w:tplc="CDDACDEE">
      <w:start w:val="4"/>
      <w:numFmt w:val="bullet"/>
      <w:lvlText w:val=""/>
      <w:lvlJc w:val="left"/>
      <w:pPr>
        <w:ind w:left="720" w:hanging="360"/>
      </w:pPr>
      <w:rPr>
        <w:rFonts w:ascii="Symbol" w:eastAsiaTheme="minorHAnsi" w:hAnsi="Symbol" w:cstheme="minorBidi" w:hint="default"/>
        <w:sz w:val="24"/>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412971BA"/>
    <w:multiLevelType w:val="hybridMultilevel"/>
    <w:tmpl w:val="5C4E88D6"/>
    <w:lvl w:ilvl="0" w:tplc="DF484E90">
      <w:start w:val="1"/>
      <w:numFmt w:val="decimal"/>
      <w:lvlText w:val="%1."/>
      <w:lvlJc w:val="left"/>
      <w:pPr>
        <w:ind w:left="720" w:hanging="360"/>
      </w:pPr>
      <w:rPr>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48757453"/>
    <w:multiLevelType w:val="multilevel"/>
    <w:tmpl w:val="D33096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ECF226C"/>
    <w:multiLevelType w:val="multilevel"/>
    <w:tmpl w:val="8CA077C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50FD2EC2"/>
    <w:multiLevelType w:val="multilevel"/>
    <w:tmpl w:val="2006ED4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1B71586"/>
    <w:multiLevelType w:val="hybridMultilevel"/>
    <w:tmpl w:val="B07E4CDA"/>
    <w:lvl w:ilvl="0" w:tplc="6CA8DF6C">
      <w:start w:val="4"/>
      <w:numFmt w:val="bullet"/>
      <w:lvlText w:val=""/>
      <w:lvlJc w:val="left"/>
      <w:pPr>
        <w:ind w:left="720" w:hanging="360"/>
      </w:pPr>
      <w:rPr>
        <w:rFonts w:ascii="Symbol" w:eastAsia="Calibri" w:hAnsi="Symbol"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52FB3921"/>
    <w:multiLevelType w:val="hybridMultilevel"/>
    <w:tmpl w:val="C6CABBF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15:restartNumberingAfterBreak="0">
    <w:nsid w:val="53290C62"/>
    <w:multiLevelType w:val="multilevel"/>
    <w:tmpl w:val="A024F9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66110B3"/>
    <w:multiLevelType w:val="multilevel"/>
    <w:tmpl w:val="956E45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9AC77B9"/>
    <w:multiLevelType w:val="multilevel"/>
    <w:tmpl w:val="A6E4FC6A"/>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5CD51809"/>
    <w:multiLevelType w:val="multilevel"/>
    <w:tmpl w:val="6F6E4D6C"/>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D112336"/>
    <w:multiLevelType w:val="multilevel"/>
    <w:tmpl w:val="05083E28"/>
    <w:lvl w:ilvl="0">
      <w:start w:val="1"/>
      <w:numFmt w:val="decimal"/>
      <w:lvlText w:val="%1."/>
      <w:lvlJc w:val="left"/>
      <w:pPr>
        <w:ind w:left="720" w:hanging="360"/>
      </w:pPr>
      <w:rPr>
        <w:rFonts w:ascii="Aptos" w:eastAsia="Aptos" w:hAnsi="Aptos" w:cs="Aptos"/>
        <w:b w:val="0"/>
        <w:bCs w:val="0"/>
        <w:i w:val="0"/>
        <w:iCs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A4A6E73"/>
    <w:multiLevelType w:val="multilevel"/>
    <w:tmpl w:val="195AFD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B793ED2"/>
    <w:multiLevelType w:val="hybridMultilevel"/>
    <w:tmpl w:val="891EBF2E"/>
    <w:lvl w:ilvl="0" w:tplc="DF484E90">
      <w:start w:val="1"/>
      <w:numFmt w:val="decimal"/>
      <w:lvlText w:val="%1."/>
      <w:lvlJc w:val="left"/>
      <w:pPr>
        <w:ind w:left="720" w:hanging="360"/>
      </w:pPr>
      <w:rPr>
        <w:b w:val="0"/>
      </w:rPr>
    </w:lvl>
    <w:lvl w:ilvl="1" w:tplc="300A0019" w:tentative="1">
      <w:start w:val="1"/>
      <w:numFmt w:val="lowerLetter"/>
      <w:lvlText w:val="%2."/>
      <w:lvlJc w:val="left"/>
      <w:pPr>
        <w:ind w:left="1440" w:hanging="360"/>
      </w:p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6CD86826"/>
    <w:multiLevelType w:val="multilevel"/>
    <w:tmpl w:val="9D9853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DFD4F0C"/>
    <w:multiLevelType w:val="multilevel"/>
    <w:tmpl w:val="75825C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ECA0274"/>
    <w:multiLevelType w:val="multilevel"/>
    <w:tmpl w:val="8A1846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1CB4A83"/>
    <w:multiLevelType w:val="multilevel"/>
    <w:tmpl w:val="98AA37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24F0387"/>
    <w:multiLevelType w:val="multilevel"/>
    <w:tmpl w:val="1CE49A82"/>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2034113768">
    <w:abstractNumId w:val="19"/>
  </w:num>
  <w:num w:numId="2" w16cid:durableId="2120830536">
    <w:abstractNumId w:val="28"/>
  </w:num>
  <w:num w:numId="3" w16cid:durableId="527521739">
    <w:abstractNumId w:val="29"/>
  </w:num>
  <w:num w:numId="4" w16cid:durableId="632100010">
    <w:abstractNumId w:val="14"/>
  </w:num>
  <w:num w:numId="5" w16cid:durableId="119106046">
    <w:abstractNumId w:val="25"/>
  </w:num>
  <w:num w:numId="6" w16cid:durableId="758674388">
    <w:abstractNumId w:val="2"/>
  </w:num>
  <w:num w:numId="7" w16cid:durableId="914821097">
    <w:abstractNumId w:val="1"/>
  </w:num>
  <w:num w:numId="8" w16cid:durableId="1907690033">
    <w:abstractNumId w:val="8"/>
  </w:num>
  <w:num w:numId="9" w16cid:durableId="1551263704">
    <w:abstractNumId w:val="32"/>
  </w:num>
  <w:num w:numId="10" w16cid:durableId="607197976">
    <w:abstractNumId w:val="5"/>
  </w:num>
  <w:num w:numId="11" w16cid:durableId="1005672061">
    <w:abstractNumId w:val="31"/>
  </w:num>
  <w:num w:numId="12" w16cid:durableId="823857648">
    <w:abstractNumId w:val="15"/>
  </w:num>
  <w:num w:numId="13" w16cid:durableId="224068006">
    <w:abstractNumId w:val="20"/>
  </w:num>
  <w:num w:numId="14" w16cid:durableId="1636838396">
    <w:abstractNumId w:val="35"/>
  </w:num>
  <w:num w:numId="15" w16cid:durableId="930315420">
    <w:abstractNumId w:val="33"/>
  </w:num>
  <w:num w:numId="16" w16cid:durableId="1397246018">
    <w:abstractNumId w:val="27"/>
  </w:num>
  <w:num w:numId="17" w16cid:durableId="2079935328">
    <w:abstractNumId w:val="21"/>
  </w:num>
  <w:num w:numId="18" w16cid:durableId="1182934547">
    <w:abstractNumId w:val="7"/>
  </w:num>
  <w:num w:numId="19" w16cid:durableId="1666281477">
    <w:abstractNumId w:val="6"/>
  </w:num>
  <w:num w:numId="20" w16cid:durableId="1188635656">
    <w:abstractNumId w:val="24"/>
  </w:num>
  <w:num w:numId="21" w16cid:durableId="493422127">
    <w:abstractNumId w:val="34"/>
  </w:num>
  <w:num w:numId="22" w16cid:durableId="1243298746">
    <w:abstractNumId w:val="0"/>
  </w:num>
  <w:num w:numId="23" w16cid:durableId="2074279948">
    <w:abstractNumId w:val="4"/>
  </w:num>
  <w:num w:numId="24" w16cid:durableId="127288945">
    <w:abstractNumId w:val="26"/>
  </w:num>
  <w:num w:numId="25" w16cid:durableId="140006773">
    <w:abstractNumId w:val="11"/>
  </w:num>
  <w:num w:numId="26" w16cid:durableId="1440637199">
    <w:abstractNumId w:val="9"/>
  </w:num>
  <w:num w:numId="27" w16cid:durableId="954824793">
    <w:abstractNumId w:val="10"/>
  </w:num>
  <w:num w:numId="28" w16cid:durableId="2076200733">
    <w:abstractNumId w:val="30"/>
  </w:num>
  <w:num w:numId="29" w16cid:durableId="802775173">
    <w:abstractNumId w:val="18"/>
  </w:num>
  <w:num w:numId="30" w16cid:durableId="2089494977">
    <w:abstractNumId w:val="23"/>
  </w:num>
  <w:num w:numId="31" w16cid:durableId="1875187616">
    <w:abstractNumId w:val="22"/>
  </w:num>
  <w:num w:numId="32" w16cid:durableId="188108206">
    <w:abstractNumId w:val="17"/>
  </w:num>
  <w:num w:numId="33" w16cid:durableId="1315380262">
    <w:abstractNumId w:val="13"/>
  </w:num>
  <w:num w:numId="34" w16cid:durableId="1013410728">
    <w:abstractNumId w:val="12"/>
  </w:num>
  <w:num w:numId="35" w16cid:durableId="208498289">
    <w:abstractNumId w:val="16"/>
  </w:num>
  <w:num w:numId="36" w16cid:durableId="660700280">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053"/>
    <w:rsid w:val="00066053"/>
    <w:rsid w:val="00682F8C"/>
    <w:rsid w:val="007A4961"/>
    <w:rsid w:val="007E2D7E"/>
    <w:rsid w:val="00920823"/>
    <w:rsid w:val="009E589C"/>
    <w:rsid w:val="00C43F03"/>
    <w:rsid w:val="00DF6E63"/>
    <w:rsid w:val="00EB6DCD"/>
    <w:rsid w:val="00F3551A"/>
    <w:rsid w:val="00F76C1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0D8CF"/>
  <w15:docId w15:val="{2EB7DD38-C79E-4470-8B05-A45976EA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outlineLvl w:val="5"/>
    </w:pPr>
    <w:rPr>
      <w:i/>
      <w:iCs/>
      <w:color w:val="595959"/>
    </w:rPr>
  </w:style>
  <w:style w:type="paragraph" w:styleId="Ttulo7">
    <w:name w:val="heading 7"/>
    <w:basedOn w:val="Normal"/>
    <w:next w:val="Normal"/>
    <w:link w:val="Ttulo7Car"/>
    <w:uiPriority w:val="9"/>
    <w:semiHidden/>
    <w:unhideWhenUsed/>
    <w:qFormat/>
    <w:rsid w:val="00D315C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15C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15C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character" w:customStyle="1" w:styleId="Ttulo1Car">
    <w:name w:val="Título 1 Car"/>
    <w:basedOn w:val="Fuentedeprrafopredeter"/>
    <w:uiPriority w:val="9"/>
    <w:rsid w:val="00D315C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D315C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D315C5"/>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D315C5"/>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D315C5"/>
    <w:rPr>
      <w:rFonts w:eastAsiaTheme="majorEastAsia" w:cstheme="majorBidi"/>
      <w:color w:val="0F4761" w:themeColor="accent1" w:themeShade="BF"/>
    </w:rPr>
  </w:style>
  <w:style w:type="character" w:customStyle="1" w:styleId="Ttulo6Car">
    <w:name w:val="Título 6 Car"/>
    <w:basedOn w:val="Fuentedeprrafopredeter"/>
    <w:uiPriority w:val="9"/>
    <w:semiHidden/>
    <w:rsid w:val="00D315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15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15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15C5"/>
    <w:rPr>
      <w:rFonts w:eastAsiaTheme="majorEastAsia" w:cstheme="majorBidi"/>
      <w:color w:val="272727" w:themeColor="text1" w:themeTint="D8"/>
    </w:rPr>
  </w:style>
  <w:style w:type="character" w:customStyle="1" w:styleId="TtuloCar">
    <w:name w:val="Título Car"/>
    <w:basedOn w:val="Fuentedeprrafopredeter"/>
    <w:uiPriority w:val="10"/>
    <w:rsid w:val="00D315C5"/>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D315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15C5"/>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D315C5"/>
    <w:rPr>
      <w:i/>
      <w:iCs/>
      <w:color w:val="404040" w:themeColor="text1" w:themeTint="BF"/>
    </w:rPr>
  </w:style>
  <w:style w:type="paragraph" w:styleId="Prrafodelista">
    <w:name w:val="List Paragraph"/>
    <w:aliases w:val="TIT 2 IND,Capítulo,Texto,List Paragraph1,Colorful List - Accent 11,Párrafo 3,Párrafo de Viñeta,tEXTO,Titulo 1,AATITULO,Subtitulo1,INDICE,Titulo 2,Titulo parrafo,lp1,Lista Documento,Lista vistosa - Énfasis 11,Bullet List,cuadro ghf1"/>
    <w:basedOn w:val="Normal"/>
    <w:link w:val="PrrafodelistaCar"/>
    <w:uiPriority w:val="34"/>
    <w:qFormat/>
    <w:rsid w:val="00D315C5"/>
    <w:pPr>
      <w:ind w:left="720"/>
      <w:contextualSpacing/>
    </w:pPr>
  </w:style>
  <w:style w:type="character" w:styleId="nfasisintenso">
    <w:name w:val="Intense Emphasis"/>
    <w:basedOn w:val="Fuentedeprrafopredeter"/>
    <w:uiPriority w:val="21"/>
    <w:qFormat/>
    <w:rsid w:val="00D315C5"/>
    <w:rPr>
      <w:i/>
      <w:iCs/>
      <w:color w:val="0F4761" w:themeColor="accent1" w:themeShade="BF"/>
    </w:rPr>
  </w:style>
  <w:style w:type="paragraph" w:styleId="Citadestacada">
    <w:name w:val="Intense Quote"/>
    <w:basedOn w:val="Normal"/>
    <w:next w:val="Normal"/>
    <w:link w:val="CitadestacadaCar"/>
    <w:uiPriority w:val="30"/>
    <w:qFormat/>
    <w:rsid w:val="00D315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315C5"/>
    <w:rPr>
      <w:i/>
      <w:iCs/>
      <w:color w:val="0F4761" w:themeColor="accent1" w:themeShade="BF"/>
    </w:rPr>
  </w:style>
  <w:style w:type="character" w:styleId="Referenciaintensa">
    <w:name w:val="Intense Reference"/>
    <w:basedOn w:val="Fuentedeprrafopredeter"/>
    <w:uiPriority w:val="32"/>
    <w:qFormat/>
    <w:rsid w:val="00D315C5"/>
    <w:rPr>
      <w:b/>
      <w:bCs/>
      <w:smallCaps/>
      <w:color w:val="0F4761" w:themeColor="accent1" w:themeShade="BF"/>
      <w:spacing w:val="5"/>
    </w:rPr>
  </w:style>
  <w:style w:type="paragraph" w:styleId="Encabezado">
    <w:name w:val="header"/>
    <w:aliases w:val="Encabezado 2,encabezado,encabezado Car Car,encabezado Car Car Car Car Car,encabezado Car Car Car Car Car Car Car Car Car Car,encabezado Car,encabezado Car Car Car Car Car Car Car Car Car"/>
    <w:basedOn w:val="Normal"/>
    <w:link w:val="EncabezadoCar"/>
    <w:unhideWhenUsed/>
    <w:rsid w:val="00D315C5"/>
    <w:pPr>
      <w:tabs>
        <w:tab w:val="center" w:pos="4419"/>
        <w:tab w:val="right" w:pos="8838"/>
      </w:tabs>
    </w:pPr>
  </w:style>
  <w:style w:type="character" w:customStyle="1" w:styleId="EncabezadoCar">
    <w:name w:val="Encabezado Car"/>
    <w:aliases w:val="Encabezado 2 Car,encabezado Car1,encabezado Car Car Car,encabezado Car Car Car Car Car Car,encabezado Car Car Car Car Car Car Car Car Car Car Car,encabezado Car Car1,encabezado Car Car Car Car Car Car Car Car Car Car1"/>
    <w:basedOn w:val="Fuentedeprrafopredeter"/>
    <w:link w:val="Encabezado"/>
    <w:rsid w:val="00D315C5"/>
  </w:style>
  <w:style w:type="paragraph" w:styleId="Piedepgina">
    <w:name w:val="footer"/>
    <w:basedOn w:val="Normal"/>
    <w:link w:val="PiedepginaCar"/>
    <w:uiPriority w:val="99"/>
    <w:unhideWhenUsed/>
    <w:rsid w:val="00D315C5"/>
    <w:pPr>
      <w:tabs>
        <w:tab w:val="center" w:pos="4419"/>
        <w:tab w:val="right" w:pos="8838"/>
      </w:tabs>
    </w:pPr>
  </w:style>
  <w:style w:type="character" w:customStyle="1" w:styleId="PiedepginaCar">
    <w:name w:val="Pie de página Car"/>
    <w:basedOn w:val="Fuentedeprrafopredeter"/>
    <w:link w:val="Piedepgina"/>
    <w:uiPriority w:val="99"/>
    <w:rsid w:val="00D315C5"/>
  </w:style>
  <w:style w:type="paragraph" w:styleId="Textodeglobo">
    <w:name w:val="Balloon Text"/>
    <w:basedOn w:val="Normal"/>
    <w:link w:val="TextodegloboCar"/>
    <w:uiPriority w:val="99"/>
    <w:semiHidden/>
    <w:unhideWhenUsed/>
    <w:rsid w:val="000A3801"/>
    <w:rPr>
      <w:rFonts w:ascii="Times New Roman" w:eastAsiaTheme="minorHAnsi" w:hAnsi="Times New Roman" w:cs="Times New Roman"/>
      <w:sz w:val="18"/>
      <w:szCs w:val="18"/>
      <w:lang w:val="en-US"/>
    </w:rPr>
  </w:style>
  <w:style w:type="character" w:customStyle="1" w:styleId="TextodegloboCar">
    <w:name w:val="Texto de globo Car"/>
    <w:basedOn w:val="Fuentedeprrafopredeter"/>
    <w:link w:val="Textodeglobo"/>
    <w:uiPriority w:val="99"/>
    <w:semiHidden/>
    <w:rsid w:val="000A3801"/>
    <w:rPr>
      <w:rFonts w:ascii="Times New Roman" w:hAnsi="Times New Roman" w:cs="Times New Roman"/>
      <w:kern w:val="0"/>
      <w:sz w:val="18"/>
      <w:szCs w:val="18"/>
      <w:lang w:val="en-US"/>
    </w:rPr>
  </w:style>
  <w:style w:type="character" w:customStyle="1" w:styleId="PrrafodelistaCar">
    <w:name w:val="Párrafo de lista Car"/>
    <w:aliases w:val="TIT 2 IND Car,Capítulo Car,Texto Car,List Paragraph1 Car,Colorful List - Accent 11 Car,Párrafo 3 Car,Párrafo de Viñeta Car,tEXTO Car,Titulo 1 Car,AATITULO Car,Subtitulo1 Car,INDICE Car,Titulo 2 Car,Titulo parrafo Car,lp1 Car"/>
    <w:link w:val="Prrafodelista"/>
    <w:uiPriority w:val="34"/>
    <w:qFormat/>
    <w:locked/>
    <w:rsid w:val="000A3801"/>
    <w:rPr>
      <w:rFonts w:eastAsiaTheme="minorEastAsia"/>
    </w:rPr>
  </w:style>
  <w:style w:type="table" w:styleId="Tablaconcuadrcula">
    <w:name w:val="Table Grid"/>
    <w:basedOn w:val="Tablanormal"/>
    <w:uiPriority w:val="39"/>
    <w:rsid w:val="000A3801"/>
    <w:rPr>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uiPriority w:val="99"/>
    <w:qFormat/>
    <w:rsid w:val="000A3801"/>
    <w:pPr>
      <w:widowControl w:val="0"/>
      <w:suppressAutoHyphens/>
      <w:spacing w:after="200" w:line="276" w:lineRule="auto"/>
      <w:ind w:left="720"/>
    </w:pPr>
    <w:rPr>
      <w:rFonts w:ascii="Calibri" w:eastAsia="Times New Roman" w:hAnsi="Calibri" w:cs="Times New Roman"/>
      <w:kern w:val="1"/>
      <w:sz w:val="22"/>
      <w:szCs w:val="22"/>
      <w:lang w:val="es-ES_tradnl" w:eastAsia="es-ES"/>
    </w:rPr>
  </w:style>
  <w:style w:type="paragraph" w:customStyle="1" w:styleId="Default">
    <w:name w:val="Default"/>
    <w:rsid w:val="000A3801"/>
    <w:pPr>
      <w:autoSpaceDE w:val="0"/>
      <w:autoSpaceDN w:val="0"/>
      <w:adjustRightInd w:val="0"/>
    </w:pPr>
    <w:rPr>
      <w:rFonts w:ascii="Times New Roman" w:eastAsiaTheme="minorEastAsia" w:hAnsi="Times New Roman" w:cs="Times New Roman"/>
      <w:color w:val="000000"/>
      <w:lang w:eastAsia="es-ES"/>
    </w:rPr>
  </w:style>
  <w:style w:type="paragraph" w:styleId="Sinespaciado">
    <w:name w:val="No Spacing"/>
    <w:link w:val="SinespaciadoCar"/>
    <w:uiPriority w:val="1"/>
    <w:qFormat/>
    <w:rsid w:val="000A3801"/>
    <w:rPr>
      <w:rFonts w:eastAsiaTheme="minorEastAsia"/>
      <w:sz w:val="22"/>
      <w:szCs w:val="22"/>
    </w:rPr>
  </w:style>
  <w:style w:type="character" w:customStyle="1" w:styleId="SinespaciadoCar">
    <w:name w:val="Sin espaciado Car"/>
    <w:link w:val="Sinespaciado"/>
    <w:uiPriority w:val="1"/>
    <w:locked/>
    <w:rsid w:val="000A3801"/>
    <w:rPr>
      <w:rFonts w:eastAsiaTheme="minorEastAsia"/>
      <w:kern w:val="0"/>
      <w:sz w:val="22"/>
      <w:szCs w:val="22"/>
    </w:rPr>
  </w:style>
  <w:style w:type="character" w:styleId="Hipervnculo">
    <w:name w:val="Hyperlink"/>
    <w:uiPriority w:val="99"/>
    <w:unhideWhenUsed/>
    <w:rsid w:val="000A3801"/>
    <w:rPr>
      <w:color w:val="0563C1"/>
      <w:u w:val="single"/>
    </w:rPr>
  </w:style>
  <w:style w:type="paragraph" w:styleId="NormalWeb">
    <w:name w:val="Normal (Web)"/>
    <w:basedOn w:val="Normal"/>
    <w:uiPriority w:val="99"/>
    <w:unhideWhenUsed/>
    <w:rsid w:val="000A3801"/>
    <w:pPr>
      <w:widowControl w:val="0"/>
      <w:suppressAutoHyphens/>
      <w:spacing w:before="280" w:after="280"/>
    </w:pPr>
    <w:rPr>
      <w:rFonts w:ascii="Times New Roman" w:eastAsia="Arial Unicode MS" w:hAnsi="Times New Roman" w:cs="Times New Roman"/>
      <w:lang w:val="es-ES_tradnl" w:eastAsia="es-ES"/>
    </w:rPr>
  </w:style>
  <w:style w:type="character" w:customStyle="1" w:styleId="titulo-consultas-1">
    <w:name w:val="titulo-consultas-1"/>
    <w:basedOn w:val="Fuentedeprrafopredeter"/>
    <w:rsid w:val="000A3801"/>
  </w:style>
  <w:style w:type="table" w:customStyle="1" w:styleId="Tablaconcuadrcula1">
    <w:name w:val="Tabla con cuadrícula1"/>
    <w:basedOn w:val="Tablanormal"/>
    <w:next w:val="Tablaconcuadrcula"/>
    <w:uiPriority w:val="59"/>
    <w:rsid w:val="000A380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uentedeprrafopredeter"/>
    <w:rsid w:val="000A3801"/>
    <w:rPr>
      <w:rFonts w:ascii="DejaVuSerifCondensed" w:hAnsi="DejaVuSerifCondensed" w:hint="default"/>
      <w:b w:val="0"/>
      <w:bCs w:val="0"/>
      <w:i w:val="0"/>
      <w:iCs w:val="0"/>
      <w:color w:val="000000"/>
      <w:sz w:val="18"/>
      <w:szCs w:val="18"/>
    </w:rPr>
  </w:style>
  <w:style w:type="paragraph" w:customStyle="1" w:styleId="Standard">
    <w:name w:val="Standard"/>
    <w:rsid w:val="000A3801"/>
    <w:pPr>
      <w:autoSpaceDN w:val="0"/>
      <w:textAlignment w:val="baseline"/>
    </w:pPr>
    <w:rPr>
      <w:rFonts w:ascii="Times New Roman" w:eastAsia="Times New Roman" w:hAnsi="Times New Roman" w:cs="Times New Roman"/>
      <w:sz w:val="20"/>
      <w:szCs w:val="20"/>
    </w:rPr>
  </w:style>
  <w:style w:type="paragraph" w:customStyle="1" w:styleId="xl25">
    <w:name w:val="xl25"/>
    <w:basedOn w:val="Normal"/>
    <w:rsid w:val="000A3801"/>
    <w:pPr>
      <w:widowControl w:val="0"/>
      <w:shd w:val="clear" w:color="auto" w:fill="FFFFFF"/>
      <w:suppressAutoHyphens/>
      <w:spacing w:before="280" w:after="280"/>
    </w:pPr>
    <w:rPr>
      <w:rFonts w:ascii="Arial" w:eastAsia="Arial Unicode MS" w:hAnsi="Arial" w:cs="Times New Roman"/>
      <w:b/>
      <w:bCs/>
      <w:kern w:val="1"/>
      <w:lang w:val="es-ES_tradnl" w:eastAsia="es-ES"/>
    </w:rPr>
  </w:style>
  <w:style w:type="paragraph" w:styleId="Continuarlista">
    <w:name w:val="List Continue"/>
    <w:basedOn w:val="Normal"/>
    <w:uiPriority w:val="99"/>
    <w:unhideWhenUsed/>
    <w:rsid w:val="000A3801"/>
    <w:pPr>
      <w:spacing w:after="120"/>
      <w:ind w:left="283"/>
      <w:contextualSpacing/>
    </w:pPr>
    <w:rPr>
      <w:rFonts w:ascii="Cambria" w:eastAsia="MS Mincho" w:hAnsi="Cambria" w:cs="Times New Roman"/>
      <w:lang w:val="es-ES_tradnl" w:eastAsia="es-ES"/>
    </w:rPr>
  </w:style>
  <w:style w:type="character" w:customStyle="1" w:styleId="normaltextrun">
    <w:name w:val="normaltextrun"/>
    <w:basedOn w:val="Fuentedeprrafopredeter"/>
    <w:rsid w:val="000A3801"/>
  </w:style>
  <w:style w:type="character" w:styleId="Refdecomentario">
    <w:name w:val="annotation reference"/>
    <w:basedOn w:val="Fuentedeprrafopredeter"/>
    <w:uiPriority w:val="99"/>
    <w:semiHidden/>
    <w:unhideWhenUsed/>
    <w:rsid w:val="000A3801"/>
    <w:rPr>
      <w:sz w:val="16"/>
      <w:szCs w:val="16"/>
    </w:rPr>
  </w:style>
  <w:style w:type="paragraph" w:styleId="Textocomentario">
    <w:name w:val="annotation text"/>
    <w:basedOn w:val="Normal"/>
    <w:link w:val="TextocomentarioCar"/>
    <w:uiPriority w:val="99"/>
    <w:unhideWhenUsed/>
    <w:rsid w:val="000A3801"/>
    <w:rPr>
      <w:rFonts w:eastAsiaTheme="minorHAnsi"/>
      <w:sz w:val="20"/>
      <w:szCs w:val="20"/>
      <w:lang w:val="en-US"/>
    </w:rPr>
  </w:style>
  <w:style w:type="character" w:customStyle="1" w:styleId="TextocomentarioCar">
    <w:name w:val="Texto comentario Car"/>
    <w:basedOn w:val="Fuentedeprrafopredeter"/>
    <w:link w:val="Textocomentario"/>
    <w:uiPriority w:val="99"/>
    <w:rsid w:val="000A3801"/>
    <w:rPr>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0A3801"/>
    <w:rPr>
      <w:b/>
      <w:bCs/>
    </w:rPr>
  </w:style>
  <w:style w:type="character" w:customStyle="1" w:styleId="AsuntodelcomentarioCar">
    <w:name w:val="Asunto del comentario Car"/>
    <w:basedOn w:val="TextocomentarioCar"/>
    <w:link w:val="Asuntodelcomentario"/>
    <w:uiPriority w:val="99"/>
    <w:semiHidden/>
    <w:rsid w:val="000A3801"/>
    <w:rPr>
      <w:b/>
      <w:bCs/>
      <w:kern w:val="0"/>
      <w:sz w:val="20"/>
      <w:szCs w:val="20"/>
      <w:lang w:val="en-US"/>
    </w:rPr>
  </w:style>
  <w:style w:type="table" w:customStyle="1" w:styleId="TableGrid">
    <w:name w:val="TableGrid"/>
    <w:rsid w:val="000A3801"/>
    <w:rPr>
      <w:rFonts w:eastAsiaTheme="minorEastAsia"/>
      <w:sz w:val="22"/>
      <w:szCs w:val="22"/>
    </w:rPr>
    <w:tblPr>
      <w:tblCellMar>
        <w:top w:w="0" w:type="dxa"/>
        <w:left w:w="0" w:type="dxa"/>
        <w:bottom w:w="0" w:type="dxa"/>
        <w:right w:w="0" w:type="dxa"/>
      </w:tblCellMar>
    </w:tblPr>
  </w:style>
  <w:style w:type="table" w:customStyle="1" w:styleId="TableNormal1">
    <w:name w:val="Table Normal"/>
    <w:uiPriority w:val="2"/>
    <w:semiHidden/>
    <w:unhideWhenUsed/>
    <w:qFormat/>
    <w:rsid w:val="000A3801"/>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A3801"/>
    <w:pPr>
      <w:widowControl w:val="0"/>
      <w:autoSpaceDE w:val="0"/>
      <w:autoSpaceDN w:val="0"/>
    </w:pPr>
    <w:rPr>
      <w:rFonts w:ascii="Times New Roman" w:eastAsia="Times New Roman" w:hAnsi="Times New Roman" w:cs="Times New Roman"/>
      <w:sz w:val="22"/>
      <w:szCs w:val="22"/>
      <w:lang w:val="es-ES"/>
    </w:rPr>
  </w:style>
  <w:style w:type="character" w:customStyle="1" w:styleId="Mencinsinresolver1">
    <w:name w:val="Mención sin resolver1"/>
    <w:basedOn w:val="Fuentedeprrafopredeter"/>
    <w:uiPriority w:val="99"/>
    <w:semiHidden/>
    <w:unhideWhenUsed/>
    <w:rsid w:val="000A3801"/>
    <w:rPr>
      <w:color w:val="605E5C"/>
      <w:shd w:val="clear" w:color="auto" w:fill="E1DFDD"/>
    </w:rPr>
  </w:style>
  <w:style w:type="paragraph" w:customStyle="1" w:styleId="xmsolistparagraph">
    <w:name w:val="x_msolistparagraph"/>
    <w:basedOn w:val="Normal"/>
    <w:rsid w:val="000A3801"/>
    <w:pPr>
      <w:spacing w:before="100" w:beforeAutospacing="1" w:after="100" w:afterAutospacing="1"/>
    </w:pPr>
    <w:rPr>
      <w:rFonts w:ascii="Times New Roman" w:eastAsia="Times New Roman" w:hAnsi="Times New Roman" w:cs="Times New Roman"/>
    </w:rPr>
  </w:style>
  <w:style w:type="character" w:styleId="Hipervnculovisitado">
    <w:name w:val="FollowedHyperlink"/>
    <w:basedOn w:val="Fuentedeprrafopredeter"/>
    <w:uiPriority w:val="99"/>
    <w:semiHidden/>
    <w:unhideWhenUsed/>
    <w:rsid w:val="00E66686"/>
    <w:rPr>
      <w:color w:val="96607D" w:themeColor="followedHyperlink"/>
      <w:u w:val="single"/>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paragraph" w:styleId="Subttulo">
    <w:name w:val="Subtitle"/>
    <w:basedOn w:val="Normal"/>
    <w:next w:val="Normal"/>
    <w:uiPriority w:val="11"/>
    <w:qFormat/>
    <w:pPr>
      <w:spacing w:after="160"/>
    </w:pPr>
    <w:rPr>
      <w:color w:val="595959"/>
      <w:sz w:val="28"/>
      <w:szCs w:val="28"/>
    </w:rPr>
  </w:style>
  <w:style w:type="table" w:customStyle="1" w:styleId="aa">
    <w:basedOn w:val="TableNormal0"/>
    <w:pPr>
      <w:widowControl w:val="0"/>
    </w:pPr>
    <w:rPr>
      <w:sz w:val="22"/>
      <w:szCs w:val="22"/>
    </w:rPr>
    <w:tblPr>
      <w:tblStyleRowBandSize w:val="1"/>
      <w:tblStyleColBandSize w:val="1"/>
      <w:tblCellMar>
        <w:left w:w="108" w:type="dxa"/>
        <w:right w:w="108" w:type="dxa"/>
      </w:tblCellMar>
    </w:tblPr>
  </w:style>
  <w:style w:type="table" w:customStyle="1" w:styleId="ab">
    <w:basedOn w:val="TableNormal0"/>
    <w:pPr>
      <w:widowControl w:val="0"/>
    </w:pPr>
    <w:rPr>
      <w:sz w:val="22"/>
      <w:szCs w:val="22"/>
    </w:rPr>
    <w:tblPr>
      <w:tblStyleRowBandSize w:val="1"/>
      <w:tblStyleColBandSize w:val="1"/>
      <w:tblCellMar>
        <w:left w:w="108" w:type="dxa"/>
        <w:right w:w="108" w:type="dxa"/>
      </w:tblCellMar>
    </w:tblPr>
  </w:style>
  <w:style w:type="table" w:customStyle="1" w:styleId="ac">
    <w:basedOn w:val="TableNormal0"/>
    <w:pPr>
      <w:widowControl w:val="0"/>
    </w:pPr>
    <w:rPr>
      <w:sz w:val="22"/>
      <w:szCs w:val="22"/>
    </w:rPr>
    <w:tblPr>
      <w:tblStyleRowBandSize w:val="1"/>
      <w:tblStyleColBandSize w:val="1"/>
      <w:tblCellMar>
        <w:left w:w="108" w:type="dxa"/>
        <w:right w:w="108" w:type="dxa"/>
      </w:tblCellMar>
    </w:tblPr>
  </w:style>
  <w:style w:type="table" w:customStyle="1" w:styleId="ad">
    <w:basedOn w:val="TableNormal0"/>
    <w:pPr>
      <w:widowControl w:val="0"/>
    </w:pPr>
    <w:rPr>
      <w:sz w:val="22"/>
      <w:szCs w:val="22"/>
    </w:rPr>
    <w:tblPr>
      <w:tblStyleRowBandSize w:val="1"/>
      <w:tblStyleColBandSize w:val="1"/>
      <w:tblCellMar>
        <w:left w:w="115" w:type="dxa"/>
        <w:right w:w="115" w:type="dxa"/>
      </w:tblCellMar>
    </w:tblPr>
  </w:style>
  <w:style w:type="table" w:customStyle="1" w:styleId="ae">
    <w:basedOn w:val="TableNormal0"/>
    <w:pPr>
      <w:widowControl w:val="0"/>
    </w:pPr>
    <w:rPr>
      <w:sz w:val="22"/>
      <w:szCs w:val="22"/>
    </w:rPr>
    <w:tblPr>
      <w:tblStyleRowBandSize w:val="1"/>
      <w:tblStyleColBandSize w:val="1"/>
      <w:tblCellMar>
        <w:left w:w="115" w:type="dxa"/>
        <w:right w:w="115" w:type="dxa"/>
      </w:tblCellMar>
    </w:tblPr>
  </w:style>
  <w:style w:type="table" w:customStyle="1" w:styleId="af">
    <w:basedOn w:val="TableNormal0"/>
    <w:pPr>
      <w:widowControl w:val="0"/>
    </w:pPr>
    <w:rPr>
      <w:sz w:val="22"/>
      <w:szCs w:val="22"/>
    </w:rPr>
    <w:tblPr>
      <w:tblStyleRowBandSize w:val="1"/>
      <w:tblStyleColBandSize w:val="1"/>
      <w:tblCellMar>
        <w:left w:w="115" w:type="dxa"/>
        <w:right w:w="115" w:type="dxa"/>
      </w:tblCellMar>
    </w:tblPr>
  </w:style>
  <w:style w:type="table" w:customStyle="1" w:styleId="af0">
    <w:basedOn w:val="TableNormal0"/>
    <w:pPr>
      <w:widowControl w:val="0"/>
    </w:pPr>
    <w:rPr>
      <w:sz w:val="22"/>
      <w:szCs w:val="22"/>
    </w:rPr>
    <w:tblPr>
      <w:tblStyleRowBandSize w:val="1"/>
      <w:tblStyleColBandSize w:val="1"/>
      <w:tblCellMar>
        <w:left w:w="115" w:type="dxa"/>
        <w:right w:w="115" w:type="dxa"/>
      </w:tblCellMar>
    </w:tblPr>
  </w:style>
  <w:style w:type="table" w:customStyle="1" w:styleId="af1">
    <w:basedOn w:val="TableNormal0"/>
    <w:pPr>
      <w:widowControl w:val="0"/>
    </w:pPr>
    <w:rPr>
      <w:sz w:val="22"/>
      <w:szCs w:val="22"/>
    </w:rPr>
    <w:tblPr>
      <w:tblStyleRowBandSize w:val="1"/>
      <w:tblStyleColBandSize w:val="1"/>
      <w:tblCellMar>
        <w:left w:w="108" w:type="dxa"/>
        <w:right w:w="108" w:type="dxa"/>
      </w:tblCellMar>
    </w:tblPr>
  </w:style>
  <w:style w:type="table" w:customStyle="1" w:styleId="af2">
    <w:basedOn w:val="TableNormal0"/>
    <w:pPr>
      <w:widowControl w:val="0"/>
    </w:pPr>
    <w:rPr>
      <w:sz w:val="22"/>
      <w:szCs w:val="22"/>
    </w:rPr>
    <w:tblPr>
      <w:tblStyleRowBandSize w:val="1"/>
      <w:tblStyleColBandSize w:val="1"/>
      <w:tblCellMar>
        <w:left w:w="108" w:type="dxa"/>
        <w:right w:w="108" w:type="dxa"/>
      </w:tblCellMar>
    </w:tblPr>
  </w:style>
  <w:style w:type="table" w:customStyle="1" w:styleId="af3">
    <w:basedOn w:val="TableNormal0"/>
    <w:pPr>
      <w:widowControl w:val="0"/>
    </w:pPr>
    <w:rPr>
      <w:sz w:val="22"/>
      <w:szCs w:val="22"/>
    </w:rPr>
    <w:tblPr>
      <w:tblStyleRowBandSize w:val="1"/>
      <w:tblStyleColBandSize w:val="1"/>
      <w:tblCellMar>
        <w:left w:w="108" w:type="dxa"/>
        <w:right w:w="108" w:type="dxa"/>
      </w:tblCellMar>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pPr>
      <w:widowControl w:val="0"/>
    </w:pPr>
    <w:rPr>
      <w:sz w:val="22"/>
      <w:szCs w:val="22"/>
    </w:rPr>
    <w:tblPr>
      <w:tblStyleRowBandSize w:val="1"/>
      <w:tblStyleColBandSize w:val="1"/>
      <w:tblCellMar>
        <w:left w:w="108" w:type="dxa"/>
        <w:right w:w="108" w:type="dxa"/>
      </w:tblCellMar>
    </w:tblPr>
  </w:style>
  <w:style w:type="character" w:styleId="Textoennegrita">
    <w:name w:val="Strong"/>
    <w:basedOn w:val="Fuentedeprrafopredeter"/>
    <w:uiPriority w:val="22"/>
    <w:qFormat/>
    <w:rsid w:val="009E58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981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ompraspublicas.gob.ec/ProcesoContratacion/compras/RCC/RccFrmBuscarCpcEnCatalogo.cp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ykNfuUPipajWCVphC22NJ8Dvw==">CgMxLjAyDmguNHVyeHJ2a2FoaDdyMg5oLnZqZ3dyOWI3cW9oNjIOaC5teW03Zms5amJ6cGIyDmguZGh6Z2ZwNnIyZGMwMg5oLjFtd2ZucXR6azlsajIOaC5uY3drNmdoZzF3cGgyDmgubnp1ZjN3N2Y3NWUzMg5oLm43d2YyYnF3NXl2YTIOaC5nYmJyODdqdTBnMDYyDmguNnVvbTF1YTg3ZmFiMg5oLmxtc3cxcm9iMDE4djIOaC42dGgzeGt3bDRjd244AHIhMU1aS01hSzBUWEp3ZUdLdXRmV0xZU2tXLTNkQm1YeDV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9486</Words>
  <Characters>52173</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61536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Vanessa Solorzano Jurado</dc:creator>
  <cp:lastModifiedBy>Maria Jose Pino Rodriguez</cp:lastModifiedBy>
  <cp:revision>6</cp:revision>
  <dcterms:created xsi:type="dcterms:W3CDTF">2026-03-03T19:27:00Z</dcterms:created>
  <dcterms:modified xsi:type="dcterms:W3CDTF">2026-10-22T17:00:00Z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0x0101002364F3005C2F2D42B68E3191184596B5</vt:lpwstr>
  </property>
</Properties>
</file>