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2"/>
        </w:tabs>
        <w:jc w:val="right"/>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Días-mes-año</w:t>
      </w:r>
      <w:r w:rsidDel="00000000" w:rsidR="00000000" w:rsidRPr="00000000">
        <w:rPr>
          <w:rtl w:val="0"/>
        </w:rPr>
      </w:r>
    </w:p>
    <w:p w:rsidR="00000000" w:rsidDel="00000000" w:rsidP="00000000" w:rsidRDefault="00000000" w:rsidRPr="00000000" w14:paraId="0000000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TERMINOS DE REFERENCIA </w:t>
      </w:r>
    </w:p>
    <w:p w:rsidR="00000000" w:rsidDel="00000000" w:rsidP="00000000" w:rsidRDefault="00000000" w:rsidRPr="00000000" w14:paraId="00000004">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SUBASTA INVERSA ELECTRONICA </w:t>
      </w:r>
    </w:p>
    <w:p w:rsidR="00000000" w:rsidDel="00000000" w:rsidP="00000000" w:rsidRDefault="00000000" w:rsidRPr="00000000" w14:paraId="00000005">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SERVICIOS</w:t>
      </w:r>
    </w:p>
    <w:p w:rsidR="00000000" w:rsidDel="00000000" w:rsidP="00000000" w:rsidRDefault="00000000" w:rsidRPr="00000000" w14:paraId="00000006">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NOTAS: </w:t>
      </w:r>
    </w:p>
    <w:p w:rsidR="00000000" w:rsidDel="00000000" w:rsidP="00000000" w:rsidRDefault="00000000" w:rsidRPr="00000000" w14:paraId="0000000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green"/>
          <w:rtl w:val="0"/>
        </w:rPr>
        <w:t xml:space="preserve">verde</w:t>
      </w:r>
      <w:r w:rsidDel="00000000" w:rsidR="00000000" w:rsidRPr="00000000">
        <w:rPr>
          <w:rFonts w:ascii="Calibri" w:cs="Calibri" w:eastAsia="Calibri" w:hAnsi="Calibri"/>
          <w:sz w:val="22"/>
          <w:szCs w:val="22"/>
          <w:rtl w:val="0"/>
        </w:rPr>
        <w:t xml:space="preserve"> corresponde a la información que cada requirente debe indicar en función de cada proceso de contratación.</w:t>
      </w:r>
    </w:p>
    <w:p w:rsidR="00000000" w:rsidDel="00000000" w:rsidP="00000000" w:rsidRDefault="00000000" w:rsidRPr="00000000" w14:paraId="0000000A">
      <w:pPr>
        <w:tabs>
          <w:tab w:val="left" w:leader="none" w:pos="142"/>
        </w:tabs>
        <w:spacing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resaltado en </w:t>
      </w:r>
      <w:r w:rsidDel="00000000" w:rsidR="00000000" w:rsidRPr="00000000">
        <w:rPr>
          <w:rFonts w:ascii="Calibri" w:cs="Calibri" w:eastAsia="Calibri" w:hAnsi="Calibri"/>
          <w:sz w:val="22"/>
          <w:szCs w:val="22"/>
          <w:highlight w:val="yellow"/>
          <w:rtl w:val="0"/>
        </w:rPr>
        <w:t xml:space="preserve">amarillo</w:t>
      </w:r>
      <w:r w:rsidDel="00000000" w:rsidR="00000000" w:rsidRPr="00000000">
        <w:rPr>
          <w:rFonts w:ascii="Calibri" w:cs="Calibri" w:eastAsia="Calibri" w:hAnsi="Calibri"/>
          <w:sz w:val="22"/>
          <w:szCs w:val="22"/>
          <w:rtl w:val="0"/>
        </w:rPr>
        <w:t xml:space="preserve"> corresponde a la base legal que sustenta cada numeral para conocimiento de las áreas requirentes, por lo que </w:t>
      </w:r>
      <w:r w:rsidDel="00000000" w:rsidR="00000000" w:rsidRPr="00000000">
        <w:rPr>
          <w:rFonts w:ascii="Calibri" w:cs="Calibri" w:eastAsia="Calibri" w:hAnsi="Calibri"/>
          <w:sz w:val="22"/>
          <w:szCs w:val="22"/>
          <w:u w:val="single"/>
          <w:rtl w:val="0"/>
        </w:rPr>
        <w:t xml:space="preserve">este texto no deberá constar en el documento final</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C">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OBJETO DE LA CONTRATACIÓN</w:t>
      </w:r>
    </w:p>
    <w:p w:rsidR="00000000" w:rsidDel="00000000" w:rsidP="00000000" w:rsidRDefault="00000000" w:rsidRPr="00000000" w14:paraId="0000000E">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Es importante indicar que el objeto de contratación debe ser igual al que consta en el informe de necesidad.</w:t>
      </w:r>
    </w:p>
    <w:p w:rsidR="00000000" w:rsidDel="00000000" w:rsidP="00000000" w:rsidRDefault="00000000" w:rsidRPr="00000000" w14:paraId="0000000F">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0">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XXXXXXXXXXXXXXXXXXXXXXXXXXXXXXXXXXXXXXXXXXXXXXXXXXXXXXXXXXXXXXXXXXXXXXXXXXXXXXXX</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JUSTIFICACIÓN TECNICA DEL OBJETO DE CONTRATACIÓN</w:t>
      </w:r>
    </w:p>
    <w:p w:rsidR="00000000" w:rsidDel="00000000" w:rsidP="00000000" w:rsidRDefault="00000000" w:rsidRPr="00000000" w14:paraId="00000013">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rtl w:val="0"/>
        </w:rPr>
        <w:t xml:space="preserve">Se ha determinado el objeto de contratación con base a los</w:t>
      </w:r>
      <w:r w:rsidDel="00000000" w:rsidR="00000000" w:rsidRPr="00000000">
        <w:rPr>
          <w:rFonts w:ascii="Calibri" w:cs="Calibri" w:eastAsia="Calibri" w:hAnsi="Calibri"/>
          <w:sz w:val="22"/>
          <w:szCs w:val="22"/>
          <w:highlight w:val="green"/>
          <w:rtl w:val="0"/>
        </w:rPr>
        <w:t xml:space="preserve"> servicios requeridos en el numeral 9, los cuales guardan una relación o vinculación razonable acorde a las necesidades institucionales</w:t>
      </w:r>
    </w:p>
    <w:p w:rsidR="00000000" w:rsidDel="00000000" w:rsidP="00000000" w:rsidRDefault="00000000" w:rsidRPr="00000000" w14:paraId="0000001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CLASIFICADOR CENTRAL DE PRODUCTOS</w:t>
      </w:r>
    </w:p>
    <w:p w:rsidR="00000000" w:rsidDel="00000000" w:rsidP="00000000" w:rsidRDefault="00000000" w:rsidRPr="00000000" w14:paraId="00000016">
      <w:pPr>
        <w:tabs>
          <w:tab w:val="left" w:leader="none" w:pos="142"/>
        </w:tabs>
        <w:rPr>
          <w:rFonts w:ascii="Calibri" w:cs="Calibri" w:eastAsia="Calibri" w:hAnsi="Calibri"/>
        </w:rPr>
      </w:pPr>
      <w:r w:rsidDel="00000000" w:rsidR="00000000" w:rsidRPr="00000000">
        <w:rPr>
          <w:rFonts w:ascii="Calibri" w:cs="Calibri" w:eastAsia="Calibri" w:hAnsi="Calibri"/>
          <w:sz w:val="22"/>
          <w:szCs w:val="22"/>
          <w:rtl w:val="0"/>
        </w:rPr>
        <w:t xml:space="preserve">El CPC que guarda relación con el objeto de contratación y que representa el mayor porcentaje en función del instrumento de determinación del presupuesto referencial (Estudio de mercado)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es:</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tabs>
          <w:tab w:val="left" w:leader="none" w:pos="142"/>
        </w:tabs>
        <w:rPr>
          <w:rFonts w:ascii="Calibri" w:cs="Calibri" w:eastAsia="Calibri" w:hAnsi="Calibri"/>
        </w:rPr>
      </w:pPr>
      <w:r w:rsidDel="00000000" w:rsidR="00000000" w:rsidRPr="00000000">
        <w:rPr>
          <w:rtl w:val="0"/>
        </w:rPr>
      </w:r>
    </w:p>
    <w:tbl>
      <w:tblPr>
        <w:tblStyle w:val="Table1"/>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201"/>
        <w:tblGridChange w:id="0">
          <w:tblGrid>
            <w:gridCol w:w="2122"/>
            <w:gridCol w:w="7201"/>
          </w:tblGrid>
        </w:tblGridChange>
      </w:tblGrid>
      <w:tr>
        <w:trPr>
          <w:cantSplit w:val="0"/>
          <w:tblHeader w:val="0"/>
        </w:trPr>
        <w:tc>
          <w:tcPr/>
          <w:p w:rsidR="00000000" w:rsidDel="00000000" w:rsidP="00000000" w:rsidRDefault="00000000" w:rsidRPr="00000000" w14:paraId="00000018">
            <w:pPr>
              <w:tabs>
                <w:tab w:val="left" w:leader="none" w:pos="142"/>
              </w:tabs>
              <w:jc w:val="center"/>
              <w:rPr>
                <w:rFonts w:ascii="Calibri" w:cs="Calibri" w:eastAsia="Calibri" w:hAnsi="Calibri"/>
                <w:b w:val="1"/>
              </w:rPr>
            </w:pPr>
            <w:r w:rsidDel="00000000" w:rsidR="00000000" w:rsidRPr="00000000">
              <w:rPr>
                <w:rFonts w:ascii="Calibri" w:cs="Calibri" w:eastAsia="Calibri" w:hAnsi="Calibri"/>
                <w:b w:val="1"/>
                <w:rtl w:val="0"/>
              </w:rPr>
              <w:t xml:space="preserve">CODIGO</w:t>
            </w:r>
          </w:p>
        </w:tc>
        <w:tc>
          <w:tcPr/>
          <w:p w:rsidR="00000000" w:rsidDel="00000000" w:rsidP="00000000" w:rsidRDefault="00000000" w:rsidRPr="00000000" w14:paraId="00000019">
            <w:pPr>
              <w:tabs>
                <w:tab w:val="left" w:leader="none" w:pos="142"/>
              </w:tabs>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w:t>
            </w:r>
          </w:p>
        </w:tc>
      </w:tr>
      <w:tr>
        <w:trPr>
          <w:cantSplit w:val="0"/>
          <w:tblHeader w:val="0"/>
        </w:trPr>
        <w:tc>
          <w:tcPr/>
          <w:p w:rsidR="00000000" w:rsidDel="00000000" w:rsidP="00000000" w:rsidRDefault="00000000" w:rsidRPr="00000000" w14:paraId="0000001A">
            <w:pPr>
              <w:tabs>
                <w:tab w:val="left" w:leader="none" w:pos="142"/>
              </w:tabs>
              <w:jc w:val="center"/>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 (nivel 9)</w:t>
            </w:r>
          </w:p>
        </w:tc>
        <w:tc>
          <w:tcPr/>
          <w:p w:rsidR="00000000" w:rsidDel="00000000" w:rsidP="00000000" w:rsidRDefault="00000000" w:rsidRPr="00000000" w14:paraId="0000001B">
            <w:pPr>
              <w:tabs>
                <w:tab w:val="left" w:leader="none" w:pos="142"/>
              </w:tabs>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XXXXXXXXXXXXXXXXXXXXXXX</w:t>
            </w:r>
          </w:p>
        </w:tc>
      </w:tr>
    </w:tbl>
    <w:p w:rsidR="00000000" w:rsidDel="00000000" w:rsidP="00000000" w:rsidRDefault="00000000" w:rsidRPr="00000000" w14:paraId="0000001C">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CPC </w:t>
      </w:r>
      <w:r w:rsidDel="00000000" w:rsidR="00000000" w:rsidRPr="00000000">
        <w:rPr>
          <w:rFonts w:ascii="Calibri" w:cs="Calibri" w:eastAsia="Calibri" w:hAnsi="Calibri"/>
          <w:sz w:val="22"/>
          <w:szCs w:val="22"/>
          <w:highlight w:val="green"/>
          <w:rtl w:val="0"/>
        </w:rPr>
        <w:t xml:space="preserve">no/sí</w:t>
      </w:r>
      <w:r w:rsidDel="00000000" w:rsidR="00000000" w:rsidRPr="00000000">
        <w:rPr>
          <w:rFonts w:ascii="Calibri" w:cs="Calibri" w:eastAsia="Calibri" w:hAnsi="Calibri"/>
          <w:sz w:val="22"/>
          <w:szCs w:val="22"/>
          <w:rtl w:val="0"/>
        </w:rPr>
        <w:t xml:space="preserve"> se encuentra restringido </w:t>
      </w:r>
    </w:p>
    <w:p w:rsidR="00000000" w:rsidDel="00000000" w:rsidP="00000000" w:rsidRDefault="00000000" w:rsidRPr="00000000" w14:paraId="0000001E">
      <w:pPr>
        <w:tabs>
          <w:tab w:val="left" w:leader="none" w:pos="142"/>
        </w:tabs>
        <w:jc w:val="both"/>
        <w:rPr>
          <w:highlight w:val="green"/>
        </w:rPr>
      </w:pPr>
      <w:hyperlink r:id="rId7">
        <w:r w:rsidDel="00000000" w:rsidR="00000000" w:rsidRPr="00000000">
          <w:rPr>
            <w:color w:val="0563c1"/>
            <w:u w:val="single"/>
            <w:rtl w:val="0"/>
          </w:rPr>
          <w:t xml:space="preserve">https://www.compraspublicas.gob.ec/ProcesoContratacion/compras/RCC/RccFrmBuscarCpcEnCatalogo.cpe</w:t>
        </w:r>
      </w:hyperlink>
      <w:r w:rsidDel="00000000" w:rsidR="00000000" w:rsidRPr="00000000">
        <w:rPr>
          <w:highlight w:val="green"/>
          <w:rtl w:val="0"/>
        </w:rPr>
        <w:t xml:space="preserve"> </w:t>
      </w:r>
    </w:p>
    <w:p w:rsidR="00000000" w:rsidDel="00000000" w:rsidP="00000000" w:rsidRDefault="00000000" w:rsidRPr="00000000" w14:paraId="0000001F">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(pegar la captura de pantalla de la búsqueda)</w:t>
      </w:r>
    </w:p>
    <w:p w:rsidR="00000000" w:rsidDel="00000000" w:rsidP="00000000" w:rsidRDefault="00000000" w:rsidRPr="00000000" w14:paraId="00000020">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 TRANSFERENCIA DE TECNOLOGÍA POR CPC (ANEXO 4 NORMATIVA SECUNDARIA)</w:t>
      </w:r>
    </w:p>
    <w:p w:rsidR="00000000" w:rsidDel="00000000" w:rsidP="00000000" w:rsidRDefault="00000000" w:rsidRPr="00000000" w14:paraId="00000022">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(revisar cada CPC de los servicios a contratar)</w:t>
      </w:r>
      <w:r w:rsidDel="00000000" w:rsidR="00000000" w:rsidRPr="00000000">
        <w:rPr>
          <w:rtl w:val="0"/>
        </w:rPr>
      </w:r>
    </w:p>
    <w:p w:rsidR="00000000" w:rsidDel="00000000" w:rsidP="00000000" w:rsidRDefault="00000000" w:rsidRPr="00000000" w14:paraId="00000023">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aplica/no aplica </w:t>
      </w:r>
    </w:p>
    <w:p w:rsidR="00000000" w:rsidDel="00000000" w:rsidP="00000000" w:rsidRDefault="00000000" w:rsidRPr="00000000" w14:paraId="0000002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En caso de que SI APLICA se deberá indicar los documentos a entregar por parte del oferente en el numeral 7 de este documento.</w:t>
      </w:r>
      <w:r w:rsidDel="00000000" w:rsidR="00000000" w:rsidRPr="00000000">
        <w:rPr>
          <w:rtl w:val="0"/>
        </w:rPr>
      </w:r>
    </w:p>
    <w:p w:rsidR="00000000" w:rsidDel="00000000" w:rsidP="00000000" w:rsidRDefault="00000000" w:rsidRPr="00000000" w14:paraId="00000026">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ANTECEDENTES </w:t>
      </w:r>
    </w:p>
    <w:p w:rsidR="00000000" w:rsidDel="00000000" w:rsidP="00000000" w:rsidRDefault="00000000" w:rsidRPr="00000000" w14:paraId="00000028">
      <w:pPr>
        <w:tabs>
          <w:tab w:val="left" w:leader="none" w:pos="142"/>
        </w:tabs>
        <w:spacing w:after="11" w:line="248.00000000000006" w:lineRule="auto"/>
        <w:ind w:right="460"/>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Resumen del literal a) del numeral 3 (Situación actual) del informe de necesidad.</w:t>
      </w:r>
      <w:r w:rsidDel="00000000" w:rsidR="00000000" w:rsidRPr="00000000">
        <w:rPr>
          <w:rtl w:val="0"/>
        </w:rPr>
      </w:r>
    </w:p>
    <w:p w:rsidR="00000000" w:rsidDel="00000000" w:rsidP="00000000" w:rsidRDefault="00000000" w:rsidRPr="00000000" w14:paraId="00000029">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OBJETIVOS </w:t>
      </w:r>
    </w:p>
    <w:p w:rsidR="00000000" w:rsidDel="00000000" w:rsidP="00000000" w:rsidRDefault="00000000" w:rsidRPr="00000000" w14:paraId="0000002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 Objetivo General – de ser el caso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5.2 Objetivo Específico - de ser el caso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ALCANCE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(¿hasta dónde?)</w:t>
      </w:r>
    </w:p>
    <w:p w:rsidR="00000000" w:rsidDel="00000000" w:rsidP="00000000" w:rsidRDefault="00000000" w:rsidRPr="00000000" w14:paraId="00000030">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METODOLOGÍA DE TRABAJO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(¿cómo debe trabajar el proveedor para la entrega del servicio?)</w:t>
      </w:r>
      <w:r w:rsidDel="00000000" w:rsidR="00000000" w:rsidRPr="00000000">
        <w:rPr>
          <w:rtl w:val="0"/>
        </w:rPr>
      </w:r>
    </w:p>
    <w:p w:rsidR="00000000" w:rsidDel="00000000" w:rsidP="00000000" w:rsidRDefault="00000000" w:rsidRPr="00000000" w14:paraId="00000032">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Detallar cronológicamente las actividades que debe realizar el contratista para la entrega del servicio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3">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tabs>
          <w:tab w:val="left" w:leader="none" w:pos="14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Niveles de servicio SLA</w:t>
      </w:r>
    </w:p>
    <w:p w:rsidR="00000000" w:rsidDel="00000000" w:rsidP="00000000" w:rsidRDefault="00000000" w:rsidRPr="00000000" w14:paraId="00000035">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tabs>
          <w:tab w:val="left" w:leader="none" w:pos="142"/>
        </w:tabs>
        <w:jc w:val="both"/>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Recepción en servicios. -</w:t>
      </w:r>
      <w:r w:rsidDel="00000000" w:rsidR="00000000" w:rsidRPr="00000000">
        <w:rPr>
          <w:rFonts w:ascii="Calibri" w:cs="Calibri" w:eastAsia="Calibri" w:hAnsi="Calibri"/>
          <w:i w:val="1"/>
          <w:sz w:val="22"/>
          <w:szCs w:val="22"/>
          <w:rtl w:val="0"/>
        </w:rPr>
        <w:t xml:space="preserve"> Se observará el siguiente procedimiento:</w:t>
      </w:r>
    </w:p>
    <w:p w:rsidR="00000000" w:rsidDel="00000000" w:rsidP="00000000" w:rsidRDefault="00000000" w:rsidRPr="00000000" w14:paraId="00000037">
      <w:pPr>
        <w:tabs>
          <w:tab w:val="left" w:leader="none" w:pos="142"/>
        </w:tabs>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1. Con dos (2) días laborables de anticipación a la finalización del servicio, el contratista notificará por escrito al administrador del contrato que el mismo está próximo a culminar. </w:t>
      </w:r>
    </w:p>
    <w:p w:rsidR="00000000" w:rsidDel="00000000" w:rsidP="00000000" w:rsidRDefault="00000000" w:rsidRPr="00000000" w14:paraId="00000038">
      <w:pPr>
        <w:tabs>
          <w:tab w:val="left" w:leader="none" w:pos="142"/>
        </w:tabs>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 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rsidR="00000000" w:rsidDel="00000000" w:rsidP="00000000" w:rsidRDefault="00000000" w:rsidRPr="00000000" w14:paraId="00000039">
      <w:pPr>
        <w:tabs>
          <w:tab w:val="left" w:leader="none" w:pos="142"/>
        </w:tabs>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Si el contrato contempla recepciones parciales, cada una de ellas seguirá el procedimiento establecido en este artículo.</w:t>
      </w:r>
    </w:p>
    <w:p w:rsidR="00000000" w:rsidDel="00000000" w:rsidP="00000000" w:rsidRDefault="00000000" w:rsidRPr="00000000" w14:paraId="0000003A">
      <w:pPr>
        <w:tabs>
          <w:tab w:val="left" w:leader="none" w:pos="142"/>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INFORMACION QUE DISPONE LA ENTIDAD</w:t>
      </w:r>
    </w:p>
    <w:p w:rsidR="00000000" w:rsidDel="00000000" w:rsidP="00000000" w:rsidRDefault="00000000" w:rsidRPr="00000000" w14:paraId="0000003C">
      <w:pPr>
        <w:tabs>
          <w:tab w:val="left" w:leader="none" w:pos="142"/>
        </w:tabs>
        <w:rPr>
          <w:rFonts w:ascii="Calibri" w:cs="Calibri" w:eastAsia="Calibri" w:hAnsi="Calibri"/>
          <w:sz w:val="22"/>
          <w:szCs w:val="22"/>
          <w:highlight w:val="green"/>
        </w:rPr>
      </w:pPr>
      <w:bookmarkStart w:colFirst="0" w:colLast="0" w:name="_heading=h.4urxrvkahh7r" w:id="0"/>
      <w:bookmarkEnd w:id="0"/>
      <w:r w:rsidDel="00000000" w:rsidR="00000000" w:rsidRPr="00000000">
        <w:rPr>
          <w:rFonts w:ascii="Calibri" w:cs="Calibri" w:eastAsia="Calibri" w:hAnsi="Calibri"/>
          <w:sz w:val="22"/>
          <w:szCs w:val="22"/>
          <w:highlight w:val="green"/>
          <w:rtl w:val="0"/>
        </w:rPr>
        <w:t xml:space="preserve">No/Si aplica </w:t>
      </w:r>
    </w:p>
    <w:p w:rsidR="00000000" w:rsidDel="00000000" w:rsidP="00000000" w:rsidRDefault="00000000" w:rsidRPr="00000000" w14:paraId="0000003D">
      <w:pPr>
        <w:tabs>
          <w:tab w:val="left" w:leader="none" w:pos="142"/>
        </w:tabs>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3E">
      <w:pPr>
        <w:tabs>
          <w:tab w:val="left" w:leader="none" w:pos="142"/>
        </w:tabs>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Por ejemplo: Si se requiere contratar el mantenimiento de un microscopio, la información que posee ESPOL podría ser: Marca, modelo, serie, código de inventario, último mantenimiento realizado al microscopio, etc.</w:t>
      </w:r>
      <w:r w:rsidDel="00000000" w:rsidR="00000000" w:rsidRPr="00000000">
        <w:rPr>
          <w:rtl w:val="0"/>
        </w:rPr>
      </w:r>
    </w:p>
    <w:p w:rsidR="00000000" w:rsidDel="00000000" w:rsidP="00000000" w:rsidRDefault="00000000" w:rsidRPr="00000000" w14:paraId="0000003F">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PRODUCTOS O SERVICIOS ESPERADOS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(¿qué debe entregar el proveedor?, ¿en qué formato?)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559"/>
        <w:gridCol w:w="4665"/>
        <w:gridCol w:w="1006"/>
        <w:gridCol w:w="1247"/>
        <w:tblGridChange w:id="0">
          <w:tblGrid>
            <w:gridCol w:w="846"/>
            <w:gridCol w:w="1559"/>
            <w:gridCol w:w="4665"/>
            <w:gridCol w:w="1006"/>
            <w:gridCol w:w="1247"/>
          </w:tblGrid>
        </w:tblGridChange>
      </w:tblGrid>
      <w:tr>
        <w:trPr>
          <w:cantSplit w:val="0"/>
          <w:tblHeader w:val="0"/>
        </w:trPr>
        <w:tc>
          <w:tcPr/>
          <w:p w:rsidR="00000000" w:rsidDel="00000000" w:rsidP="00000000" w:rsidRDefault="00000000" w:rsidRPr="00000000" w14:paraId="00000042">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ítem</w:t>
            </w:r>
          </w:p>
        </w:tc>
        <w:tc>
          <w:tcPr/>
          <w:p w:rsidR="00000000" w:rsidDel="00000000" w:rsidP="00000000" w:rsidRDefault="00000000" w:rsidRPr="00000000" w14:paraId="00000043">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CPC </w:t>
            </w:r>
          </w:p>
        </w:tc>
        <w:tc>
          <w:tcPr/>
          <w:p w:rsidR="00000000" w:rsidDel="00000000" w:rsidP="00000000" w:rsidRDefault="00000000" w:rsidRPr="00000000" w14:paraId="00000044">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Descripción del producto o servicios esperados</w:t>
            </w:r>
          </w:p>
        </w:tc>
        <w:tc>
          <w:tcPr/>
          <w:p w:rsidR="00000000" w:rsidDel="00000000" w:rsidP="00000000" w:rsidRDefault="00000000" w:rsidRPr="00000000" w14:paraId="00000045">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p w:rsidR="00000000" w:rsidDel="00000000" w:rsidP="00000000" w:rsidRDefault="00000000" w:rsidRPr="00000000" w14:paraId="00000046">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Unidad</w:t>
            </w:r>
          </w:p>
        </w:tc>
      </w:tr>
      <w:tr>
        <w:trPr>
          <w:cantSplit w:val="0"/>
          <w:tblHeader w:val="0"/>
        </w:trPr>
        <w:tc>
          <w:tcPr/>
          <w:p w:rsidR="00000000" w:rsidDel="00000000" w:rsidP="00000000" w:rsidRDefault="00000000" w:rsidRPr="00000000" w14:paraId="00000047">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8">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9">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A">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B">
            <w:pPr>
              <w:tabs>
                <w:tab w:val="left" w:leader="none" w:pos="142"/>
              </w:tabs>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4C">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D">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E">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F">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0">
            <w:pPr>
              <w:tabs>
                <w:tab w:val="left" w:leader="none" w:pos="14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1">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tabs>
          <w:tab w:val="left" w:leader="none" w:pos="14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9.1 Entregables – de ser el caso</w:t>
      </w:r>
    </w:p>
    <w:p w:rsidR="00000000" w:rsidDel="00000000" w:rsidP="00000000" w:rsidRDefault="00000000" w:rsidRPr="00000000" w14:paraId="00000053">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tabs>
          <w:tab w:val="left" w:leader="none" w:pos="142"/>
        </w:tabs>
        <w:rPr>
          <w:rFonts w:ascii="Calibri" w:cs="Calibri" w:eastAsia="Calibri" w:hAnsi="Calibri"/>
          <w:sz w:val="20"/>
          <w:szCs w:val="20"/>
          <w:highlight w:val="green"/>
        </w:rPr>
      </w:pPr>
      <w:r w:rsidDel="00000000" w:rsidR="00000000" w:rsidRPr="00000000">
        <w:rPr>
          <w:rFonts w:ascii="Calibri" w:cs="Calibri" w:eastAsia="Calibri" w:hAnsi="Calibri"/>
          <w:sz w:val="20"/>
          <w:szCs w:val="20"/>
          <w:highlight w:val="green"/>
          <w:rtl w:val="0"/>
        </w:rPr>
        <w:t xml:space="preserve">Cuando aplique el principio de vigencia tecnológica solicitar:</w:t>
      </w:r>
    </w:p>
    <w:p w:rsidR="00000000" w:rsidDel="00000000" w:rsidP="00000000" w:rsidRDefault="00000000" w:rsidRPr="00000000" w14:paraId="00000055">
      <w:pPr>
        <w:tabs>
          <w:tab w:val="left" w:leader="none" w:pos="142"/>
        </w:tabs>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0"/>
          <w:szCs w:val="20"/>
        </w:rPr>
      </w:pPr>
      <w:r w:rsidDel="00000000" w:rsidR="00000000" w:rsidRPr="00000000">
        <w:rPr>
          <w:rFonts w:ascii="Calibri" w:cs="Calibri" w:eastAsia="Calibri" w:hAnsi="Calibri"/>
          <w:sz w:val="20"/>
          <w:szCs w:val="20"/>
          <w:highlight w:val="green"/>
          <w:rtl w:val="0"/>
        </w:rPr>
        <w:t xml:space="preserve">El contratista deberá realizar la correcta instalación del bien y la comprobación de su óptimo funcionamiento al momento de realizarse la entrega- recepción para la ejecución del servicio.</w:t>
      </w:r>
      <w:r w:rsidDel="00000000" w:rsidR="00000000" w:rsidRPr="00000000">
        <w:rPr>
          <w:rtl w:val="0"/>
        </w:rPr>
      </w:r>
    </w:p>
    <w:p w:rsidR="00000000" w:rsidDel="00000000" w:rsidP="00000000" w:rsidRDefault="00000000" w:rsidRPr="00000000" w14:paraId="00000057">
      <w:pPr>
        <w:tabs>
          <w:tab w:val="left" w:leader="none" w:pos="142"/>
        </w:tabs>
        <w:rPr>
          <w:rFonts w:ascii="Calibri" w:cs="Calibri" w:eastAsia="Calibri" w:hAnsi="Calibri"/>
          <w:sz w:val="20"/>
          <w:szCs w:val="20"/>
          <w:highlight w:val="green"/>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Capacitación:</w:t>
      </w:r>
    </w:p>
    <w:p w:rsidR="00000000" w:rsidDel="00000000" w:rsidP="00000000" w:rsidRDefault="00000000" w:rsidRPr="00000000" w14:paraId="00000059">
      <w:pPr>
        <w:tabs>
          <w:tab w:val="left" w:leader="none" w:pos="142"/>
        </w:tabs>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05A">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garantizar la capacitación al personal encargado (6 personas) de la operación de los equipos utilizados para la prestación del servicio, la misma deberá ser en modalidad presencial por parte de un (1) técnico acreditado por la marca de los equipos ofertados, dicha capacitación deberá darse posterior a la instalación de los bienes y en coordinación con el administrador del contrato.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 </w:t>
      </w:r>
    </w:p>
    <w:p w:rsidR="00000000" w:rsidDel="00000000" w:rsidP="00000000" w:rsidRDefault="00000000" w:rsidRPr="00000000" w14:paraId="0000005C">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La transferencia de conocimientos no tendrá ningún costo.</w:t>
      </w:r>
    </w:p>
    <w:p w:rsidR="00000000" w:rsidDel="00000000" w:rsidP="00000000" w:rsidRDefault="00000000" w:rsidRPr="00000000" w14:paraId="0000005D">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green"/>
          <w:u w:val="none"/>
          <w:vertAlign w:val="baseline"/>
        </w:rPr>
      </w:pPr>
      <w:r w:rsidDel="00000000" w:rsidR="00000000" w:rsidRPr="00000000">
        <w:rPr>
          <w:rFonts w:ascii="Calibri" w:cs="Calibri" w:eastAsia="Calibri" w:hAnsi="Calibri"/>
          <w:b w:val="1"/>
          <w:i w:val="0"/>
          <w:smallCaps w:val="0"/>
          <w:strike w:val="0"/>
          <w:color w:val="000000"/>
          <w:sz w:val="22"/>
          <w:szCs w:val="22"/>
          <w:highlight w:val="green"/>
          <w:u w:val="none"/>
          <w:vertAlign w:val="baseline"/>
          <w:rtl w:val="0"/>
        </w:rPr>
        <w:t xml:space="preserve">Juego de Manuales (arrendamiento):</w:t>
      </w:r>
    </w:p>
    <w:p w:rsidR="00000000" w:rsidDel="00000000" w:rsidP="00000000" w:rsidRDefault="00000000" w:rsidRPr="00000000" w14:paraId="0000005F">
      <w:pPr>
        <w:tabs>
          <w:tab w:val="left" w:leader="none" w:pos="142"/>
        </w:tabs>
        <w:jc w:val="both"/>
        <w:rPr>
          <w:rFonts w:ascii="Calibri" w:cs="Calibri" w:eastAsia="Calibri" w:hAnsi="Calibri"/>
          <w:b w:val="1"/>
          <w:sz w:val="22"/>
          <w:szCs w:val="22"/>
          <w:highlight w:val="green"/>
        </w:rPr>
      </w:pPr>
      <w:r w:rsidDel="00000000" w:rsidR="00000000" w:rsidRPr="00000000">
        <w:rPr>
          <w:rtl w:val="0"/>
        </w:rPr>
      </w:r>
    </w:p>
    <w:p w:rsidR="00000000" w:rsidDel="00000000" w:rsidP="00000000" w:rsidRDefault="00000000" w:rsidRPr="00000000" w14:paraId="00000060">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Contratista deberá entregar los manuales técnicos que prevean el uso, operación y mantenimiento de los equipos, los que deberán encontrarse en idioma español y cuya entrega se efectuará conjuntamente con los bienes suministrados. Los manuales técnicos y de usuario pueden ser entregados en medios digitales. El juego de manuales estará integrado por:</w:t>
      </w:r>
    </w:p>
    <w:p w:rsidR="00000000" w:rsidDel="00000000" w:rsidP="00000000" w:rsidRDefault="00000000" w:rsidRPr="00000000" w14:paraId="00000061">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Uso y Operación: con instrucciones de manejo y cuidados a tener en cuenta para el adecuado funcionamiento y conservación del equipo; y,</w:t>
      </w:r>
    </w:p>
    <w:p w:rsidR="00000000" w:rsidDel="00000000" w:rsidP="00000000" w:rsidRDefault="00000000" w:rsidRPr="00000000" w14:paraId="0000006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Manual de Servicio Técnico: con información detallada para su instalación, funcionamiento, entre otros.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65">
      <w:pPr>
        <w:tabs>
          <w:tab w:val="left" w:leader="none" w:pos="142"/>
        </w:tabs>
        <w:rPr>
          <w:rFonts w:ascii="Calibri" w:cs="Calibri" w:eastAsia="Calibri" w:hAnsi="Calibri"/>
          <w:sz w:val="20"/>
          <w:szCs w:val="20"/>
          <w:highlight w:val="green"/>
        </w:rPr>
      </w:pPr>
      <w:r w:rsidDel="00000000" w:rsidR="00000000" w:rsidRPr="00000000">
        <w:rPr>
          <w:rFonts w:ascii="Calibri" w:cs="Calibri" w:eastAsia="Calibri" w:hAnsi="Calibri"/>
          <w:sz w:val="20"/>
          <w:szCs w:val="20"/>
          <w:highlight w:val="green"/>
          <w:rtl w:val="0"/>
        </w:rPr>
        <w:t xml:space="preserve">Cuando algún CPC aplique los niveles de transferencia tecnológica solicitar lo indicado en el anexo 4 de la NORMATIVA SECUNDARIA DEL SISTEMA NACIONAL DE CONTRATACIÓN PÚBLICA – SNCP, se deberá indicar el código CPC y el ítem.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PLAZO CONTRACTUAL DE EJECUCIÓN </w:t>
      </w:r>
    </w:p>
    <w:p w:rsidR="00000000" w:rsidDel="00000000" w:rsidP="00000000" w:rsidRDefault="00000000" w:rsidRPr="00000000" w14:paraId="0000006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con lo establecido en el artículo 288 del Reglamento General a la Ley Orgánica del Sistema Nacional de Contratación Pública (RGLOSNCP) el plazo contractual para este proceso es de: </w:t>
      </w:r>
      <w:r w:rsidDel="00000000" w:rsidR="00000000" w:rsidRPr="00000000">
        <w:rPr>
          <w:rFonts w:ascii="Calibri" w:cs="Calibri" w:eastAsia="Calibri" w:hAnsi="Calibri"/>
          <w:sz w:val="22"/>
          <w:szCs w:val="22"/>
          <w:highlight w:val="green"/>
          <w:rtl w:val="0"/>
        </w:rPr>
        <w:t xml:space="preserve">XX</w:t>
      </w:r>
      <w:r w:rsidDel="00000000" w:rsidR="00000000" w:rsidRPr="00000000">
        <w:rPr>
          <w:rFonts w:ascii="Calibri" w:cs="Calibri" w:eastAsia="Calibri" w:hAnsi="Calibri"/>
          <w:sz w:val="22"/>
          <w:szCs w:val="22"/>
          <w:rtl w:val="0"/>
        </w:rPr>
        <w:t xml:space="preserve"> días contados:</w:t>
      </w:r>
    </w:p>
    <w:p w:rsidR="00000000" w:rsidDel="00000000" w:rsidP="00000000" w:rsidRDefault="00000000" w:rsidRPr="00000000" w14:paraId="0000006A">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a partir del día siguiente a la suscripción del contrato</w:t>
      </w:r>
    </w:p>
    <w:p w:rsidR="00000000" w:rsidDel="00000000" w:rsidP="00000000" w:rsidRDefault="00000000" w:rsidRPr="00000000" w14:paraId="0000006B">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a partir del día siguiente de la notificación por escrito por parte del administrador del contrato respecto de la disponibilidad del anticipo</w:t>
      </w:r>
    </w:p>
    <w:p w:rsidR="00000000" w:rsidDel="00000000" w:rsidP="00000000" w:rsidRDefault="00000000" w:rsidRPr="00000000" w14:paraId="0000006C">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desde cualquier otra condición de acuerdo a la naturaleza del contrato</w:t>
      </w:r>
    </w:p>
    <w:p w:rsidR="00000000" w:rsidDel="00000000" w:rsidP="00000000" w:rsidRDefault="00000000" w:rsidRPr="00000000" w14:paraId="0000006D">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6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Descripción de otra condición de acuerdo a la naturaleza del contrato: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green"/>
          <w:rtl w:val="0"/>
        </w:rPr>
        <w:t xml:space="preserve">indicarla</w:t>
      </w:r>
      <w:r w:rsidDel="00000000" w:rsidR="00000000" w:rsidRPr="00000000">
        <w:rPr>
          <w:rtl w:val="0"/>
        </w:rPr>
      </w:r>
    </w:p>
    <w:p w:rsidR="00000000" w:rsidDel="00000000" w:rsidP="00000000" w:rsidRDefault="00000000" w:rsidRPr="00000000" w14:paraId="0000006F">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El plazo de vigencia de las licencias/suscripción/ es de XX días, contados a partir de XXXX.</w:t>
      </w:r>
    </w:p>
    <w:p w:rsidR="00000000" w:rsidDel="00000000" w:rsidP="00000000" w:rsidRDefault="00000000" w:rsidRPr="00000000" w14:paraId="00000071">
      <w:pPr>
        <w:tabs>
          <w:tab w:val="left" w:leader="none" w:pos="142"/>
        </w:tabs>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72">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Se aclara que la activación/ suscripción deberá estar disponible en una fecha posterior a XXXX (fecha en que concluye la suscripción vigente).</w:t>
      </w:r>
    </w:p>
    <w:p w:rsidR="00000000" w:rsidDel="00000000" w:rsidP="00000000" w:rsidRDefault="00000000" w:rsidRPr="00000000" w14:paraId="00000073">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sz w:val="22"/>
          <w:szCs w:val="22"/>
          <w:rtl w:val="0"/>
        </w:rPr>
        <w:t xml:space="preserve"> Cumplir el procedimiento de recepción establecido en el artículo 320 del RGLOSNCP.</w:t>
      </w:r>
    </w:p>
    <w:p w:rsidR="00000000" w:rsidDel="00000000" w:rsidP="00000000" w:rsidRDefault="00000000" w:rsidRPr="00000000" w14:paraId="00000075">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w:t>
        <w:tab/>
        <w:t xml:space="preserve">Tipo de plazo de ejecución del contrato: </w:t>
      </w:r>
      <w:r w:rsidDel="00000000" w:rsidR="00000000" w:rsidRPr="00000000">
        <w:rPr>
          <w:rFonts w:ascii="Calibri" w:cs="Calibri" w:eastAsia="Calibri" w:hAnsi="Calibri"/>
          <w:sz w:val="22"/>
          <w:szCs w:val="22"/>
          <w:highlight w:val="green"/>
          <w:rtl w:val="0"/>
        </w:rPr>
        <w:t xml:space="preserve">total o parcial</w:t>
      </w:r>
      <w:r w:rsidDel="00000000" w:rsidR="00000000" w:rsidRPr="00000000">
        <w:rPr>
          <w:rtl w:val="0"/>
        </w:rPr>
      </w:r>
    </w:p>
    <w:p w:rsidR="00000000" w:rsidDel="00000000" w:rsidP="00000000" w:rsidRDefault="00000000" w:rsidRPr="00000000" w14:paraId="00000077">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10.1.1 </w:t>
        <w:tab/>
        <w:t xml:space="preserve">Detallar el plazo parcial en días (de ser el caso)</w:t>
      </w:r>
      <w:r w:rsidDel="00000000" w:rsidR="00000000" w:rsidRPr="00000000">
        <w:rPr>
          <w:rtl w:val="0"/>
        </w:rPr>
      </w:r>
    </w:p>
    <w:p w:rsidR="00000000" w:rsidDel="00000000" w:rsidP="00000000" w:rsidRDefault="00000000" w:rsidRPr="00000000" w14:paraId="00000078">
      <w:pPr>
        <w:tabs>
          <w:tab w:val="left" w:leader="none" w:pos="142"/>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Y CONDICIONES DE PAGO</w:t>
      </w:r>
    </w:p>
    <w:p w:rsidR="00000000" w:rsidDel="00000000" w:rsidP="00000000" w:rsidRDefault="00000000" w:rsidRPr="00000000" w14:paraId="0000007B">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7C">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11.1 – Forma de pago</w:t>
      </w:r>
    </w:p>
    <w:p w:rsidR="00000000" w:rsidDel="00000000" w:rsidP="00000000" w:rsidRDefault="00000000" w:rsidRPr="00000000" w14:paraId="0000007D">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pago se realizará de la siguiente manera: </w:t>
      </w:r>
    </w:p>
    <w:p w:rsidR="00000000" w:rsidDel="00000000" w:rsidP="00000000" w:rsidRDefault="00000000" w:rsidRPr="00000000" w14:paraId="0000007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42"/>
        </w:tabs>
        <w:spacing w:after="160" w:before="0" w:line="259"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1</w:t>
      </w:r>
    </w:p>
    <w:p w:rsidR="00000000" w:rsidDel="00000000" w:rsidP="00000000" w:rsidRDefault="00000000" w:rsidRPr="00000000" w14:paraId="00000080">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Anticipo: </w:t>
      </w:r>
      <w:r w:rsidDel="00000000" w:rsidR="00000000" w:rsidRPr="00000000">
        <w:rPr>
          <w:rFonts w:ascii="Calibri" w:cs="Calibri" w:eastAsia="Calibri" w:hAnsi="Calibri"/>
          <w:sz w:val="22"/>
          <w:szCs w:val="22"/>
          <w:highlight w:val="green"/>
          <w:rtl w:val="0"/>
        </w:rPr>
        <w:t xml:space="preserve">SI – indicar el porcentaje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no podrá ser inferior al 20% ni superior al 35% del monto total de la contratación)</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82">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 entrega </w:t>
      </w:r>
    </w:p>
    <w:p w:rsidR="00000000" w:rsidDel="00000000" w:rsidP="00000000" w:rsidRDefault="00000000" w:rsidRPr="00000000" w14:paraId="00000083">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vjgwr9b7qoh6"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Otra: Mensual, trimestral, bimestral, etc.</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highlight w:val="green"/>
          <w:u w:val="none"/>
          <w:vertAlign w:val="baseline"/>
        </w:rPr>
      </w:pP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Opción 2</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Anticipo: 0%</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Saldo (considerar alguna de las siguientes opciones)</w:t>
      </w:r>
    </w:p>
    <w:p w:rsidR="00000000" w:rsidDel="00000000" w:rsidP="00000000" w:rsidRDefault="00000000" w:rsidRPr="00000000" w14:paraId="00000088">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se cancelará contra la entrega del objeto de la contratación</w:t>
      </w:r>
    </w:p>
    <w:p w:rsidR="00000000" w:rsidDel="00000000" w:rsidP="00000000" w:rsidRDefault="00000000" w:rsidRPr="00000000" w14:paraId="00000089">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tabs>
          <w:tab w:val="left" w:leader="none" w:pos="142"/>
        </w:tabs>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Otros: Mensual, trimestral, bimestral, etc.</w:t>
      </w:r>
    </w:p>
    <w:p w:rsidR="00000000" w:rsidDel="00000000" w:rsidP="00000000" w:rsidRDefault="00000000" w:rsidRPr="00000000" w14:paraId="0000008A">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11.2. Procedimiento para la tramitación de pagos, con plazos de aprobación y pago.</w:t>
      </w:r>
    </w:p>
    <w:p w:rsidR="00000000" w:rsidDel="00000000" w:rsidP="00000000" w:rsidRDefault="00000000" w:rsidRPr="00000000" w14:paraId="0000008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el fin de dar cumplimiento a lo establecido en el numeral 12 del artículo Art. 109.- Contenido del pliego de la Normativa Secundaria del SERCOP, la ESPOL ha levantado el procedimiento “PCD-FIN-007 - PAGO DE PROVEEDORES- PROCESOS SERCOP” al cual deben alinearse todos los involucrados en el proceso. El documento será publicado en el portal de compras públicas del SERCOP.</w:t>
      </w:r>
    </w:p>
    <w:p w:rsidR="00000000" w:rsidDel="00000000" w:rsidP="00000000" w:rsidRDefault="00000000" w:rsidRPr="00000000" w14:paraId="0000008D">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11.3 Documentos habilitantes para el pago:</w:t>
      </w:r>
    </w:p>
    <w:p w:rsidR="00000000" w:rsidDel="00000000" w:rsidP="00000000" w:rsidRDefault="00000000" w:rsidRPr="00000000" w14:paraId="0000008F">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Solicitud de pago suscrita por el Administrador del Contrato y dirigida al Gerente Financiero firmada electrónicamente.</w:t>
      </w:r>
    </w:p>
    <w:p w:rsidR="00000000" w:rsidDel="00000000" w:rsidP="00000000" w:rsidRDefault="00000000" w:rsidRPr="00000000" w14:paraId="000000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 de entrega recepción parcial/definitiva firmada electrónicamente.</w:t>
      </w:r>
    </w:p>
    <w:p w:rsidR="00000000" w:rsidDel="00000000" w:rsidP="00000000" w:rsidRDefault="00000000" w:rsidRPr="00000000" w14:paraId="0000009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electrónica  </w:t>
      </w:r>
    </w:p>
    <w:p w:rsidR="00000000" w:rsidDel="00000000" w:rsidP="00000000" w:rsidRDefault="00000000" w:rsidRPr="00000000" w14:paraId="0000009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Certificación presupuestaria</w:t>
      </w:r>
    </w:p>
    <w:p w:rsidR="00000000" w:rsidDel="00000000" w:rsidP="00000000" w:rsidRDefault="00000000" w:rsidRPr="00000000" w14:paraId="0000009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existir pagos parciales, el pago final se efectuará contra entrega final del servicio, y la suscripción del acta entrega – recepción definitiva en cumplimiento al art. 325 del Reglamento a la Ley Orgánica Sistema Nacional Contratación Pública.</w:t>
      </w:r>
    </w:p>
    <w:p w:rsidR="00000000" w:rsidDel="00000000" w:rsidP="00000000" w:rsidRDefault="00000000" w:rsidRPr="00000000" w14:paraId="00000098">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11.4 Pagos indebidos:</w:t>
      </w:r>
    </w:p>
    <w:p w:rsidR="00000000" w:rsidDel="00000000" w:rsidP="00000000" w:rsidRDefault="00000000" w:rsidRPr="00000000" w14:paraId="0000009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reclamar a la empresa contratada, en cualquier tiempo, antes o después de la prestación del servicio, sobre cualquier pago indebido por error de cálculo o por cualquier otra razón, debidamente justificada, obligándose la empresa contratada a satisfacer las reclamaciones que por este motivo llegare a plantear ESPOL, reconociéndose el interés calculado a la tasa máxima del interés convencional, establecido por la Junta de Política y Regulación Monetaria y Financiera.</w:t>
      </w:r>
    </w:p>
    <w:p w:rsidR="00000000" w:rsidDel="00000000" w:rsidP="00000000" w:rsidRDefault="00000000" w:rsidRPr="00000000" w14:paraId="0000009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PRECIO DE LA OFERTA</w:t>
      </w:r>
    </w:p>
    <w:p w:rsidR="00000000" w:rsidDel="00000000" w:rsidP="00000000" w:rsidRDefault="00000000" w:rsidRPr="00000000" w14:paraId="0000009D">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El precio de la oferta deberá incluir lo siguiente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E">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 precio de la oferta deberá cubrir todas las actividades y costos necesarios para que el contratista preste los servicios objeto de la contratación en cumplimiento de los términos de referencia correspondientes y a plena satisfacción de la entidad contratante</w:t>
      </w:r>
    </w:p>
    <w:p w:rsidR="00000000" w:rsidDel="00000000" w:rsidP="00000000" w:rsidRDefault="00000000" w:rsidRPr="00000000" w14:paraId="000000A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dhzgfp6r2dc0"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PRESUPUESTO REFERENCIAL</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6"/>
        <w:gridCol w:w="1165"/>
        <w:gridCol w:w="3312"/>
        <w:gridCol w:w="1006"/>
        <w:gridCol w:w="1091"/>
        <w:gridCol w:w="1096"/>
        <w:gridCol w:w="897"/>
        <w:tblGridChange w:id="0">
          <w:tblGrid>
            <w:gridCol w:w="756"/>
            <w:gridCol w:w="1165"/>
            <w:gridCol w:w="3312"/>
            <w:gridCol w:w="1006"/>
            <w:gridCol w:w="1091"/>
            <w:gridCol w:w="1096"/>
            <w:gridCol w:w="897"/>
          </w:tblGrid>
        </w:tblGridChange>
      </w:tblGrid>
      <w:tr>
        <w:trPr>
          <w:cantSplit w:val="0"/>
          <w:tblHeader w:val="0"/>
        </w:trPr>
        <w:tc>
          <w:tcPr/>
          <w:p w:rsidR="00000000" w:rsidDel="00000000" w:rsidP="00000000" w:rsidRDefault="00000000" w:rsidRPr="00000000" w14:paraId="000000A3">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ítem</w:t>
            </w:r>
          </w:p>
        </w:tc>
        <w:tc>
          <w:tcPr/>
          <w:p w:rsidR="00000000" w:rsidDel="00000000" w:rsidP="00000000" w:rsidRDefault="00000000" w:rsidRPr="00000000" w14:paraId="000000A4">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CPC </w:t>
            </w:r>
          </w:p>
        </w:tc>
        <w:tc>
          <w:tcPr/>
          <w:p w:rsidR="00000000" w:rsidDel="00000000" w:rsidP="00000000" w:rsidRDefault="00000000" w:rsidRPr="00000000" w14:paraId="000000A5">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Descripción del producto o servicio</w:t>
            </w:r>
          </w:p>
        </w:tc>
        <w:tc>
          <w:tcPr/>
          <w:p w:rsidR="00000000" w:rsidDel="00000000" w:rsidP="00000000" w:rsidRDefault="00000000" w:rsidRPr="00000000" w14:paraId="000000A6">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p w:rsidR="00000000" w:rsidDel="00000000" w:rsidP="00000000" w:rsidRDefault="00000000" w:rsidRPr="00000000" w14:paraId="000000A7">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Unidad</w:t>
            </w:r>
          </w:p>
        </w:tc>
        <w:tc>
          <w:tcPr/>
          <w:p w:rsidR="00000000" w:rsidDel="00000000" w:rsidP="00000000" w:rsidRDefault="00000000" w:rsidRPr="00000000" w14:paraId="000000A8">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Precio unitario</w:t>
            </w:r>
          </w:p>
        </w:tc>
        <w:tc>
          <w:tcPr/>
          <w:p w:rsidR="00000000" w:rsidDel="00000000" w:rsidP="00000000" w:rsidRDefault="00000000" w:rsidRPr="00000000" w14:paraId="000000A9">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Precio total</w:t>
            </w:r>
          </w:p>
        </w:tc>
      </w:tr>
      <w:tr>
        <w:trPr>
          <w:cantSplit w:val="0"/>
          <w:tblHeader w:val="0"/>
        </w:trPr>
        <w:tc>
          <w:tcPr/>
          <w:p w:rsidR="00000000" w:rsidDel="00000000" w:rsidP="00000000" w:rsidRDefault="00000000" w:rsidRPr="00000000" w14:paraId="000000AA">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B">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C">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D">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E">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AF">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0">
            <w:pPr>
              <w:tabs>
                <w:tab w:val="left" w:leader="none" w:pos="142"/>
              </w:tabs>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B1">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2">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3">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4">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5">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6">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B7">
            <w:pPr>
              <w:tabs>
                <w:tab w:val="left" w:leader="none" w:pos="14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LUGAR DE ENTREGA DE LOS SERVICIOS</w:t>
      </w:r>
    </w:p>
    <w:p w:rsidR="00000000" w:rsidDel="00000000" w:rsidP="00000000" w:rsidRDefault="00000000" w:rsidRPr="00000000" w14:paraId="000000B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objeto del contrato debe ser entregado en la siguiente localidad:</w:t>
      </w:r>
    </w:p>
    <w:p w:rsidR="00000000" w:rsidDel="00000000" w:rsidP="00000000" w:rsidRDefault="00000000" w:rsidRPr="00000000" w14:paraId="000000BB">
      <w:pPr>
        <w:tabs>
          <w:tab w:val="left" w:leader="none" w:pos="142"/>
        </w:tabs>
        <w:ind w:right="460"/>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Provincia: </w:t>
      </w:r>
    </w:p>
    <w:p w:rsidR="00000000" w:rsidDel="00000000" w:rsidP="00000000" w:rsidRDefault="00000000" w:rsidRPr="00000000" w14:paraId="000000BC">
      <w:pPr>
        <w:tabs>
          <w:tab w:val="left" w:leader="none" w:pos="142"/>
        </w:tabs>
        <w:ind w:right="1279"/>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Dirección: </w:t>
      </w:r>
    </w:p>
    <w:p w:rsidR="00000000" w:rsidDel="00000000" w:rsidP="00000000" w:rsidRDefault="00000000" w:rsidRPr="00000000" w14:paraId="000000BD">
      <w:pPr>
        <w:tabs>
          <w:tab w:val="left" w:leader="none" w:pos="142"/>
        </w:tabs>
        <w:ind w:right="1279"/>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Dependencia / área: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APLICA PRINCIPIO DE VIGENCIA TECNOLÓGICA</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42"/>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green"/>
          <w:rtl w:val="0"/>
        </w:rPr>
        <w:t xml:space="preserve">Si/No</w:t>
      </w:r>
      <w:r w:rsidDel="00000000" w:rsidR="00000000" w:rsidRPr="00000000">
        <w:rPr>
          <w:rFonts w:ascii="Calibri" w:cs="Calibri" w:eastAsia="Calibri" w:hAnsi="Calibri"/>
          <w:color w:val="000000"/>
          <w:sz w:val="22"/>
          <w:szCs w:val="22"/>
          <w:rtl w:val="0"/>
        </w:rPr>
        <w:t xml:space="preserve"> aplica</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42"/>
        </w:tabs>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2">
      <w:pPr>
        <w:tabs>
          <w:tab w:val="left" w:leader="none" w:pos="142"/>
        </w:tabs>
        <w:jc w:val="both"/>
        <w:rPr>
          <w:rFonts w:ascii="Calibri" w:cs="Calibri" w:eastAsia="Calibri" w:hAnsi="Calibri"/>
          <w:i w:val="1"/>
          <w:color w:val="000000"/>
          <w:sz w:val="22"/>
          <w:szCs w:val="22"/>
        </w:rPr>
      </w:pPr>
      <w:r w:rsidDel="00000000" w:rsidR="00000000" w:rsidRPr="00000000">
        <w:rPr>
          <w:rFonts w:ascii="Calibri" w:cs="Calibri" w:eastAsia="Calibri" w:hAnsi="Calibri"/>
          <w:color w:val="000000"/>
          <w:sz w:val="22"/>
          <w:szCs w:val="22"/>
          <w:rtl w:val="0"/>
        </w:rPr>
        <w:t xml:space="preserve">De acuerdo a lo establecido en la normativa secundaria, </w:t>
      </w:r>
      <w:r w:rsidDel="00000000" w:rsidR="00000000" w:rsidRPr="00000000">
        <w:rPr>
          <w:rFonts w:ascii="Calibri" w:cs="Calibri" w:eastAsia="Calibri" w:hAnsi="Calibri"/>
          <w:b w:val="1"/>
          <w:i w:val="1"/>
          <w:color w:val="000000"/>
          <w:sz w:val="22"/>
          <w:szCs w:val="22"/>
          <w:rtl w:val="0"/>
        </w:rPr>
        <w:t xml:space="preserve">Art. 76</w:t>
      </w:r>
      <w:r w:rsidDel="00000000" w:rsidR="00000000" w:rsidRPr="00000000">
        <w:rPr>
          <w:rFonts w:ascii="Calibri" w:cs="Calibri" w:eastAsia="Calibri" w:hAnsi="Calibri"/>
          <w:i w:val="1"/>
          <w:color w:val="000000"/>
          <w:sz w:val="22"/>
          <w:szCs w:val="22"/>
          <w:rtl w:val="0"/>
        </w:rPr>
        <w:t xml:space="preserve">.- Del principio de vigencia tecnológica.- El principio de vigencia tecnológica implica la obligación de que la adquisición y</w:t>
      </w:r>
      <w:r w:rsidDel="00000000" w:rsidR="00000000" w:rsidRPr="00000000">
        <w:rPr>
          <w:rFonts w:ascii="Calibri" w:cs="Calibri" w:eastAsia="Calibri" w:hAnsi="Calibri"/>
          <w:i w:val="1"/>
          <w:color w:val="000000"/>
          <w:sz w:val="22"/>
          <w:szCs w:val="22"/>
          <w:u w:val="single"/>
          <w:rtl w:val="0"/>
        </w:rPr>
        <w:t xml:space="preserve"> arrendamiento</w:t>
      </w:r>
      <w:r w:rsidDel="00000000" w:rsidR="00000000" w:rsidRPr="00000000">
        <w:rPr>
          <w:rFonts w:ascii="Calibri" w:cs="Calibri" w:eastAsia="Calibri" w:hAnsi="Calibri"/>
          <w:i w:val="1"/>
          <w:color w:val="000000"/>
          <w:sz w:val="22"/>
          <w:szCs w:val="22"/>
          <w:rtl w:val="0"/>
        </w:rPr>
        <w:t xml:space="preserve"> de los siguientes </w:t>
      </w:r>
      <w:r w:rsidDel="00000000" w:rsidR="00000000" w:rsidRPr="00000000">
        <w:rPr>
          <w:rFonts w:ascii="Calibri" w:cs="Calibri" w:eastAsia="Calibri" w:hAnsi="Calibri"/>
          <w:b w:val="1"/>
          <w:i w:val="1"/>
          <w:color w:val="000000"/>
          <w:sz w:val="22"/>
          <w:szCs w:val="22"/>
          <w:rtl w:val="0"/>
        </w:rPr>
        <w:t xml:space="preserve">bienes tecnológicos: equipos informáticos, equipos de impresión, equipos médicos y vehículos</w:t>
      </w:r>
      <w:r w:rsidDel="00000000" w:rsidR="00000000" w:rsidRPr="00000000">
        <w:rPr>
          <w:rFonts w:ascii="Calibri" w:cs="Calibri" w:eastAsia="Calibri" w:hAnsi="Calibri"/>
          <w:i w:val="1"/>
          <w:color w:val="000000"/>
          <w:sz w:val="22"/>
          <w:szCs w:val="22"/>
          <w:rtl w:val="0"/>
        </w:rPr>
        <w:t xml:space="preserve"> con uso de tecnología, así como la </w:t>
      </w:r>
      <w:r w:rsidDel="00000000" w:rsidR="00000000" w:rsidRPr="00000000">
        <w:rPr>
          <w:rFonts w:ascii="Calibri" w:cs="Calibri" w:eastAsia="Calibri" w:hAnsi="Calibri"/>
          <w:i w:val="1"/>
          <w:color w:val="000000"/>
          <w:sz w:val="22"/>
          <w:szCs w:val="22"/>
          <w:u w:val="single"/>
          <w:rtl w:val="0"/>
        </w:rPr>
        <w:t xml:space="preserve">prestación de servicios</w:t>
      </w:r>
      <w:r w:rsidDel="00000000" w:rsidR="00000000" w:rsidRPr="00000000">
        <w:rPr>
          <w:rFonts w:ascii="Calibri" w:cs="Calibri" w:eastAsia="Calibri" w:hAnsi="Calibri"/>
          <w:i w:val="1"/>
          <w:color w:val="000000"/>
          <w:sz w:val="22"/>
          <w:szCs w:val="22"/>
          <w:rtl w:val="0"/>
        </w:rPr>
        <w:t xml:space="preserve"> en los que se contempla el uso de dichos bienes, reúnan las condiciones de calidad necesarias para cumplir de manera efectiva la finalidad requerida, desde el momento de su adquisición y por el tiempo de la garantía técnica que en ningún caso podrá ser inferior al tiempo que indique el fabricante y/o distribuidor, conforme los lineamientos emitidos por el ente rector de finanzas públicas, con la posibilidad de adecuarse, integrarse, repotenciarse y reponerse, según el caso, de acuerdo con los avances científicos y tecnológicos.</w:t>
      </w:r>
    </w:p>
    <w:p w:rsidR="00000000" w:rsidDel="00000000" w:rsidP="00000000" w:rsidRDefault="00000000" w:rsidRPr="00000000" w14:paraId="000000C3">
      <w:pPr>
        <w:tabs>
          <w:tab w:val="left" w:leader="none" w:pos="142"/>
        </w:tabs>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C4">
      <w:pPr>
        <w:tabs>
          <w:tab w:val="left" w:leader="none" w:pos="142"/>
        </w:tabs>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Servicios </w:t>
      </w:r>
      <w:r w:rsidDel="00000000" w:rsidR="00000000" w:rsidRPr="00000000">
        <w:rPr>
          <w:rFonts w:ascii="Calibri" w:cs="Calibri" w:eastAsia="Calibri" w:hAnsi="Calibri"/>
          <w:b w:val="1"/>
          <w:i w:val="1"/>
          <w:color w:val="000000"/>
          <w:sz w:val="22"/>
          <w:szCs w:val="22"/>
          <w:rtl w:val="0"/>
        </w:rPr>
        <w:t xml:space="preserve">que requieren bienes tecnológicos y/o </w:t>
      </w:r>
      <w:r w:rsidDel="00000000" w:rsidR="00000000" w:rsidRPr="00000000">
        <w:rPr>
          <w:rFonts w:ascii="Calibri" w:cs="Calibri" w:eastAsia="Calibri" w:hAnsi="Calibri"/>
          <w:b w:val="1"/>
          <w:color w:val="000000"/>
          <w:sz w:val="22"/>
          <w:szCs w:val="22"/>
          <w:rtl w:val="0"/>
        </w:rPr>
        <w:t xml:space="preserve">Arrendamiento de bienes tecnológicos</w:t>
      </w:r>
    </w:p>
    <w:p w:rsidR="00000000" w:rsidDel="00000000" w:rsidP="00000000" w:rsidRDefault="00000000" w:rsidRPr="00000000" w14:paraId="000000C5">
      <w:pPr>
        <w:tabs>
          <w:tab w:val="left" w:leader="none" w:pos="142"/>
        </w:tabs>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6">
      <w:pPr>
        <w:tabs>
          <w:tab w:val="left" w:leader="none" w:pos="142"/>
        </w:tabs>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Se deberá incluir en obligaciones del contratista:</w:t>
      </w:r>
    </w:p>
    <w:p w:rsidR="00000000" w:rsidDel="00000000" w:rsidP="00000000" w:rsidRDefault="00000000" w:rsidRPr="00000000" w14:paraId="000000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prestación del servicio, el contratista garantizará condiciones de mantenimiento preventivo periódico y correctivo de los bienes respectivos y la reposición del equipo a fin de mantener la tecnología de punta;</w:t>
      </w:r>
    </w:p>
    <w:p w:rsidR="00000000" w:rsidDel="00000000" w:rsidP="00000000" w:rsidRDefault="00000000" w:rsidRPr="00000000" w14:paraId="000000C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la inspección de los bienes con vigencia tecnológica, por parte del administrador del contrato designado por la entidad contratante, en cualquier tiempo durante la vigencia del contrato, para efectos de evaluar el cumplimiento de las condiciones de vigencia tecnológica ofertadas, contractualmente     establecidas, incluyendo la exigencia de reemplazo del equipo, de ser necesario para cumplir con el principio de vigencia tecnológica</w:t>
      </w:r>
    </w:p>
    <w:p w:rsidR="00000000" w:rsidDel="00000000" w:rsidP="00000000" w:rsidRDefault="00000000" w:rsidRPr="00000000" w14:paraId="000000C9">
      <w:pPr>
        <w:tabs>
          <w:tab w:val="left" w:leader="none" w:pos="142"/>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-Asegurar contra todo riesgo los bienes que se entregarán para la prestación del servicio</w:t>
      </w:r>
    </w:p>
    <w:p w:rsidR="00000000" w:rsidDel="00000000" w:rsidP="00000000" w:rsidRDefault="00000000" w:rsidRPr="00000000" w14:paraId="000000CA">
      <w:pPr>
        <w:tabs>
          <w:tab w:val="left" w:leader="none" w:pos="142"/>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obligación del oferente respecto de la correcta instalación del bien y la comprobación de su óptimo funcionamiento al momento de realizarse la entrega- recepción;</w:t>
      </w:r>
    </w:p>
    <w:p w:rsidR="00000000" w:rsidDel="00000000" w:rsidP="00000000" w:rsidRDefault="00000000" w:rsidRPr="00000000" w14:paraId="000000CB">
      <w:pPr>
        <w:tabs>
          <w:tab w:val="left" w:leader="none" w:pos="142"/>
        </w:tabs>
        <w:jc w:val="both"/>
        <w:rPr>
          <w:rFonts w:ascii="Calibri" w:cs="Calibri" w:eastAsia="Calibri" w:hAnsi="Calibri"/>
          <w:color w:val="000000"/>
          <w:sz w:val="22"/>
          <w:szCs w:val="22"/>
          <w:highlight w:val="green"/>
        </w:rPr>
      </w:pPr>
      <w:r w:rsidDel="00000000" w:rsidR="00000000" w:rsidRPr="00000000">
        <w:rPr>
          <w:rtl w:val="0"/>
        </w:rPr>
      </w:r>
    </w:p>
    <w:p w:rsidR="00000000" w:rsidDel="00000000" w:rsidP="00000000" w:rsidRDefault="00000000" w:rsidRPr="00000000" w14:paraId="000000CC">
      <w:pPr>
        <w:tabs>
          <w:tab w:val="left" w:leader="none" w:pos="142"/>
        </w:tabs>
        <w:jc w:val="both"/>
        <w:rPr>
          <w:rFonts w:ascii="Calibri" w:cs="Calibri" w:eastAsia="Calibri" w:hAnsi="Calibri"/>
          <w:color w:val="000000"/>
          <w:sz w:val="22"/>
          <w:szCs w:val="22"/>
          <w:highlight w:val="green"/>
        </w:rPr>
      </w:pPr>
      <w:r w:rsidDel="00000000" w:rsidR="00000000" w:rsidRPr="00000000">
        <w:rPr>
          <w:rFonts w:ascii="Calibri" w:cs="Calibri" w:eastAsia="Calibri" w:hAnsi="Calibri"/>
          <w:color w:val="000000"/>
          <w:sz w:val="22"/>
          <w:szCs w:val="22"/>
          <w:highlight w:val="green"/>
          <w:rtl w:val="0"/>
        </w:rPr>
        <w:t xml:space="preserve">Se deberá incluir en obligaciones del administrador del contrato:</w:t>
      </w:r>
    </w:p>
    <w:p w:rsidR="00000000" w:rsidDel="00000000" w:rsidP="00000000" w:rsidRDefault="00000000" w:rsidRPr="00000000" w14:paraId="000000C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que los bienes tecnológicos imprescindibles para la prestación del servicio contratado, reúnan las condiciones de calidad y actualización tecnológica necesarias para cumplir de manera efectiva la finalidad requerida</w:t>
      </w:r>
    </w:p>
    <w:p w:rsidR="00000000" w:rsidDel="00000000" w:rsidP="00000000" w:rsidRDefault="00000000" w:rsidRPr="00000000" w14:paraId="000000CE">
      <w:pPr>
        <w:tabs>
          <w:tab w:val="left" w:leader="none" w:pos="142"/>
        </w:tabs>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GARANTÍAS </w:t>
      </w:r>
    </w:p>
    <w:p w:rsidR="00000000" w:rsidDel="00000000" w:rsidP="00000000" w:rsidRDefault="00000000" w:rsidRPr="00000000" w14:paraId="000000D1">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tabs>
          <w:tab w:val="left" w:leader="none" w:pos="142"/>
        </w:tabs>
        <w:spacing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16.1 Garantía de fiel cumplimiento del contrato – FCC</w:t>
      </w:r>
    </w:p>
    <w:p w:rsidR="00000000" w:rsidDel="00000000" w:rsidP="00000000" w:rsidRDefault="00000000" w:rsidRPr="00000000" w14:paraId="000000D3">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0D4">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D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Art. 74.- Garantía de fiel cumplimiento.-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6">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tabs>
          <w:tab w:val="left" w:leader="none" w:pos="142"/>
        </w:tabs>
        <w:spacing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16.2 Garantía de buen uso de anticipo – BUA</w:t>
      </w:r>
    </w:p>
    <w:p w:rsidR="00000000" w:rsidDel="00000000" w:rsidP="00000000" w:rsidRDefault="00000000" w:rsidRPr="00000000" w14:paraId="000000D8">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0D9">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DA">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Art. 75.- Garantía por anticipo.-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servicios/consultoría. </w:t>
      </w:r>
    </w:p>
    <w:p w:rsidR="00000000" w:rsidDel="00000000" w:rsidP="00000000" w:rsidRDefault="00000000" w:rsidRPr="00000000" w14:paraId="000000DB">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DC">
      <w:pPr>
        <w:tabs>
          <w:tab w:val="left" w:leader="none" w:pos="142"/>
        </w:tabs>
        <w:spacing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16.3 Garantía de soporte técnico</w:t>
      </w:r>
    </w:p>
    <w:p w:rsidR="00000000" w:rsidDel="00000000" w:rsidP="00000000" w:rsidRDefault="00000000" w:rsidRPr="00000000" w14:paraId="000000DD">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0DE">
      <w:pPr>
        <w:tabs>
          <w:tab w:val="left" w:leader="none" w:pos="142"/>
        </w:tabs>
        <w:spacing w:after="240" w:before="240" w:lineRule="auto"/>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CUANDO APLIQUE DEJAR EL SIGUIENTE TEXTO:</w:t>
      </w:r>
    </w:p>
    <w:p w:rsidR="00000000" w:rsidDel="00000000" w:rsidP="00000000" w:rsidRDefault="00000000" w:rsidRPr="00000000" w14:paraId="000000DF">
      <w:pPr>
        <w:tabs>
          <w:tab w:val="left" w:leader="none" w:pos="142"/>
        </w:tabs>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 a la suscripción del contrato, el adjudicatario deberá presentar la garantía de Soporte Técnico de acuerdo con el ANEXO - CERTIFICADO DE GARANTÍA DE SOPORTE TÉCNICO, la misma que deberá tener vigencia de </w:t>
      </w:r>
      <w:r w:rsidDel="00000000" w:rsidR="00000000" w:rsidRPr="00000000">
        <w:rPr>
          <w:rFonts w:ascii="Calibri" w:cs="Calibri" w:eastAsia="Calibri" w:hAnsi="Calibri"/>
          <w:sz w:val="22"/>
          <w:szCs w:val="22"/>
          <w:highlight w:val="green"/>
          <w:rtl w:val="0"/>
        </w:rPr>
        <w:t xml:space="preserve">xx días/meses/años</w:t>
      </w:r>
      <w:r w:rsidDel="00000000" w:rsidR="00000000" w:rsidRPr="00000000">
        <w:rPr>
          <w:rFonts w:ascii="Calibri" w:cs="Calibri" w:eastAsia="Calibri" w:hAnsi="Calibri"/>
          <w:sz w:val="22"/>
          <w:szCs w:val="22"/>
          <w:rtl w:val="0"/>
        </w:rPr>
        <w:t xml:space="preserve">, contados a partir de la fecha de celebración del Acta de Entrega-Recepción definitiva de los servicios entregados a la ESPOL.</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virtud de que la garantía de soporte técnico superará el tiempo de vigencia del contrato, el administrador del contrato será el responsable de vigilar el cumplimiento de dicha garantía.</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tabs>
          <w:tab w:val="left" w:leader="none" w:pos="142"/>
        </w:tabs>
        <w:ind w:right="-43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VIGENCIA DE LA OFERTA</w:t>
      </w:r>
    </w:p>
    <w:p w:rsidR="00000000" w:rsidDel="00000000" w:rsidP="00000000" w:rsidRDefault="00000000" w:rsidRPr="00000000" w14:paraId="000000E4">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acuerdo con lo establecido en el artículo 30 de la Ley Orgánica del Sistema Nacional de Contratación Pública, las ofertas estarán vigentes por </w:t>
      </w:r>
      <w:r w:rsidDel="00000000" w:rsidR="00000000" w:rsidRPr="00000000">
        <w:rPr>
          <w:rFonts w:ascii="Calibri" w:cs="Calibri" w:eastAsia="Calibri" w:hAnsi="Calibri"/>
          <w:b w:val="1"/>
          <w:sz w:val="22"/>
          <w:szCs w:val="22"/>
          <w:rtl w:val="0"/>
        </w:rPr>
        <w:t xml:space="preserve">90 </w:t>
      </w:r>
      <w:r w:rsidDel="00000000" w:rsidR="00000000" w:rsidRPr="00000000">
        <w:rPr>
          <w:rFonts w:ascii="Calibri" w:cs="Calibri" w:eastAsia="Calibri" w:hAnsi="Calibri"/>
          <w:sz w:val="22"/>
          <w:szCs w:val="22"/>
          <w:rtl w:val="0"/>
        </w:rPr>
        <w:t xml:space="preserve">días.</w:t>
      </w:r>
    </w:p>
    <w:p w:rsidR="00000000" w:rsidDel="00000000" w:rsidP="00000000" w:rsidRDefault="00000000" w:rsidRPr="00000000" w14:paraId="000000E5">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REAJUSTE DE PRECIOS</w:t>
      </w:r>
    </w:p>
    <w:p w:rsidR="00000000" w:rsidDel="00000000" w:rsidP="00000000" w:rsidRDefault="00000000" w:rsidRPr="00000000" w14:paraId="000000E7">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COSTOS DE LEVANTAMIENTO DE TEXTO, REPRODUCCIÓN DE EDICIÓN DE LOS PLIEGOS</w:t>
      </w:r>
    </w:p>
    <w:p w:rsidR="00000000" w:rsidDel="00000000" w:rsidP="00000000" w:rsidRDefault="00000000" w:rsidRPr="00000000" w14:paraId="000000EA">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PORCENTAJE DE VARIACIÓN DE PUJA Y DURACIÓN</w:t>
      </w:r>
    </w:p>
    <w:p w:rsidR="00000000" w:rsidDel="00000000" w:rsidP="00000000" w:rsidRDefault="00000000" w:rsidRPr="00000000" w14:paraId="000000ED">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La unidad requirente determinará:</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el tiempo de la puja será de 15 a 60 minutos, de acuerdo con la complejidad del proceso.</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60" w:before="0" w:line="259"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el porcentaje de variación mínimo de la puja entre el 0.5% y el 2%.</w:t>
      </w:r>
    </w:p>
    <w:p w:rsidR="00000000" w:rsidDel="00000000" w:rsidP="00000000" w:rsidRDefault="00000000" w:rsidRPr="00000000" w14:paraId="000000F0">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Tiempo de puja: XX minutos</w:t>
      </w:r>
    </w:p>
    <w:p w:rsidR="00000000" w:rsidDel="00000000" w:rsidP="00000000" w:rsidRDefault="00000000" w:rsidRPr="00000000" w14:paraId="000000F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green"/>
          <w:rtl w:val="0"/>
        </w:rPr>
        <w:t xml:space="preserve">Porcentaje variación: X%</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EVALUACIÓN DE LA OFERTA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Equipo mínimo </w:t>
      </w:r>
    </w:p>
    <w:p w:rsidR="00000000" w:rsidDel="00000000" w:rsidP="00000000" w:rsidRDefault="00000000" w:rsidRPr="00000000" w14:paraId="000000F6">
      <w:pPr>
        <w:tabs>
          <w:tab w:val="left" w:leader="none" w:pos="142"/>
        </w:tabs>
        <w:jc w:val="both"/>
        <w:rPr>
          <w:rFonts w:ascii="Calibri" w:cs="Calibri" w:eastAsia="Calibri" w:hAnsi="Calibri"/>
          <w:b w:val="1"/>
          <w:sz w:val="22"/>
          <w:szCs w:val="22"/>
        </w:rPr>
      </w:pPr>
      <w:r w:rsidDel="00000000" w:rsidR="00000000" w:rsidRPr="00000000">
        <w:rPr>
          <w:rtl w:val="0"/>
        </w:rPr>
      </w:r>
    </w:p>
    <w:tbl>
      <w:tblPr>
        <w:tblStyle w:val="Table4"/>
        <w:tblW w:w="8619.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
        <w:gridCol w:w="1390"/>
        <w:gridCol w:w="4038"/>
        <w:gridCol w:w="2267"/>
        <w:tblGridChange w:id="0">
          <w:tblGrid>
            <w:gridCol w:w="924"/>
            <w:gridCol w:w="1390"/>
            <w:gridCol w:w="4038"/>
            <w:gridCol w:w="2267"/>
          </w:tblGrid>
        </w:tblGridChange>
      </w:tblGrid>
      <w:tr>
        <w:trPr>
          <w:cantSplit w:val="0"/>
          <w:trHeight w:val="481" w:hRule="atLeast"/>
          <w:tblHeader w:val="0"/>
        </w:trPr>
        <w:tc>
          <w:tcPr>
            <w:shd w:fill="dae9f7" w:val="clear"/>
          </w:tcPr>
          <w:p w:rsidR="00000000" w:rsidDel="00000000" w:rsidP="00000000" w:rsidRDefault="00000000" w:rsidRPr="00000000" w14:paraId="000000F7">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Ítem</w:t>
            </w:r>
          </w:p>
          <w:p w:rsidR="00000000" w:rsidDel="00000000" w:rsidP="00000000" w:rsidRDefault="00000000" w:rsidRPr="00000000" w14:paraId="000000F8">
            <w:pPr>
              <w:tabs>
                <w:tab w:val="left" w:leader="none" w:pos="142"/>
              </w:tabs>
              <w:jc w:val="center"/>
              <w:rPr>
                <w:rFonts w:ascii="Calibri" w:cs="Calibri" w:eastAsia="Calibri" w:hAnsi="Calibri"/>
                <w:b w:val="1"/>
                <w:sz w:val="22"/>
                <w:szCs w:val="22"/>
              </w:rPr>
            </w:pPr>
            <w:r w:rsidDel="00000000" w:rsidR="00000000" w:rsidRPr="00000000">
              <w:rPr>
                <w:rtl w:val="0"/>
              </w:rPr>
            </w:r>
          </w:p>
        </w:tc>
        <w:tc>
          <w:tcPr>
            <w:shd w:fill="dae9f7" w:val="clear"/>
          </w:tcPr>
          <w:p w:rsidR="00000000" w:rsidDel="00000000" w:rsidP="00000000" w:rsidRDefault="00000000" w:rsidRPr="00000000" w14:paraId="000000F9">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Equipo y/o instrumentos </w:t>
            </w:r>
          </w:p>
        </w:tc>
        <w:tc>
          <w:tcPr>
            <w:shd w:fill="dae9f7" w:val="clear"/>
          </w:tcPr>
          <w:p w:rsidR="00000000" w:rsidDel="00000000" w:rsidP="00000000" w:rsidRDefault="00000000" w:rsidRPr="00000000" w14:paraId="000000FA">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Caracteristicas </w:t>
            </w:r>
          </w:p>
        </w:tc>
        <w:tc>
          <w:tcPr>
            <w:shd w:fill="dae9f7" w:val="clear"/>
          </w:tcPr>
          <w:p w:rsidR="00000000" w:rsidDel="00000000" w:rsidP="00000000" w:rsidRDefault="00000000" w:rsidRPr="00000000" w14:paraId="000000FB">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r>
      <w:tr>
        <w:trPr>
          <w:cantSplit w:val="0"/>
          <w:trHeight w:val="264" w:hRule="atLeast"/>
          <w:tblHeader w:val="0"/>
        </w:trPr>
        <w:tc>
          <w:tcPr/>
          <w:p w:rsidR="00000000" w:rsidDel="00000000" w:rsidP="00000000" w:rsidRDefault="00000000" w:rsidRPr="00000000" w14:paraId="000000FC">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0FD">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0FE">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0FF">
            <w:pPr>
              <w:tabs>
                <w:tab w:val="left" w:leader="none" w:pos="142"/>
              </w:tabs>
              <w:jc w:val="center"/>
              <w:rPr>
                <w:rFonts w:ascii="Calibri" w:cs="Calibri" w:eastAsia="Calibri" w:hAnsi="Calibri"/>
                <w:sz w:val="22"/>
                <w:szCs w:val="22"/>
                <w:highlight w:val="green"/>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100">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01">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02">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03">
            <w:pPr>
              <w:tabs>
                <w:tab w:val="left" w:leader="none" w:pos="142"/>
              </w:tabs>
              <w:jc w:val="center"/>
              <w:rPr>
                <w:rFonts w:ascii="Calibri" w:cs="Calibri" w:eastAsia="Calibri" w:hAnsi="Calibri"/>
                <w:sz w:val="22"/>
                <w:szCs w:val="22"/>
                <w:highlight w:val="green"/>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 Se considerará exclusivamente el equipo necesario para que el oferente cumpla con las condiciones establecidas para la prestación del servicio, y en consecuencia, si fuere del caso, se deberá fundamentar debidamente la necesidad de contar con equipamientos especiales.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 En todos los casos, se evaluará la disponibilidad del equipo mínimo solicitado, y no su propiedad.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esta lógica, bajo ningún concepto se considerará como criterio de admisibilidad de las ofertas o como parámetro de calificación, el establecimiento de porcentaje alguno de equipo mínimo de propiedad del oferente.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La propiedad del equipo no será condición a calificar ni tampoco se construirán parámetros en función de esa condición.</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acreditar la disponibilidad de los bienes y equipos, el oferente deberá presentar: </w:t>
      </w:r>
    </w:p>
    <w:p w:rsidR="00000000" w:rsidDel="00000000" w:rsidP="00000000" w:rsidRDefault="00000000" w:rsidRPr="00000000" w14:paraId="0000011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Factura de compra o declaración juramentada a nombre del oferente, si el equipo mínimo es propio</w:t>
      </w:r>
    </w:p>
    <w:p w:rsidR="00000000" w:rsidDel="00000000" w:rsidP="00000000" w:rsidRDefault="00000000" w:rsidRPr="00000000" w14:paraId="0000011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Contrato de arrendamiento si el equipo mínimo no es propio</w:t>
      </w:r>
    </w:p>
    <w:p w:rsidR="00000000" w:rsidDel="00000000" w:rsidP="00000000" w:rsidRDefault="00000000" w:rsidRPr="00000000" w14:paraId="000001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compromiso de compra/venta o alquiler de que un tercero se compromete a alquilarle o venderle el equipo mínimo</w:t>
      </w:r>
    </w:p>
    <w:p w:rsidR="00000000" w:rsidDel="00000000" w:rsidP="00000000" w:rsidRDefault="00000000" w:rsidRPr="00000000" w14:paraId="000001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caso de vehículos, deberá presentar la matrícula vigente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equipos a utilizar durante la ejecución del contrato serán aprobados por el administrador del contrato al inicio del mismo y cuando sea necesario realizarlo durante su ejecución.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Técnico mínimo: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8619.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1418"/>
        <w:gridCol w:w="1558"/>
        <w:gridCol w:w="2067"/>
        <w:gridCol w:w="2570"/>
        <w:tblGridChange w:id="0">
          <w:tblGrid>
            <w:gridCol w:w="1006"/>
            <w:gridCol w:w="1418"/>
            <w:gridCol w:w="1558"/>
            <w:gridCol w:w="2067"/>
            <w:gridCol w:w="2570"/>
          </w:tblGrid>
        </w:tblGridChange>
      </w:tblGrid>
      <w:tr>
        <w:trPr>
          <w:cantSplit w:val="0"/>
          <w:trHeight w:val="481" w:hRule="atLeast"/>
          <w:tblHeader w:val="0"/>
        </w:trPr>
        <w:tc>
          <w:tcPr>
            <w:shd w:fill="dae9f7" w:val="clear"/>
          </w:tcPr>
          <w:p w:rsidR="00000000" w:rsidDel="00000000" w:rsidP="00000000" w:rsidRDefault="00000000" w:rsidRPr="00000000" w14:paraId="00000119">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Ítem</w:t>
            </w:r>
          </w:p>
        </w:tc>
        <w:tc>
          <w:tcPr>
            <w:shd w:fill="dae9f7" w:val="clear"/>
          </w:tcPr>
          <w:p w:rsidR="00000000" w:rsidDel="00000000" w:rsidP="00000000" w:rsidRDefault="00000000" w:rsidRPr="00000000" w14:paraId="0000011A">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Cantidad</w:t>
            </w:r>
          </w:p>
        </w:tc>
        <w:tc>
          <w:tcPr>
            <w:shd w:fill="dae9f7" w:val="clear"/>
          </w:tcPr>
          <w:p w:rsidR="00000000" w:rsidDel="00000000" w:rsidP="00000000" w:rsidRDefault="00000000" w:rsidRPr="00000000" w14:paraId="0000011B">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p w:rsidR="00000000" w:rsidDel="00000000" w:rsidP="00000000" w:rsidRDefault="00000000" w:rsidRPr="00000000" w14:paraId="0000011C">
            <w:pPr>
              <w:tabs>
                <w:tab w:val="left" w:leader="none" w:pos="142"/>
              </w:tabs>
              <w:jc w:val="center"/>
              <w:rPr>
                <w:rFonts w:ascii="Calibri" w:cs="Calibri" w:eastAsia="Calibri" w:hAnsi="Calibri"/>
                <w:b w:val="1"/>
                <w:sz w:val="22"/>
                <w:szCs w:val="22"/>
              </w:rPr>
            </w:pPr>
            <w:r w:rsidDel="00000000" w:rsidR="00000000" w:rsidRPr="00000000">
              <w:rPr>
                <w:rtl w:val="0"/>
              </w:rPr>
            </w:r>
          </w:p>
        </w:tc>
        <w:tc>
          <w:tcPr>
            <w:shd w:fill="dae9f7" w:val="clear"/>
          </w:tcPr>
          <w:p w:rsidR="00000000" w:rsidDel="00000000" w:rsidP="00000000" w:rsidRDefault="00000000" w:rsidRPr="00000000" w14:paraId="0000011D">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Nivel de estudio</w:t>
            </w:r>
          </w:p>
          <w:p w:rsidR="00000000" w:rsidDel="00000000" w:rsidP="00000000" w:rsidRDefault="00000000" w:rsidRPr="00000000" w14:paraId="0000011E">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(escoger entre:)</w:t>
            </w:r>
          </w:p>
        </w:tc>
        <w:tc>
          <w:tcPr>
            <w:shd w:fill="dae9f7" w:val="clear"/>
          </w:tcPr>
          <w:p w:rsidR="00000000" w:rsidDel="00000000" w:rsidP="00000000" w:rsidRDefault="00000000" w:rsidRPr="00000000" w14:paraId="0000011F">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Titulación Académica</w:t>
            </w:r>
          </w:p>
        </w:tc>
      </w:tr>
      <w:tr>
        <w:trPr>
          <w:cantSplit w:val="0"/>
          <w:trHeight w:val="264" w:hRule="atLeast"/>
          <w:tblHeader w:val="0"/>
        </w:trPr>
        <w:tc>
          <w:tcPr/>
          <w:p w:rsidR="00000000" w:rsidDel="00000000" w:rsidP="00000000" w:rsidRDefault="00000000" w:rsidRPr="00000000" w14:paraId="00000120">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1</w:t>
            </w:r>
          </w:p>
        </w:tc>
        <w:tc>
          <w:tcPr/>
          <w:p w:rsidR="00000000" w:rsidDel="00000000" w:rsidP="00000000" w:rsidRDefault="00000000" w:rsidRPr="00000000" w14:paraId="00000121">
            <w:pPr>
              <w:tabs>
                <w:tab w:val="left" w:leader="none" w:pos="142"/>
              </w:tabs>
              <w:jc w:val="both"/>
              <w:rPr>
                <w:rFonts w:ascii="Calibri" w:cs="Calibri" w:eastAsia="Calibri" w:hAnsi="Calibri"/>
                <w:sz w:val="22"/>
                <w:szCs w:val="22"/>
                <w:highlight w:val="green"/>
              </w:rPr>
            </w:pPr>
            <w:r w:rsidDel="00000000" w:rsidR="00000000" w:rsidRPr="00000000">
              <w:rPr>
                <w:rtl w:val="0"/>
              </w:rPr>
            </w:r>
          </w:p>
        </w:tc>
        <w:tc>
          <w:tcPr>
            <w:shd w:fill="auto" w:val="clear"/>
          </w:tcPr>
          <w:p w:rsidR="00000000" w:rsidDel="00000000" w:rsidP="00000000" w:rsidRDefault="00000000" w:rsidRPr="00000000" w14:paraId="00000122">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tcPr>
          <w:p w:rsidR="00000000" w:rsidDel="00000000" w:rsidP="00000000" w:rsidRDefault="00000000" w:rsidRPr="00000000" w14:paraId="00000123">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Educación básica</w:t>
            </w:r>
          </w:p>
          <w:p w:rsidR="00000000" w:rsidDel="00000000" w:rsidP="00000000" w:rsidRDefault="00000000" w:rsidRPr="00000000" w14:paraId="00000124">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Bachiller</w:t>
            </w:r>
          </w:p>
          <w:p w:rsidR="00000000" w:rsidDel="00000000" w:rsidP="00000000" w:rsidRDefault="00000000" w:rsidRPr="00000000" w14:paraId="00000125">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Tecnólogo</w:t>
            </w:r>
          </w:p>
          <w:p w:rsidR="00000000" w:rsidDel="00000000" w:rsidP="00000000" w:rsidRDefault="00000000" w:rsidRPr="00000000" w14:paraId="00000126">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terminado</w:t>
            </w:r>
          </w:p>
          <w:p w:rsidR="00000000" w:rsidDel="00000000" w:rsidP="00000000" w:rsidRDefault="00000000" w:rsidRPr="00000000" w14:paraId="00000127">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Tercer nivel con título</w:t>
            </w:r>
          </w:p>
          <w:p w:rsidR="00000000" w:rsidDel="00000000" w:rsidP="00000000" w:rsidRDefault="00000000" w:rsidRPr="00000000" w14:paraId="00000128">
            <w:pPr>
              <w:tabs>
                <w:tab w:val="left" w:leader="none" w:pos="142"/>
              </w:tabs>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Cuarto nivel</w:t>
            </w:r>
          </w:p>
        </w:tc>
        <w:tc>
          <w:tcPr>
            <w:shd w:fill="auto" w:val="clear"/>
          </w:tcPr>
          <w:p w:rsidR="00000000" w:rsidDel="00000000" w:rsidP="00000000" w:rsidRDefault="00000000" w:rsidRPr="00000000" w14:paraId="00000129">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título específico </w:t>
            </w:r>
          </w:p>
          <w:p w:rsidR="00000000" w:rsidDel="00000000" w:rsidP="00000000" w:rsidRDefault="00000000" w:rsidRPr="00000000" w14:paraId="0000012A">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b w:val="1"/>
                <w:sz w:val="22"/>
                <w:szCs w:val="22"/>
                <w:highlight w:val="green"/>
                <w:rtl w:val="0"/>
              </w:rPr>
              <w:t xml:space="preserve">No</w:t>
            </w:r>
            <w:r w:rsidDel="00000000" w:rsidR="00000000" w:rsidRPr="00000000">
              <w:rPr>
                <w:rFonts w:ascii="Calibri" w:cs="Calibri" w:eastAsia="Calibri" w:hAnsi="Calibri"/>
                <w:sz w:val="22"/>
                <w:szCs w:val="22"/>
                <w:highlight w:val="green"/>
                <w:rtl w:val="0"/>
              </w:rPr>
              <w:t xml:space="preserve"> indicar afín o similar</w:t>
            </w:r>
          </w:p>
        </w:tc>
      </w:tr>
    </w:tbl>
    <w:p w:rsidR="00000000" w:rsidDel="00000000" w:rsidP="00000000" w:rsidRDefault="00000000" w:rsidRPr="00000000" w14:paraId="0000012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adjuntar en su oferta lo siguiente:</w:t>
      </w:r>
    </w:p>
    <w:p w:rsidR="00000000" w:rsidDel="00000000" w:rsidP="00000000" w:rsidRDefault="00000000" w:rsidRPr="00000000" w14:paraId="0000012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hoja de vida del personal técnico ofertado</w:t>
      </w:r>
    </w:p>
    <w:p w:rsidR="00000000" w:rsidDel="00000000" w:rsidP="00000000" w:rsidRDefault="00000000" w:rsidRPr="00000000" w14:paraId="0000012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de títulos académicos del personal técnico registrados en SENECYT o MINEDUC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ESPOL se reserva el derecho de verificar los títulos en la página del SENESCYT o en el Ministerio de Educación</w:t>
      </w:r>
    </w:p>
    <w:p w:rsidR="00000000" w:rsidDel="00000000" w:rsidP="00000000" w:rsidRDefault="00000000" w:rsidRPr="00000000" w14:paraId="00000131">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Experiencia mínima del personal técnico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3">
      <w:pPr>
        <w:tabs>
          <w:tab w:val="left" w:leader="none" w:pos="142"/>
        </w:tabs>
        <w:jc w:val="both"/>
        <w:rPr>
          <w:rFonts w:ascii="Calibri" w:cs="Calibri" w:eastAsia="Calibri" w:hAnsi="Calibri"/>
          <w:sz w:val="22"/>
          <w:szCs w:val="22"/>
        </w:rPr>
      </w:pPr>
      <w:r w:rsidDel="00000000" w:rsidR="00000000" w:rsidRPr="00000000">
        <w:rPr>
          <w:rtl w:val="0"/>
        </w:rPr>
      </w:r>
    </w:p>
    <w:tbl>
      <w:tblPr>
        <w:tblStyle w:val="Table6"/>
        <w:tblW w:w="93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7"/>
        <w:gridCol w:w="4325"/>
        <w:gridCol w:w="1234"/>
        <w:gridCol w:w="1167"/>
        <w:gridCol w:w="1230"/>
        <w:tblGridChange w:id="0">
          <w:tblGrid>
            <w:gridCol w:w="1367"/>
            <w:gridCol w:w="4325"/>
            <w:gridCol w:w="1234"/>
            <w:gridCol w:w="1167"/>
            <w:gridCol w:w="1230"/>
          </w:tblGrid>
        </w:tblGridChange>
      </w:tblGrid>
      <w:tr>
        <w:trPr>
          <w:cantSplit w:val="0"/>
          <w:tblHeader w:val="0"/>
        </w:trPr>
        <w:tc>
          <w:tcPr>
            <w:shd w:fill="dae9f7" w:val="clear"/>
          </w:tcPr>
          <w:p w:rsidR="00000000" w:rsidDel="00000000" w:rsidP="00000000" w:rsidRDefault="00000000" w:rsidRPr="00000000" w14:paraId="00000134">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Función</w:t>
            </w:r>
          </w:p>
        </w:tc>
        <w:tc>
          <w:tcPr>
            <w:shd w:fill="dae9f7" w:val="clear"/>
          </w:tcPr>
          <w:p w:rsidR="00000000" w:rsidDel="00000000" w:rsidP="00000000" w:rsidRDefault="00000000" w:rsidRPr="00000000" w14:paraId="00000135">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de la experiencia requerida</w:t>
            </w:r>
          </w:p>
        </w:tc>
        <w:tc>
          <w:tcPr>
            <w:shd w:fill="dae9f7" w:val="clear"/>
          </w:tcPr>
          <w:p w:rsidR="00000000" w:rsidDel="00000000" w:rsidP="00000000" w:rsidRDefault="00000000" w:rsidRPr="00000000" w14:paraId="00000136">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Tiempo de experiencia</w:t>
            </w:r>
          </w:p>
        </w:tc>
        <w:tc>
          <w:tcPr>
            <w:shd w:fill="dae9f7" w:val="clear"/>
          </w:tcPr>
          <w:p w:rsidR="00000000" w:rsidDel="00000000" w:rsidP="00000000" w:rsidRDefault="00000000" w:rsidRPr="00000000" w14:paraId="00000137">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proyectos </w:t>
            </w:r>
          </w:p>
        </w:tc>
        <w:tc>
          <w:tcPr>
            <w:shd w:fill="dae9f7" w:val="clear"/>
          </w:tcPr>
          <w:p w:rsidR="00000000" w:rsidDel="00000000" w:rsidP="00000000" w:rsidRDefault="00000000" w:rsidRPr="00000000" w14:paraId="00000138">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Montos de proyectos</w:t>
            </w:r>
          </w:p>
        </w:tc>
      </w:tr>
      <w:tr>
        <w:trPr>
          <w:cantSplit w:val="0"/>
          <w:trHeight w:val="1175" w:hRule="atLeast"/>
          <w:tblHeader w:val="0"/>
        </w:trPr>
        <w:tc>
          <w:tcPr>
            <w:shd w:fill="auto" w:val="clear"/>
          </w:tcPr>
          <w:p w:rsidR="00000000" w:rsidDel="00000000" w:rsidP="00000000" w:rsidRDefault="00000000" w:rsidRPr="00000000" w14:paraId="00000139">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la función que cumplirá o la posición que ocupará</w:t>
            </w:r>
          </w:p>
        </w:tc>
        <w:tc>
          <w:tcPr>
            <w:shd w:fill="auto" w:val="clear"/>
          </w:tcPr>
          <w:p w:rsidR="00000000" w:rsidDel="00000000" w:rsidP="00000000" w:rsidRDefault="00000000" w:rsidRPr="00000000" w14:paraId="0000013A">
            <w:pPr>
              <w:tabs>
                <w:tab w:val="left" w:leader="none" w:pos="142"/>
              </w:tabs>
              <w:jc w:val="both"/>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Experiencia mínima de XX años en los últimos XX años, en: XXXXXXXXXXXXXXXXXXXXXXXXXXXXXXX</w:t>
            </w:r>
          </w:p>
        </w:tc>
        <w:tc>
          <w:tcPr>
            <w:shd w:fill="auto" w:val="clear"/>
          </w:tcPr>
          <w:p w:rsidR="00000000" w:rsidDel="00000000" w:rsidP="00000000" w:rsidRDefault="00000000" w:rsidRPr="00000000" w14:paraId="0000013B">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X años</w:t>
            </w:r>
          </w:p>
        </w:tc>
        <w:tc>
          <w:tcPr/>
          <w:p w:rsidR="00000000" w:rsidDel="00000000" w:rsidP="00000000" w:rsidRDefault="00000000" w:rsidRPr="00000000" w14:paraId="0000013C">
            <w:pPr>
              <w:tabs>
                <w:tab w:val="left" w:leader="none" w:pos="142"/>
              </w:tabs>
              <w:jc w:val="center"/>
              <w:rPr>
                <w:rFonts w:ascii="Calibri" w:cs="Calibri" w:eastAsia="Calibri" w:hAnsi="Calibri"/>
                <w:sz w:val="22"/>
                <w:szCs w:val="22"/>
                <w:highlight w:val="green"/>
              </w:rPr>
            </w:pPr>
            <w:r w:rsidDel="00000000" w:rsidR="00000000" w:rsidRPr="00000000">
              <w:rPr>
                <w:rtl w:val="0"/>
              </w:rPr>
            </w:r>
          </w:p>
        </w:tc>
        <w:tc>
          <w:tcPr/>
          <w:p w:rsidR="00000000" w:rsidDel="00000000" w:rsidP="00000000" w:rsidRDefault="00000000" w:rsidRPr="00000000" w14:paraId="0000013D">
            <w:pPr>
              <w:tabs>
                <w:tab w:val="left" w:leader="none" w:pos="142"/>
              </w:tabs>
              <w:jc w:val="center"/>
              <w:rPr>
                <w:rFonts w:ascii="Calibri" w:cs="Calibri" w:eastAsia="Calibri" w:hAnsi="Calibri"/>
                <w:sz w:val="22"/>
                <w:szCs w:val="22"/>
                <w:highlight w:val="green"/>
              </w:rPr>
            </w:pPr>
            <w:r w:rsidDel="00000000" w:rsidR="00000000" w:rsidRPr="00000000">
              <w:rPr>
                <w:rFonts w:ascii="Calibri" w:cs="Calibri" w:eastAsia="Calibri" w:hAnsi="Calibri"/>
                <w:sz w:val="22"/>
                <w:szCs w:val="22"/>
                <w:highlight w:val="green"/>
                <w:rtl w:val="0"/>
              </w:rPr>
              <w:t xml:space="preserve">Indicar el monto en caso que solicite experiencia por número de proyectos</w:t>
            </w:r>
          </w:p>
        </w:tc>
      </w:tr>
    </w:tbl>
    <w:p w:rsidR="00000000" w:rsidDel="00000000" w:rsidP="00000000" w:rsidRDefault="00000000" w:rsidRPr="00000000" w14:paraId="0000013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F">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Nota: podrá solicitar experiencia en tiempo, en número de proyecto o ambos</w:t>
      </w:r>
      <w:r w:rsidDel="00000000" w:rsidR="00000000" w:rsidRPr="00000000">
        <w:rPr>
          <w:rtl w:val="0"/>
        </w:rPr>
      </w:r>
    </w:p>
    <w:p w:rsidR="00000000" w:rsidDel="00000000" w:rsidP="00000000" w:rsidRDefault="00000000" w:rsidRPr="00000000" w14:paraId="0000014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acreditar la experiencia el oferente podrá presentar copias de:</w:t>
      </w:r>
    </w:p>
    <w:p w:rsidR="00000000" w:rsidDel="00000000" w:rsidP="00000000" w:rsidRDefault="00000000" w:rsidRPr="00000000" w14:paraId="00000142">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laborales (relación de dependencia)</w:t>
      </w:r>
    </w:p>
    <w:p w:rsidR="00000000" w:rsidDel="00000000" w:rsidP="00000000" w:rsidRDefault="00000000" w:rsidRPr="00000000" w14:paraId="00000143">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certificados de cumplimiento de contratos /orden de compra/orden de trabajo ejecutados</w:t>
      </w:r>
    </w:p>
    <w:p w:rsidR="00000000" w:rsidDel="00000000" w:rsidP="00000000" w:rsidRDefault="00000000" w:rsidRPr="00000000" w14:paraId="00000144">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actas de entrega recepción definitiva con su respectivo contrato/orden de compra/orden de trabajo</w:t>
      </w:r>
    </w:p>
    <w:p w:rsidR="00000000" w:rsidDel="00000000" w:rsidP="00000000" w:rsidRDefault="00000000" w:rsidRPr="00000000" w14:paraId="0000014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reconocerá la experiencia adquirida en relación de dependencia, si el certificado emitido por el empleador demuestra la participación efectiva del técnico, como empleado privado o servidor público </w:t>
      </w:r>
    </w:p>
    <w:p w:rsidR="00000000" w:rsidDel="00000000" w:rsidP="00000000" w:rsidRDefault="00000000" w:rsidRPr="00000000" w14:paraId="0000014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aceptarán como válidos los certificados de experiencia que detallen la siguiente información:</w:t>
      </w:r>
    </w:p>
    <w:p w:rsidR="00000000" w:rsidDel="00000000" w:rsidP="00000000" w:rsidRDefault="00000000" w:rsidRPr="00000000" w14:paraId="0000014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emisión del certificado</w:t>
      </w:r>
    </w:p>
    <w:p w:rsidR="00000000" w:rsidDel="00000000" w:rsidP="00000000" w:rsidRDefault="00000000" w:rsidRPr="00000000" w14:paraId="0000014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completo del empleador (persona natural o jurídica)</w:t>
      </w:r>
    </w:p>
    <w:p w:rsidR="00000000" w:rsidDel="00000000" w:rsidP="00000000" w:rsidRDefault="00000000" w:rsidRPr="00000000" w14:paraId="0000014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Datos del empleador (razón social, RUC, dirección, teléfono, correo electrónico)</w:t>
      </w:r>
    </w:p>
    <w:p w:rsidR="00000000" w:rsidDel="00000000" w:rsidP="00000000" w:rsidRDefault="00000000" w:rsidRPr="00000000" w14:paraId="0000014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 o función de experiencia que ocupa el personal técnico</w:t>
      </w:r>
    </w:p>
    <w:p w:rsidR="00000000" w:rsidDel="00000000" w:rsidP="00000000" w:rsidRDefault="00000000" w:rsidRPr="00000000" w14:paraId="0000014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Tiempo de experiencia en dicho cargo del personal técnico</w:t>
      </w:r>
    </w:p>
    <w:p w:rsidR="00000000" w:rsidDel="00000000" w:rsidP="00000000" w:rsidRDefault="00000000" w:rsidRPr="00000000" w14:paraId="0000014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Firmado por la Autoridad Competente</w:t>
      </w:r>
    </w:p>
    <w:p w:rsidR="00000000" w:rsidDel="00000000" w:rsidP="00000000" w:rsidRDefault="00000000" w:rsidRPr="00000000" w14:paraId="0000014D">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14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Otro(s) parámetro(s) resuelto(s) por la entidad contratante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7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197"/>
        <w:gridCol w:w="4423"/>
        <w:tblGridChange w:id="0">
          <w:tblGrid>
            <w:gridCol w:w="1129"/>
            <w:gridCol w:w="4197"/>
            <w:gridCol w:w="4423"/>
          </w:tblGrid>
        </w:tblGridChange>
      </w:tblGrid>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shd w:fill="dae9f7" w:val="clear"/>
          </w:tcPr>
          <w:p w:rsidR="00000000" w:rsidDel="00000000" w:rsidP="00000000" w:rsidRDefault="00000000" w:rsidRPr="00000000" w14:paraId="00000150">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51">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52">
            <w:pPr>
              <w:tabs>
                <w:tab w:val="left" w:leader="none" w:pos="142"/>
              </w:tabs>
              <w:jc w:val="cente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Descripción</w:t>
            </w: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153">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shd w:fill="auto" w:val="clear"/>
            <w:vAlign w:val="center"/>
          </w:tcPr>
          <w:p w:rsidR="00000000" w:rsidDel="00000000" w:rsidP="00000000" w:rsidRDefault="00000000" w:rsidRPr="00000000" w14:paraId="00000154">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“DECLARACIÓN DE ACTIVIDAD ECONÓMICA SUJETA A REPORTE A LA UAFE”</w:t>
            </w:r>
          </w:p>
        </w:tc>
        <w:tc>
          <w:tcPr>
            <w:shd w:fill="auto" w:val="clear"/>
            <w:vAlign w:val="center"/>
          </w:tcPr>
          <w:p w:rsidR="00000000" w:rsidDel="00000000" w:rsidP="00000000" w:rsidRDefault="00000000" w:rsidRPr="00000000" w14:paraId="0000015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presentar el Anexo “DECLARACIÓN DE ACTIVIDAD ECONÓMICA SUJETA A REPORTE A LA UAFE” de acuerdo con el formato del presente documento.</w:t>
            </w:r>
          </w:p>
        </w:tc>
      </w:tr>
      <w:tr>
        <w:trPr>
          <w:cantSplit w:val="0"/>
          <w:trHeight w:val="416" w:hRule="atLeast"/>
          <w:tblHeader w:val="0"/>
        </w:trPr>
        <w:tc>
          <w:tcPr>
            <w:vAlign w:val="center"/>
          </w:tcPr>
          <w:p w:rsidR="00000000" w:rsidDel="00000000" w:rsidP="00000000" w:rsidRDefault="00000000" w:rsidRPr="00000000" w14:paraId="00000156">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157">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ANEXO “DECLARACIÓN DE VINCULACIÓN CON LA ESCUELA SUPERIOR POLITÉCNICA DEL LITORAL- ESPOL”</w:t>
            </w:r>
            <w:r w:rsidDel="00000000" w:rsidR="00000000" w:rsidRPr="00000000">
              <w:rPr>
                <w:rtl w:val="0"/>
              </w:rPr>
            </w:r>
          </w:p>
        </w:tc>
        <w:tc>
          <w:tcPr>
            <w:shd w:fill="auto" w:val="clear"/>
            <w:vAlign w:val="center"/>
          </w:tcPr>
          <w:p w:rsidR="00000000" w:rsidDel="00000000" w:rsidP="00000000" w:rsidRDefault="00000000" w:rsidRPr="00000000" w14:paraId="00000158">
            <w:pPr>
              <w:tabs>
                <w:tab w:val="left" w:leader="none" w:pos="142"/>
              </w:tabs>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El oferente deberá presentar el Anexo “DECLARACIÓN DE VINCULACIÓN CON LA ESCUELA SUPERIOR POLITÉCNICA DEL LITORAL- ESPOL” (Persona Natural/Persona Jurídica) de acuerdo con los formatos del presente documento.</w:t>
            </w: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159">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3</w:t>
            </w:r>
          </w:p>
        </w:tc>
        <w:tc>
          <w:tcPr>
            <w:shd w:fill="auto" w:val="clear"/>
            <w:vAlign w:val="center"/>
          </w:tcPr>
          <w:p w:rsidR="00000000" w:rsidDel="00000000" w:rsidP="00000000" w:rsidRDefault="00000000" w:rsidRPr="00000000" w14:paraId="0000015A">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“DECLARACIÓN DE VINCULACIÓN ESPECÍFICA APLICABLE A LOS PROCEDIMIENTOS DE CONTRATACIÓN PÚBLICA”</w:t>
            </w:r>
          </w:p>
        </w:tc>
        <w:tc>
          <w:tcPr>
            <w:shd w:fill="auto" w:val="clear"/>
            <w:vAlign w:val="center"/>
          </w:tcPr>
          <w:p w:rsidR="00000000" w:rsidDel="00000000" w:rsidP="00000000" w:rsidRDefault="00000000" w:rsidRPr="00000000" w14:paraId="0000015B">
            <w:pPr>
              <w:tabs>
                <w:tab w:val="left" w:leader="none" w:pos="142"/>
              </w:tabs>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El oferente deberá presentar el Anexo “DECLARACIÓN DE VINCULACIÓN ESPECÍFICA APLICABLE A LOS PROCEDIMIENTOS DE CONTRATACIÓN PÚBLICA” (Persona Natural/Persona Jurídica) de acuerdo con el formato del presente documento</w:t>
            </w:r>
            <w:r w:rsidDel="00000000" w:rsidR="00000000" w:rsidRPr="00000000">
              <w:rPr>
                <w:rtl w:val="0"/>
              </w:rPr>
            </w:r>
          </w:p>
        </w:tc>
      </w:tr>
      <w:tr>
        <w:trPr>
          <w:cantSplit w:val="0"/>
          <w:trHeight w:val="416" w:hRule="atLeast"/>
          <w:tblHeader w:val="0"/>
        </w:trPr>
        <w:tc>
          <w:tcPr>
            <w:vAlign w:val="center"/>
          </w:tcPr>
          <w:p w:rsidR="00000000" w:rsidDel="00000000" w:rsidP="00000000" w:rsidRDefault="00000000" w:rsidRPr="00000000" w14:paraId="0000015C">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4</w:t>
            </w:r>
          </w:p>
        </w:tc>
        <w:tc>
          <w:tcPr>
            <w:shd w:fill="auto" w:val="clear"/>
            <w:vAlign w:val="center"/>
          </w:tcPr>
          <w:p w:rsidR="00000000" w:rsidDel="00000000" w:rsidP="00000000" w:rsidRDefault="00000000" w:rsidRPr="00000000" w14:paraId="0000015D">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Anexo - DESGLOSE DE LA OFERTA ECONÓMICA</w:t>
            </w:r>
          </w:p>
        </w:tc>
        <w:tc>
          <w:tcPr>
            <w:shd w:fill="auto" w:val="clear"/>
            <w:vAlign w:val="center"/>
          </w:tcPr>
          <w:p w:rsidR="00000000" w:rsidDel="00000000" w:rsidP="00000000" w:rsidRDefault="00000000" w:rsidRPr="00000000" w14:paraId="0000015E">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oferente deberá entregar el desglose con los precios unitarios de la oferta económica, tal como consta en el “Anexo - DESGLOSE DE LA OFERTA ECONÓMICA”.</w:t>
            </w:r>
          </w:p>
        </w:tc>
      </w:tr>
      <w:tr>
        <w:trPr>
          <w:cantSplit w:val="0"/>
          <w:trHeight w:val="416" w:hRule="atLeast"/>
          <w:tblHeader w:val="0"/>
        </w:trPr>
        <w:tc>
          <w:tcPr>
            <w:vAlign w:val="center"/>
          </w:tcPr>
          <w:p w:rsidR="00000000" w:rsidDel="00000000" w:rsidP="00000000" w:rsidRDefault="00000000" w:rsidRPr="00000000" w14:paraId="0000015F">
            <w:pPr>
              <w:tabs>
                <w:tab w:val="left" w:leader="none" w:pos="142"/>
              </w:tabs>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5</w:t>
            </w:r>
          </w:p>
        </w:tc>
        <w:tc>
          <w:tcPr>
            <w:shd w:fill="auto" w:val="clear"/>
            <w:vAlign w:val="center"/>
          </w:tcPr>
          <w:p w:rsidR="00000000" w:rsidDel="00000000" w:rsidP="00000000" w:rsidRDefault="00000000" w:rsidRPr="00000000" w14:paraId="00000160">
            <w:pPr>
              <w:tabs>
                <w:tab w:val="left" w:leader="none" w:pos="142"/>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CUMPLIMIENTO DE CRITERIOS DE RESPONSABILIDAD CON ENFOQUE AMBIENTAL, ECONÓMICO Y/O SOCIAL PARA COMPRAS PÚBLICAS SOSTENIBLES</w:t>
            </w:r>
          </w:p>
        </w:tc>
        <w:tc>
          <w:tcPr>
            <w:shd w:fill="auto" w:val="clear"/>
            <w:vAlign w:val="center"/>
          </w:tcPr>
          <w:p w:rsidR="00000000" w:rsidDel="00000000" w:rsidP="00000000" w:rsidRDefault="00000000" w:rsidRPr="00000000" w14:paraId="00000161">
            <w:pPr>
              <w:tabs>
                <w:tab w:val="left" w:leader="none" w:pos="142"/>
              </w:tabs>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r w:rsidDel="00000000" w:rsidR="00000000" w:rsidRPr="00000000">
        <w:rPr>
          <w:rtl w:val="0"/>
        </w:rPr>
      </w:r>
    </w:p>
    <w:p w:rsidR="00000000" w:rsidDel="00000000" w:rsidP="00000000" w:rsidRDefault="00000000" w:rsidRPr="00000000" w14:paraId="00000164">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ÍNDICES FINANCIEROS</w:t>
      </w:r>
    </w:p>
    <w:p w:rsidR="00000000" w:rsidDel="00000000" w:rsidP="00000000" w:rsidRDefault="00000000" w:rsidRPr="00000000" w14:paraId="00000166">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factores para su cálculo estarán respaldados en la correspondiente declaración de impuesto a la renta del ejercicio fiscal correspondiente y/o los balances presentados al órgano de control respectivo. </w:t>
      </w:r>
    </w:p>
    <w:p w:rsidR="00000000" w:rsidDel="00000000" w:rsidP="00000000" w:rsidRDefault="00000000" w:rsidRPr="00000000" w14:paraId="00000167">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índices financieros constituirán información de referencia respecto de los participantes en el procedimiento y en tal medida, su análisis se registrará conforme el detalle a continuación:</w:t>
      </w:r>
    </w:p>
    <w:p w:rsidR="00000000" w:rsidDel="00000000" w:rsidP="00000000" w:rsidRDefault="00000000" w:rsidRPr="00000000" w14:paraId="00000169">
      <w:pPr>
        <w:tabs>
          <w:tab w:val="left" w:leader="none" w:pos="142"/>
          <w:tab w:val="left" w:leader="none" w:pos="709"/>
        </w:tabs>
        <w:jc w:val="both"/>
        <w:rPr>
          <w:rFonts w:ascii="Calibri" w:cs="Calibri" w:eastAsia="Calibri" w:hAnsi="Calibri"/>
          <w:sz w:val="22"/>
          <w:szCs w:val="22"/>
        </w:rPr>
      </w:pPr>
      <w:r w:rsidDel="00000000" w:rsidR="00000000" w:rsidRPr="00000000">
        <w:rPr>
          <w:rtl w:val="0"/>
        </w:rPr>
      </w:r>
    </w:p>
    <w:tbl>
      <w:tblPr>
        <w:tblStyle w:val="Table8"/>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184"/>
        <w:gridCol w:w="6302"/>
        <w:tblGridChange w:id="0">
          <w:tblGrid>
            <w:gridCol w:w="1837"/>
            <w:gridCol w:w="1184"/>
            <w:gridCol w:w="630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6A">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Índice</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6B">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Indicador solicitado</w:t>
            </w:r>
          </w:p>
        </w:tc>
        <w:tc>
          <w:tcPr>
            <w:tcBorders>
              <w:top w:color="000000" w:space="0" w:sz="4" w:val="single"/>
              <w:left w:color="000000" w:space="0" w:sz="4" w:val="single"/>
              <w:bottom w:color="000000" w:space="0" w:sz="4" w:val="single"/>
              <w:right w:color="000000" w:space="0" w:sz="4" w:val="single"/>
            </w:tcBorders>
            <w:shd w:fill="dae9f7" w:val="clear"/>
            <w:vAlign w:val="center"/>
          </w:tcPr>
          <w:p w:rsidR="00000000" w:rsidDel="00000000" w:rsidP="00000000" w:rsidRDefault="00000000" w:rsidRPr="00000000" w14:paraId="0000016C">
            <w:pPr>
              <w:tabs>
                <w:tab w:val="left" w:leader="none" w:pos="142"/>
                <w:tab w:val="left" w:leader="none" w:pos="709"/>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Observaciones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Solvencia*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solvencia mayor o igual a 1,0: Activo corriente / Pasivo corriente.</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Endeudamiento*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tabs>
                <w:tab w:val="left" w:leader="none" w:pos="142"/>
                <w:tab w:val="left" w:leader="none" w:pos="70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tabs>
                <w:tab w:val="left" w:leader="none" w:pos="142"/>
                <w:tab w:val="left" w:leader="none" w:pos="709"/>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Índice de endeudamiento Razón de endeudamiento menor o igual a 1,5: Pasivo total/ Patrimonio total.</w:t>
            </w:r>
          </w:p>
        </w:tc>
      </w:tr>
    </w:tbl>
    <w:p w:rsidR="00000000" w:rsidDel="00000000" w:rsidP="00000000" w:rsidRDefault="00000000" w:rsidRPr="00000000" w14:paraId="00000173">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4">
      <w:pPr>
        <w:tabs>
          <w:tab w:val="left" w:leader="none" w:pos="142"/>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5">
      <w:pPr>
        <w:tabs>
          <w:tab w:val="left" w:leader="none" w:pos="142"/>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oferente deberá presentar adjunto al formulario 1.4 la declaración del impuesto a la renta del ejercicio fiscal inmediato anterior que fue entregado al SRI o copia del balance de situación financiera o general (final) del último ejercicio fiscal presentado ante la Superintendencia de Compañías, Valores y Seguros. Podrá presentar la impresión electrónica del balance ingresado en el portal web de dichas entidades de control.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DISTRIBUCIÓN DE LOS SERVICIOS</w:t>
      </w:r>
    </w:p>
    <w:p w:rsidR="00000000" w:rsidDel="00000000" w:rsidP="00000000" w:rsidRDefault="00000000" w:rsidRPr="00000000" w14:paraId="00000178">
      <w:pPr>
        <w:tabs>
          <w:tab w:val="left" w:leader="none" w:pos="142"/>
        </w:tabs>
        <w:jc w:val="both"/>
        <w:rPr>
          <w:rFonts w:ascii="Calibri" w:cs="Calibri" w:eastAsia="Calibri" w:hAnsi="Calibri"/>
          <w:sz w:val="22"/>
          <w:szCs w:val="22"/>
          <w:highlight w:val="green"/>
        </w:rPr>
      </w:pPr>
      <w:bookmarkStart w:colFirst="0" w:colLast="0" w:name="_heading=h.ncwk6ghg1wph" w:id="3"/>
      <w:bookmarkEnd w:id="3"/>
      <w:r w:rsidDel="00000000" w:rsidR="00000000" w:rsidRPr="00000000">
        <w:rPr>
          <w:rFonts w:ascii="Calibri" w:cs="Calibri" w:eastAsia="Calibri" w:hAnsi="Calibri"/>
          <w:sz w:val="22"/>
          <w:szCs w:val="22"/>
          <w:highlight w:val="green"/>
          <w:rtl w:val="0"/>
        </w:rPr>
        <w:t xml:space="preserve">Si/No aplica</w:t>
      </w:r>
    </w:p>
    <w:p w:rsidR="00000000" w:rsidDel="00000000" w:rsidP="00000000" w:rsidRDefault="00000000" w:rsidRPr="00000000" w14:paraId="00000179">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aplica indicar el cuadro con la distribución de los servicios objeto de la contratación.</w:t>
      </w:r>
    </w:p>
    <w:p w:rsidR="00000000" w:rsidDel="00000000" w:rsidP="00000000" w:rsidRDefault="00000000" w:rsidRPr="00000000" w14:paraId="0000017B">
      <w:pPr>
        <w:tabs>
          <w:tab w:val="left" w:leader="none" w:pos="142"/>
        </w:tabs>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17C">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Ejemplo: mantenimiento de computadoras</w:t>
      </w:r>
    </w:p>
    <w:p w:rsidR="00000000" w:rsidDel="00000000" w:rsidP="00000000" w:rsidRDefault="00000000" w:rsidRPr="00000000" w14:paraId="0000017D">
      <w:pPr>
        <w:tabs>
          <w:tab w:val="left" w:leader="none" w:pos="142"/>
        </w:tabs>
        <w:jc w:val="both"/>
        <w:rPr>
          <w:rFonts w:ascii="Calibri" w:cs="Calibri" w:eastAsia="Calibri" w:hAnsi="Calibri"/>
          <w:sz w:val="22"/>
          <w:szCs w:val="22"/>
          <w:highlight w:val="yellow"/>
        </w:rPr>
      </w:pPr>
      <w:r w:rsidDel="00000000" w:rsidR="00000000" w:rsidRPr="00000000">
        <w:rPr>
          <w:rtl w:val="0"/>
        </w:rPr>
      </w:r>
    </w:p>
    <w:tbl>
      <w:tblPr>
        <w:tblStyle w:val="Table9"/>
        <w:tblW w:w="7087.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3119"/>
        <w:gridCol w:w="2693"/>
        <w:tblGridChange w:id="0">
          <w:tblGrid>
            <w:gridCol w:w="1275"/>
            <w:gridCol w:w="3119"/>
            <w:gridCol w:w="2693"/>
          </w:tblGrid>
        </w:tblGridChange>
      </w:tblGrid>
      <w:tr>
        <w:trPr>
          <w:cantSplit w:val="0"/>
          <w:tblHeader w:val="0"/>
        </w:trPr>
        <w:tc>
          <w:tcPr/>
          <w:p w:rsidR="00000000" w:rsidDel="00000000" w:rsidP="00000000" w:rsidRDefault="00000000" w:rsidRPr="00000000" w14:paraId="0000017E">
            <w:pPr>
              <w:tabs>
                <w:tab w:val="left" w:leader="none" w:pos="142"/>
              </w:tabs>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Cantidad</w:t>
            </w:r>
          </w:p>
        </w:tc>
        <w:tc>
          <w:tcPr/>
          <w:p w:rsidR="00000000" w:rsidDel="00000000" w:rsidP="00000000" w:rsidRDefault="00000000" w:rsidRPr="00000000" w14:paraId="0000017F">
            <w:pPr>
              <w:tabs>
                <w:tab w:val="left" w:leader="none" w:pos="142"/>
              </w:tabs>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Descripción</w:t>
            </w:r>
          </w:p>
        </w:tc>
        <w:tc>
          <w:tcPr/>
          <w:p w:rsidR="00000000" w:rsidDel="00000000" w:rsidP="00000000" w:rsidRDefault="00000000" w:rsidRPr="00000000" w14:paraId="00000180">
            <w:pPr>
              <w:tabs>
                <w:tab w:val="left" w:leader="none" w:pos="142"/>
              </w:tabs>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Ubicación</w:t>
            </w:r>
          </w:p>
        </w:tc>
      </w:tr>
      <w:tr>
        <w:trPr>
          <w:cantSplit w:val="0"/>
          <w:tblHeader w:val="0"/>
        </w:trPr>
        <w:tc>
          <w:tcPr/>
          <w:p w:rsidR="00000000" w:rsidDel="00000000" w:rsidP="00000000" w:rsidRDefault="00000000" w:rsidRPr="00000000" w14:paraId="00000181">
            <w:pPr>
              <w:tabs>
                <w:tab w:val="left" w:leader="none" w:pos="142"/>
              </w:tabs>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12</w:t>
            </w:r>
          </w:p>
        </w:tc>
        <w:tc>
          <w:tcPr/>
          <w:p w:rsidR="00000000" w:rsidDel="00000000" w:rsidP="00000000" w:rsidRDefault="00000000" w:rsidRPr="00000000" w14:paraId="00000182">
            <w:pPr>
              <w:tabs>
                <w:tab w:val="left" w:leader="none" w:pos="142"/>
              </w:tabs>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Mantenimiento de LAPTOPS</w:t>
            </w:r>
          </w:p>
        </w:tc>
        <w:tc>
          <w:tcPr/>
          <w:p w:rsidR="00000000" w:rsidDel="00000000" w:rsidP="00000000" w:rsidRDefault="00000000" w:rsidRPr="00000000" w14:paraId="00000183">
            <w:pPr>
              <w:tabs>
                <w:tab w:val="left" w:leader="none" w:pos="142"/>
              </w:tabs>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Dirección de Adquisiciones</w:t>
            </w:r>
          </w:p>
        </w:tc>
      </w:tr>
      <w:tr>
        <w:trPr>
          <w:cantSplit w:val="0"/>
          <w:tblHeader w:val="0"/>
        </w:trPr>
        <w:tc>
          <w:tcPr/>
          <w:p w:rsidR="00000000" w:rsidDel="00000000" w:rsidP="00000000" w:rsidRDefault="00000000" w:rsidRPr="00000000" w14:paraId="00000184">
            <w:pPr>
              <w:tabs>
                <w:tab w:val="left" w:leader="none" w:pos="142"/>
              </w:tabs>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15</w:t>
            </w:r>
          </w:p>
        </w:tc>
        <w:tc>
          <w:tcPr/>
          <w:p w:rsidR="00000000" w:rsidDel="00000000" w:rsidP="00000000" w:rsidRDefault="00000000" w:rsidRPr="00000000" w14:paraId="00000185">
            <w:pPr>
              <w:tabs>
                <w:tab w:val="left" w:leader="none" w:pos="142"/>
              </w:tabs>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Mantenimiento de PC</w:t>
            </w:r>
          </w:p>
        </w:tc>
        <w:tc>
          <w:tcPr/>
          <w:p w:rsidR="00000000" w:rsidDel="00000000" w:rsidP="00000000" w:rsidRDefault="00000000" w:rsidRPr="00000000" w14:paraId="00000186">
            <w:pPr>
              <w:tabs>
                <w:tab w:val="left" w:leader="none" w:pos="142"/>
              </w:tabs>
              <w:jc w:val="both"/>
              <w:rPr>
                <w:rFonts w:ascii="Calibri" w:cs="Calibri" w:eastAsia="Calibri" w:hAnsi="Calibri"/>
              </w:rPr>
            </w:pPr>
            <w:r w:rsidDel="00000000" w:rsidR="00000000" w:rsidRPr="00000000">
              <w:rPr>
                <w:rFonts w:ascii="Calibri" w:cs="Calibri" w:eastAsia="Calibri" w:hAnsi="Calibri"/>
                <w:highlight w:val="yellow"/>
                <w:rtl w:val="0"/>
              </w:rPr>
              <w:t xml:space="preserve">Gerencia Administrativa</w:t>
            </w:r>
            <w:r w:rsidDel="00000000" w:rsidR="00000000" w:rsidRPr="00000000">
              <w:rPr>
                <w:rtl w:val="0"/>
              </w:rPr>
            </w:r>
          </w:p>
        </w:tc>
      </w:tr>
    </w:tbl>
    <w:p w:rsidR="00000000" w:rsidDel="00000000" w:rsidP="00000000" w:rsidRDefault="00000000" w:rsidRPr="00000000" w14:paraId="00000187">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bookmarkStart w:colFirst="0" w:colLast="0" w:name="_heading=h.nzuf3w7f75e3" w:id="4"/>
      <w:bookmarkEnd w:id="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ADJUDICATARIO</w:t>
      </w:r>
      <w:r w:rsidDel="00000000" w:rsidR="00000000" w:rsidRPr="00000000">
        <w:rPr>
          <w:rtl w:val="0"/>
        </w:rPr>
      </w:r>
    </w:p>
    <w:p w:rsidR="00000000" w:rsidDel="00000000" w:rsidP="00000000" w:rsidRDefault="00000000" w:rsidRPr="00000000" w14:paraId="0000018A">
      <w:pPr>
        <w:tabs>
          <w:tab w:val="left" w:leader="none" w:pos="142"/>
        </w:tabs>
        <w:jc w:val="both"/>
        <w:rPr>
          <w:rFonts w:ascii="Calibri" w:cs="Calibri" w:eastAsia="Calibri" w:hAnsi="Calibri"/>
          <w:b w:val="1"/>
          <w:sz w:val="22"/>
          <w:szCs w:val="22"/>
          <w:highlight w:val="green"/>
        </w:rPr>
      </w:pPr>
      <w:r w:rsidDel="00000000" w:rsidR="00000000" w:rsidRPr="00000000">
        <w:rPr>
          <w:rFonts w:ascii="Calibri" w:cs="Calibri" w:eastAsia="Calibri" w:hAnsi="Calibri"/>
          <w:b w:val="1"/>
          <w:sz w:val="22"/>
          <w:szCs w:val="22"/>
          <w:rtl w:val="0"/>
        </w:rPr>
        <w:t xml:space="preserve">Obligaciones del adjudicatario en la aplicación de transferencia de tecnología:</w:t>
      </w:r>
      <w:r w:rsidDel="00000000" w:rsidR="00000000" w:rsidRPr="00000000">
        <w:rPr>
          <w:rtl w:val="0"/>
        </w:rPr>
      </w:r>
    </w:p>
    <w:p w:rsidR="00000000" w:rsidDel="00000000" w:rsidP="00000000" w:rsidRDefault="00000000" w:rsidRPr="00000000" w14:paraId="0000018B">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green"/>
          <w:rtl w:val="0"/>
        </w:rPr>
        <w:t xml:space="preserve">Si/No aplica</w:t>
      </w:r>
      <w:r w:rsidDel="00000000" w:rsidR="00000000" w:rsidRPr="00000000">
        <w:rPr>
          <w:rtl w:val="0"/>
        </w:rPr>
      </w:r>
    </w:p>
    <w:p w:rsidR="00000000" w:rsidDel="00000000" w:rsidP="00000000" w:rsidRDefault="00000000" w:rsidRPr="00000000" w14:paraId="0000018C">
      <w:pPr>
        <w:tabs>
          <w:tab w:val="left" w:leader="none" w:pos="142"/>
        </w:tabs>
        <w:jc w:val="both"/>
        <w:rPr>
          <w:rFonts w:ascii="Calibri" w:cs="Calibri" w:eastAsia="Calibri" w:hAnsi="Calibri"/>
          <w:b w:val="1"/>
          <w:sz w:val="22"/>
          <w:szCs w:val="22"/>
          <w:highlight w:val="yellow"/>
        </w:rPr>
      </w:pPr>
      <w:r w:rsidDel="00000000" w:rsidR="00000000" w:rsidRPr="00000000">
        <w:rPr>
          <w:rtl w:val="0"/>
        </w:rPr>
      </w:r>
    </w:p>
    <w:p w:rsidR="00000000" w:rsidDel="00000000" w:rsidP="00000000" w:rsidRDefault="00000000" w:rsidRPr="00000000" w14:paraId="0000018D">
      <w:pPr>
        <w:tabs>
          <w:tab w:val="left" w:leader="none" w:pos="142"/>
        </w:tabs>
        <w:jc w:val="both"/>
        <w:rPr>
          <w:rFonts w:ascii="Calibri" w:cs="Calibri" w:eastAsia="Calibri" w:hAnsi="Calibri"/>
          <w:sz w:val="22"/>
          <w:szCs w:val="22"/>
          <w:highlight w:val="yellow"/>
          <w:u w:val="single"/>
        </w:rPr>
      </w:pPr>
      <w:r w:rsidDel="00000000" w:rsidR="00000000" w:rsidRPr="00000000">
        <w:rPr>
          <w:rFonts w:ascii="Calibri" w:cs="Calibri" w:eastAsia="Calibri" w:hAnsi="Calibri"/>
          <w:sz w:val="22"/>
          <w:szCs w:val="22"/>
          <w:highlight w:val="yellow"/>
          <w:u w:val="single"/>
          <w:rtl w:val="0"/>
        </w:rPr>
        <w:t xml:space="preserve">Si Aplica colocar </w:t>
      </w:r>
    </w:p>
    <w:p w:rsidR="00000000" w:rsidDel="00000000" w:rsidP="00000000" w:rsidRDefault="00000000" w:rsidRPr="00000000" w14:paraId="0000018E">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El adjudicatario deberá entregar los requerimientos que se indican en el Nivel XXX del Anexo 4</w:t>
      </w:r>
    </w:p>
    <w:p w:rsidR="00000000" w:rsidDel="00000000" w:rsidP="00000000" w:rsidRDefault="00000000" w:rsidRPr="00000000" w14:paraId="0000018F">
      <w:pPr>
        <w:tabs>
          <w:tab w:val="left" w:leader="none" w:pos="142"/>
        </w:tabs>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“Requerimientos de transferencia de tecnología para bienes Importados adquiridos en la contratación pública por CPC”</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CONTRATISTA</w:t>
      </w:r>
    </w:p>
    <w:p w:rsidR="00000000" w:rsidDel="00000000" w:rsidP="00000000" w:rsidRDefault="00000000" w:rsidRPr="00000000" w14:paraId="000001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Garantizar el cumplimiento de porcentaje Valor Agregado Ecuatoriano.</w:t>
      </w:r>
    </w:p>
    <w:p w:rsidR="00000000" w:rsidDel="00000000" w:rsidP="00000000" w:rsidRDefault="00000000" w:rsidRPr="00000000" w14:paraId="000001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cabal a lo establecido en el presente pliego de acuerdo con los términos y condiciones del contrato.</w:t>
      </w:r>
    </w:p>
    <w:p w:rsidR="00000000" w:rsidDel="00000000" w:rsidP="00000000" w:rsidRDefault="00000000" w:rsidRPr="00000000" w14:paraId="000001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Revisar cuidadosamente el pliego y cumplir con todos los requisitos solicitados en él. Su omisión o descuido al revisar los documentos no le relevará de cumplir lo señalado en su propuesta.</w:t>
      </w:r>
    </w:p>
    <w:p w:rsidR="00000000" w:rsidDel="00000000" w:rsidP="00000000" w:rsidRDefault="00000000" w:rsidRPr="00000000" w14:paraId="000001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sin demora y dentro del plazo contractual, los servicios objeto de la contratación de acuerdo con los pliegos, términos de referencia y la oferta presentada, en el lugar de entrega establecido en este documento.</w:t>
      </w:r>
    </w:p>
    <w:p w:rsidR="00000000" w:rsidDel="00000000" w:rsidP="00000000" w:rsidRDefault="00000000" w:rsidRPr="00000000" w14:paraId="000001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a cabalidad con las obligaciones determinadas en este instrumento y a lo previsto en el pliego a entera satisfacción de ESPOL.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1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n7wf2bqw5yva"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Proteger y salvar de responsabilidad a la ESPOL y a sus representantes de cualquier reclamo o juicio que surgiera como consecuencia de la contravención o falta de cumplimiento de cualquier norma jurídica por parte del contratista o su personal. </w:t>
      </w:r>
    </w:p>
    <w:p w:rsidR="00000000" w:rsidDel="00000000" w:rsidP="00000000" w:rsidRDefault="00000000" w:rsidRPr="00000000" w14:paraId="000001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ESPOL en caso de encontrar en los documentos contractuales una discrepancia o contradicción con relación a cualquier norma jurídica.</w:t>
      </w:r>
    </w:p>
    <w:p w:rsidR="00000000" w:rsidDel="00000000" w:rsidP="00000000" w:rsidRDefault="00000000" w:rsidRPr="00000000" w14:paraId="000001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las disposiciones del administrador del contrato.</w:t>
      </w:r>
    </w:p>
    <w:p w:rsidR="00000000" w:rsidDel="00000000" w:rsidP="00000000" w:rsidRDefault="00000000" w:rsidRPr="00000000" w14:paraId="000001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el certificado bancario de la cuenta a la que ESPOL acreditará los valores derivados de la presente contratación, previo a la suscripción del contrato. En caso de recibir anticipo, la cuenta debe ser de un banco público.</w:t>
      </w:r>
    </w:p>
    <w:p w:rsidR="00000000" w:rsidDel="00000000" w:rsidP="00000000" w:rsidRDefault="00000000" w:rsidRPr="00000000" w14:paraId="000001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declaración juramentada celebrada ante notario público, de no incurrir en las inhabilidades establecidas en los artículos 62 y 63 de la Ley Orgánica del Sistema Nacional de Contratación Pública (LOSNCP) y artículos 250, 251 y 252 del Reglamento a la LOSNCP.</w:t>
      </w:r>
    </w:p>
    <w:p w:rsidR="00000000" w:rsidDel="00000000" w:rsidP="00000000" w:rsidRDefault="00000000" w:rsidRPr="00000000" w14:paraId="000001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el formulario de garantía de soporte técnico con el reconocimiento de firmas ante un Notario Público, previo a la suscripción del contrato, de ser el caso.</w:t>
      </w:r>
    </w:p>
    <w:p w:rsidR="00000000" w:rsidDel="00000000" w:rsidP="00000000" w:rsidRDefault="00000000" w:rsidRPr="00000000" w14:paraId="000001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 Garantía de soporte técnico, de ser el caso.</w:t>
      </w:r>
    </w:p>
    <w:p w:rsidR="00000000" w:rsidDel="00000000" w:rsidP="00000000" w:rsidRDefault="00000000" w:rsidRPr="00000000" w14:paraId="000001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Pagar los sueldos, salarios y remuneraciones a su personal, sin otros descuentos que aquellos autorizados por la ley, y en total conformidad con las leyes vigentes. Los contratos de trabajo deberán ceñirse estrictamente a las leyes laborales del Ecuador.</w:t>
      </w:r>
    </w:p>
    <w:p w:rsidR="00000000" w:rsidDel="00000000" w:rsidP="00000000" w:rsidRDefault="00000000" w:rsidRPr="00000000" w14:paraId="000001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Asumir a su costo todas las obligaciones a las que está sujeto según las leyes, normas y reglamentos relativos a la seguridad social</w:t>
      </w:r>
    </w:p>
    <w:p w:rsidR="00000000" w:rsidDel="00000000" w:rsidP="00000000" w:rsidRDefault="00000000" w:rsidRPr="00000000" w14:paraId="000001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bbr87ju0g06"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p>
    <w:p w:rsidR="00000000" w:rsidDel="00000000" w:rsidP="00000000" w:rsidRDefault="00000000" w:rsidRPr="00000000" w14:paraId="000001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obligatoriamente la normativa de seguridad y salud de ESPOL. Las medidas de seguridad que tome la empresa contratada, o las instrucciones que éste reciba de la supervisión, no le relevarán de su responsabilidad por accidentes o por daños a terceros como resultado de sus operaciones</w:t>
      </w:r>
    </w:p>
    <w:p w:rsidR="00000000" w:rsidDel="00000000" w:rsidP="00000000" w:rsidRDefault="00000000" w:rsidRPr="00000000" w14:paraId="000001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el levantamiento del sigilo bancario de la cuenta en la que será depositado el anticipo recibido, con la finalidad de que el administrador pueda efectuar el seguimiento al uso de los recursos entregados en calidad de anticipo. Así mismo debe autorizar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p>
    <w:p w:rsidR="00000000" w:rsidDel="00000000" w:rsidP="00000000" w:rsidRDefault="00000000" w:rsidRPr="00000000" w14:paraId="000001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al administrador del contrato previo al de cambio de los trabajadores registrados.</w:t>
      </w:r>
    </w:p>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 a la suscripción, el proveedor deberá entregar el desglose con los precios unitarios de la oferta económica adjudicada, tal como consta en el “Anexo - DESGLOSE DE LA OFERTA ECONÓMICA”.</w:t>
      </w:r>
    </w:p>
    <w:p w:rsidR="00000000" w:rsidDel="00000000" w:rsidP="00000000" w:rsidRDefault="00000000" w:rsidRPr="00000000" w14:paraId="000001A5">
      <w:pPr>
        <w:numPr>
          <w:ilvl w:val="0"/>
          <w:numId w:val="4"/>
        </w:numPr>
        <w:tabs>
          <w:tab w:val="left" w:leader="none" w:pos="-540"/>
          <w:tab w:val="left" w:leader="none" w:pos="142"/>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Cumplir con lo establecido en el TÍTULO V FASE DE SUSCRIPCIÓN Y FASE CONTRACTUAL O EJECUCIÓN CONTRACTUAL del RGLOSNCP.</w:t>
      </w:r>
    </w:p>
    <w:p w:rsidR="00000000" w:rsidDel="00000000" w:rsidP="00000000" w:rsidRDefault="00000000" w:rsidRPr="00000000" w14:paraId="000001A6">
      <w:pPr>
        <w:numPr>
          <w:ilvl w:val="0"/>
          <w:numId w:val="4"/>
        </w:numPr>
        <w:tabs>
          <w:tab w:val="left" w:leader="none" w:pos="-540"/>
          <w:tab w:val="left" w:leader="none" w:pos="142"/>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Entregar los estados de cuenta mensuales emitidos por la institución financiera/bancaria en donde consten los movimientos financieros o bancarios de la cuenta en la que recibió los pagos producto del contrato. Esta documentación se entregará al Administrador del Contrato de manera mensual. La documentación será entregada desde el primer mes en el que se realizó el primer pago o anticipo, y hasta los seis meses posteriores al último pago efectuado en el contrato (de ser el caso). Este requerimiento se lo realiza de acuerdo a lo señalado en el artículo 326.2 del RGLOSNCP.</w:t>
      </w:r>
    </w:p>
    <w:p w:rsidR="00000000" w:rsidDel="00000000" w:rsidP="00000000" w:rsidRDefault="00000000" w:rsidRPr="00000000" w14:paraId="000001A7">
      <w:pPr>
        <w:numPr>
          <w:ilvl w:val="0"/>
          <w:numId w:val="4"/>
        </w:numPr>
        <w:tabs>
          <w:tab w:val="left" w:leader="none" w:pos="-540"/>
          <w:tab w:val="left" w:leader="none" w:pos="142"/>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cada entrega el contratista deberá presentar por escrito al administrador del contrato el “Anexo – PETICIÓN DE RECEPCIÓN DE SERVICIOS”.</w:t>
      </w:r>
    </w:p>
    <w:p w:rsidR="00000000" w:rsidDel="00000000" w:rsidP="00000000" w:rsidRDefault="00000000" w:rsidRPr="00000000" w14:paraId="000001A8">
      <w:pPr>
        <w:numPr>
          <w:ilvl w:val="0"/>
          <w:numId w:val="4"/>
        </w:numPr>
        <w:tabs>
          <w:tab w:val="left" w:leader="none" w:pos="-540"/>
          <w:tab w:val="left" w:leader="none" w:pos="142"/>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el contratista realice una actividad económica sujeta a reporte a la Unidad de Análisis Financiero y Económico, deberá presentar el Certificado de Cumplimiento de la UAFE para la suscripción del contrato.</w:t>
      </w:r>
    </w:p>
    <w:p w:rsidR="00000000" w:rsidDel="00000000" w:rsidP="00000000" w:rsidRDefault="00000000" w:rsidRPr="00000000" w14:paraId="000001A9">
      <w:pPr>
        <w:numPr>
          <w:ilvl w:val="0"/>
          <w:numId w:val="4"/>
        </w:numPr>
        <w:tabs>
          <w:tab w:val="left" w:leader="none" w:pos="-540"/>
          <w:tab w:val="left" w:leader="none" w:pos="142"/>
        </w:tabs>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Presentar y mantener vigente el Certificado de Cumplimiento de la UAFE durante la ejecución del contrato (de ser el caso).</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OBLIGACIONES DEL CONTRATANTE</w:t>
      </w:r>
    </w:p>
    <w:p w:rsidR="00000000" w:rsidDel="00000000" w:rsidP="00000000" w:rsidRDefault="00000000" w:rsidRPr="00000000" w14:paraId="000001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Designar al administrador del contrato, quien velará por el cabal y oportuno cumplimiento de todas y cada una de las obligaciones derivadas del mismo.</w:t>
      </w:r>
    </w:p>
    <w:p w:rsidR="00000000" w:rsidDel="00000000" w:rsidP="00000000" w:rsidRDefault="00000000" w:rsidRPr="00000000" w14:paraId="000001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solución a las peticiones y problemas que se presentaren en la ejecución del contrato, en un término no mayor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petición escrita formulada por el contratista.</w:t>
      </w:r>
    </w:p>
    <w:p w:rsidR="00000000" w:rsidDel="00000000" w:rsidP="00000000" w:rsidRDefault="00000000" w:rsidRPr="00000000" w14:paraId="000001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6uom1ua87fab"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Suscribir las actas de entrega recepción, siempre que se haya cumplido con lo previsto en la ley para la entrega recepción; y, en general, cumplir con las obligaciones derivadas del contrato.</w:t>
      </w:r>
    </w:p>
    <w:p w:rsidR="00000000" w:rsidDel="00000000" w:rsidP="00000000" w:rsidRDefault="00000000" w:rsidRPr="00000000" w14:paraId="000001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Observar y cumplir los plazos para realizar los pagos, establecidos en la Ley Orgánica de pagos en plazos justos, en caso que el contratista sea una micro y pequeña empresa o una organización que integra la economía popular y solidaria o la agricultura familiar campesina.</w:t>
      </w:r>
    </w:p>
    <w:p w:rsidR="00000000" w:rsidDel="00000000" w:rsidP="00000000" w:rsidRDefault="00000000" w:rsidRPr="00000000" w14:paraId="000001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caso de servicios, de ser necesario, previo el trámite legal y administrativo respectivo, celebrar los contratos complementarios en un plazo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decisión de la máxima autoridad.</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26.1 Obligaciones del Administrador del contrato: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funciones del administrador del contrato las siguientes:</w:t>
      </w:r>
    </w:p>
    <w:p w:rsidR="00000000" w:rsidDel="00000000" w:rsidP="00000000" w:rsidRDefault="00000000" w:rsidRPr="00000000" w14:paraId="000001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todas las acciones necesarias para garantizar la debida ejecución del contrato;</w:t>
      </w:r>
    </w:p>
    <w:p w:rsidR="00000000" w:rsidDel="00000000" w:rsidP="00000000" w:rsidRDefault="00000000" w:rsidRPr="00000000" w14:paraId="000001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y hacer cumplir todas las obligaciones derivadas del contrato y los documentos que lo componen;</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 Tramitar y dar seguimiento a los pagos derivados de la ejecución del contrato;</w:t>
      </w:r>
    </w:p>
    <w:p w:rsidR="00000000" w:rsidDel="00000000" w:rsidP="00000000" w:rsidRDefault="00000000" w:rsidRPr="00000000" w14:paraId="000001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Adoptar las acciones para evitar retrasos injustificados en la ejecución del contrato;</w:t>
      </w:r>
    </w:p>
    <w:p w:rsidR="00000000" w:rsidDel="00000000" w:rsidP="00000000" w:rsidRDefault="00000000" w:rsidRPr="00000000" w14:paraId="000001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Imponer las multas establecidas en el contrato, para lo cual se deberá respetar el debido</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w:t>
      </w:r>
    </w:p>
    <w:p w:rsidR="00000000" w:rsidDel="00000000" w:rsidP="00000000" w:rsidRDefault="00000000" w:rsidRPr="00000000" w14:paraId="000001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Administrar las garantías correspondientes que se mantendrán vigentes durante todo el plazo de vigencia del contrato, esta obligación podrá ser coordinada con el tesorero de la entidad contratante o quien haga sus veces, a quien corresponde el control y custodia de las garantías. La responsabilidad por la gestión de las garantías será solidaria entre el administrador del contrato y el tesorero; </w:t>
      </w:r>
    </w:p>
    <w:p w:rsidR="00000000" w:rsidDel="00000000" w:rsidP="00000000" w:rsidRDefault="00000000" w:rsidRPr="00000000" w14:paraId="000001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 máxima autoridad de la entidad contratante, cualquier aspecto operativo, técnico, económico y de otra naturaleza que pudieren afectar al cumplimiento del contrato;</w:t>
      </w:r>
    </w:p>
    <w:p w:rsidR="00000000" w:rsidDel="00000000" w:rsidP="00000000" w:rsidRDefault="00000000" w:rsidRPr="00000000" w14:paraId="000001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Coordinar con las direcciones institucionales y con los profesionales de la entidad contratante, que, por su competencia, conocimientos y perfil, sea indispensable su intervención para garantizar la debida ejecución del contrato;</w:t>
      </w:r>
    </w:p>
    <w:p w:rsidR="00000000" w:rsidDel="00000000" w:rsidP="00000000" w:rsidRDefault="00000000" w:rsidRPr="00000000" w14:paraId="000001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Notificar la disponibilidad del anticipo cuando sea contemplado en el contrato como forma de pago coordinando con el área financiera de la entidad contratante;</w:t>
      </w:r>
    </w:p>
    <w:p w:rsidR="00000000" w:rsidDel="00000000" w:rsidP="00000000" w:rsidRDefault="00000000" w:rsidRPr="00000000" w14:paraId="000001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que los movimientos de la cuenta bancaria del contratista correspondan estrictamente al devengamiento del anticipo y a lo correspondiente en la ejecución contractual;</w:t>
      </w:r>
    </w:p>
    <w:p w:rsidR="00000000" w:rsidDel="00000000" w:rsidP="00000000" w:rsidRDefault="00000000" w:rsidRPr="00000000" w14:paraId="000001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al contratista las instrucciones necesarias para garantizar el cumplimiento del contrato sobre la base de las especificaciones técnicas o términos de referencia y en las condiciones establecidas en los pliegos del proceso;</w:t>
      </w:r>
    </w:p>
    <w:p w:rsidR="00000000" w:rsidDel="00000000" w:rsidP="00000000" w:rsidRDefault="00000000" w:rsidRPr="00000000" w14:paraId="000001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Requerir motivadamente al contratista, la sustitución de cualquier integrante de su personal cuando lo considere incompetente o negligente en su oficio, presente una conducta incompatible con sus obligaciones, se negare a cumplir las estipulaciones del contrato y los documentos anexos. El personal con el que se sustituya deberá acreditar la misma o mejor capacidad, experiencia y demás exigencias establecidas en los pliegos;</w:t>
      </w:r>
    </w:p>
    <w:p w:rsidR="00000000" w:rsidDel="00000000" w:rsidP="00000000" w:rsidRDefault="00000000" w:rsidRPr="00000000" w14:paraId="000001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Autorizar o negar el cambio del personal asignado a la ejecución del contrato, verificando que el personal que el contratista pretende sustituir acredite la misma o mejor capacidad, experiencia y demás exigencias establecidas en los pliegos, desarrollando adecuadamente las funciones encomendadas;</w:t>
      </w:r>
    </w:p>
    <w:p w:rsidR="00000000" w:rsidDel="00000000" w:rsidP="00000000" w:rsidRDefault="00000000" w:rsidRPr="00000000" w14:paraId="000001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de acuerdo con la naturaleza del objeto de contratación, que el contratista disponga de todos los permisos y autorizaciones para el ejercicio de su actividad, en cumplimiento de la legislación ambiental, seguridad industrial y salud ocupacional, legislación laboral, y aquellos términos o condiciones adicionales que se hayan establecidos en el contrato;</w:t>
      </w:r>
    </w:p>
    <w:p w:rsidR="00000000" w:rsidDel="00000000" w:rsidP="00000000" w:rsidRDefault="00000000" w:rsidRPr="00000000" w14:paraId="000001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Reportar a las autoridades competentes, cuando tenga conocimiento que el contratista se encuentra incumpliendo sus obligaciones laborales y patronales conforme a la ley;</w:t>
      </w:r>
    </w:p>
    <w:p w:rsidR="00000000" w:rsidDel="00000000" w:rsidP="00000000" w:rsidRDefault="00000000" w:rsidRPr="00000000" w14:paraId="000001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permanentemente y en los casos aplicables, el cumplimiento de Valor de Agregado Ecuatoriano, desagregación y transferencia tecnológica, así como cualquier otra figura legalmente exigible y que se encuentre prevista en el contrato o que por la naturaleza del objeto y el procedimiento de contratación sean imputables al contratista;</w:t>
      </w:r>
    </w:p>
    <w:p w:rsidR="00000000" w:rsidDel="00000000" w:rsidP="00000000" w:rsidRDefault="00000000" w:rsidRPr="00000000" w14:paraId="000001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Elaborar e intervenir en las actas de entrega recepción a las que hace referencia el artículo 81 de la Ley Orgánica del Sistema Nacional de Contratación Pública; así como, coordinar con el contratista y el técnico no interviniente durante la ejecución del contrato, la recepción del mismo;</w:t>
      </w:r>
    </w:p>
    <w:p w:rsidR="00000000" w:rsidDel="00000000" w:rsidP="00000000" w:rsidRDefault="00000000" w:rsidRPr="00000000" w14:paraId="000001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en el Portal COMPRASPÚBLICAS durante la fase contractual toda la información relevante, de conformidad con los manuales de usuario o directrices que emita el Servicio Nacional de Contratación Pública. Para dicho efecto, el usuario creador del proceso deberá habilitar el usuario para el administrador del contrato;</w:t>
      </w:r>
    </w:p>
    <w:p w:rsidR="00000000" w:rsidDel="00000000" w:rsidP="00000000" w:rsidRDefault="00000000" w:rsidRPr="00000000" w14:paraId="000001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Preparar y organizar el expediente de toda la gestión de administración del contrato, dejando evidencia documental a efectos de las auditorías ulteriores que los órganos de control del Estado realicen;</w:t>
      </w:r>
    </w:p>
    <w:p w:rsidR="00000000" w:rsidDel="00000000" w:rsidP="00000000" w:rsidRDefault="00000000" w:rsidRPr="00000000" w14:paraId="000001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a la máxima autoridad de la entidad contratante, la modificación de las características técnicas de los productos a ser entregados en una orden de compra formalizada;</w:t>
      </w:r>
    </w:p>
    <w:p w:rsidR="00000000" w:rsidDel="00000000" w:rsidP="00000000" w:rsidRDefault="00000000" w:rsidRPr="00000000" w14:paraId="000001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a los contratistas y servidores que elaboraron los estudios, que en el término máximo de quince (15) días, desde la notificación, informen sobre la existencia de justificación para suscribir contratos complementarios, órdenes de trabajo y diferencias en cantidades de obra que superen el quince por ciento (15%) del valor del contrato principal; y,</w:t>
      </w:r>
    </w:p>
    <w:p w:rsidR="00000000" w:rsidDel="00000000" w:rsidP="00000000" w:rsidRDefault="00000000" w:rsidRPr="00000000" w14:paraId="000001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otra que de acuerdo con la naturaleza del objeto de contratación sea indispensable para garantizar su debida ejecución. Las atribuciones adicionales del administrador del contrato deberán estar descritas en el contrato.</w:t>
      </w:r>
    </w:p>
    <w:p w:rsidR="00000000" w:rsidDel="00000000" w:rsidP="00000000" w:rsidRDefault="00000000" w:rsidRPr="00000000" w14:paraId="000001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lo establecido en el TÍTULO V FASE DE SUSCRIPCIÓN Y FASE CONTRACTUAL O EJECUCIÓN CONTRACTUAL del RGLOSNCP. </w:t>
      </w:r>
    </w:p>
    <w:p w:rsidR="00000000" w:rsidDel="00000000" w:rsidP="00000000" w:rsidRDefault="00000000" w:rsidRPr="00000000" w14:paraId="000001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administrador del contrato dará cumplimiento a lo indicado dentro del Memorando N° GJ-0062-2022 de fecha 15 de febrero de 2022, que señala: </w:t>
      </w:r>
    </w:p>
    <w:p w:rsidR="00000000" w:rsidDel="00000000" w:rsidP="00000000" w:rsidRDefault="00000000" w:rsidRPr="00000000" w14:paraId="000001CC">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administradores de contratos son responsables de las garantías técnicas hasta su vencimiento, con excepción de los contratos de obra en los cuales la máxima autoridad designará en la resolución de adjudicación el nombre del responsable de la garantía técnica, que iniciará sus funciones al día siguiente de suscrita el Acta de Entrega recepción definitiva del contrato de obra o como se determine en el contrato.</w:t>
      </w:r>
    </w:p>
    <w:p w:rsidR="00000000" w:rsidDel="00000000" w:rsidP="00000000" w:rsidRDefault="00000000" w:rsidRPr="00000000" w14:paraId="000001CD">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administradores de los contratos de obra, una vez cumplido el período de vigencia de dichos contratos, notificarán al responsable de la garantía técnica designado por la máxima autoridad que el período de vigencia del contrato ha concluido, por lo que con la notificación iniciarán sus funciones como responsable de la garantía técnica. En la notificación se deberá copiar a la Tesorería de la institución.</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276" w:right="0" w:firstLine="12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MULTAS</w:t>
      </w:r>
    </w:p>
    <w:p w:rsidR="00000000" w:rsidDel="00000000" w:rsidP="00000000" w:rsidRDefault="00000000" w:rsidRPr="00000000" w14:paraId="000001D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multas se deberán establecer por los incumplimientos del contratista a los plazos y cualquier obligación establecida en el contrato.</w:t>
      </w:r>
    </w:p>
    <w:p w:rsidR="00000000" w:rsidDel="00000000" w:rsidP="00000000" w:rsidRDefault="00000000" w:rsidRPr="00000000" w14:paraId="000001D2">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3">
      <w:pPr>
        <w:rPr>
          <w:rFonts w:ascii="Calibri" w:cs="Calibri" w:eastAsia="Calibri" w:hAnsi="Calibri"/>
          <w:sz w:val="22"/>
          <w:szCs w:val="22"/>
          <w:highlight w:val="green"/>
        </w:rPr>
      </w:pPr>
      <w:bookmarkStart w:colFirst="0" w:colLast="0" w:name="_heading=h.lmsw1rob018v" w:id="8"/>
      <w:bookmarkEnd w:id="8"/>
      <w:r w:rsidDel="00000000" w:rsidR="00000000" w:rsidRPr="00000000">
        <w:rPr>
          <w:rFonts w:ascii="Calibri" w:cs="Calibri" w:eastAsia="Calibri" w:hAnsi="Calibri"/>
          <w:sz w:val="22"/>
          <w:szCs w:val="22"/>
          <w:rtl w:val="0"/>
        </w:rPr>
        <w:t xml:space="preserve">En los casos de retrasos injustificados respecto del cumplimiento del objeto contractual, ESPOL aplicará una multa del </w:t>
      </w:r>
      <w:r w:rsidDel="00000000" w:rsidR="00000000" w:rsidRPr="00000000">
        <w:rPr>
          <w:rFonts w:ascii="Calibri" w:cs="Calibri" w:eastAsia="Calibri" w:hAnsi="Calibri"/>
          <w:sz w:val="22"/>
          <w:szCs w:val="22"/>
          <w:highlight w:val="green"/>
          <w:rtl w:val="0"/>
        </w:rPr>
        <w:t xml:space="preserve">1 x 1.000</w:t>
      </w:r>
      <w:r w:rsidDel="00000000" w:rsidR="00000000" w:rsidRPr="00000000">
        <w:rPr>
          <w:rFonts w:ascii="Calibri" w:cs="Calibri" w:eastAsia="Calibri" w:hAnsi="Calibri"/>
          <w:sz w:val="22"/>
          <w:szCs w:val="22"/>
          <w:rtl w:val="0"/>
        </w:rPr>
        <w:t xml:space="preserve"> sobra la valoración de la obligación incumplida, incluyendo el reajuste de precios que corresponda y sin considerar los impuestos.</w:t>
      </w:r>
      <w:r w:rsidDel="00000000" w:rsidR="00000000" w:rsidRPr="00000000">
        <w:rPr>
          <w:rtl w:val="0"/>
        </w:rPr>
      </w:r>
    </w:p>
    <w:p w:rsidR="00000000" w:rsidDel="00000000" w:rsidP="00000000" w:rsidRDefault="00000000" w:rsidRPr="00000000" w14:paraId="000001D4">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5">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MECANISMOS DE RESOLUCIÓN DE CONTROVERSIAS</w:t>
      </w:r>
    </w:p>
    <w:p w:rsidR="00000000" w:rsidDel="00000000" w:rsidP="00000000" w:rsidRDefault="00000000" w:rsidRPr="00000000" w14:paraId="000001D7">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8">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contrato se establecerá la cláusula de solución de controversias.</w:t>
      </w:r>
    </w:p>
    <w:p w:rsidR="00000000" w:rsidDel="00000000" w:rsidP="00000000" w:rsidRDefault="00000000" w:rsidRPr="00000000" w14:paraId="000001D9">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OBSERVACIONES:</w:t>
      </w:r>
    </w:p>
    <w:p w:rsidR="00000000" w:rsidDel="00000000" w:rsidP="00000000" w:rsidRDefault="00000000" w:rsidRPr="00000000" w14:paraId="000001DB">
      <w:pPr>
        <w:tabs>
          <w:tab w:val="left" w:leader="none" w:pos="142"/>
          <w:tab w:val="left" w:leader="none" w:pos="709"/>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presentar documentos emitidos en el exterior el adjudicatario previo a la suscripción del contrato deberá entregarlos 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reconocida ante un juez de lo civil.) acorde a lo señalado en el art 29 de la Ley Orgánica para la Optimización y Eficiencia de Trámites Administrativos.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acuerdo con lo establecido en el artículo 32 del RGLOSNCP, 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7"/>
        <w:gridCol w:w="3108"/>
        <w:gridCol w:w="3108"/>
        <w:tblGridChange w:id="0">
          <w:tblGrid>
            <w:gridCol w:w="3107"/>
            <w:gridCol w:w="3108"/>
            <w:gridCol w:w="3108"/>
          </w:tblGrid>
        </w:tblGridChange>
      </w:tblGrid>
      <w:tr>
        <w:trPr>
          <w:cantSplit w:val="0"/>
          <w:trHeight w:val="2117" w:hRule="atLeast"/>
          <w:tblHeader w:val="0"/>
        </w:trPr>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Elaborado por:</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Revisado por:</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Aprobado por:</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El funcionario deberá estar CERTIFICADO ANTE EL SERCOP</w:t>
            </w:r>
            <w:r w:rsidDel="00000000" w:rsidR="00000000" w:rsidRPr="00000000">
              <w:rPr>
                <w:rtl w:val="0"/>
              </w:rPr>
            </w:r>
          </w:p>
        </w:tc>
      </w:tr>
    </w:tbl>
    <w:p w:rsidR="00000000" w:rsidDel="00000000" w:rsidP="00000000" w:rsidRDefault="00000000" w:rsidRPr="00000000" w14:paraId="000001F0">
      <w:pPr>
        <w:tabs>
          <w:tab w:val="left" w:leader="none" w:pos="142"/>
        </w:tabs>
        <w:rPr>
          <w:rFonts w:ascii="Calibri" w:cs="Calibri" w:eastAsia="Calibri" w:hAnsi="Calibri"/>
          <w:sz w:val="22"/>
          <w:szCs w:val="22"/>
        </w:rPr>
        <w:sectPr>
          <w:headerReference r:id="rId8" w:type="default"/>
          <w:footerReference r:id="rId9" w:type="default"/>
          <w:pgSz w:h="16840" w:w="11900" w:orient="portrait"/>
          <w:pgMar w:bottom="993" w:top="1418" w:left="1440" w:right="1127" w:header="386" w:footer="859"/>
          <w:pgNumType w:start="1"/>
        </w:sectPr>
      </w:pPr>
      <w:r w:rsidDel="00000000" w:rsidR="00000000" w:rsidRPr="00000000">
        <w:rPr>
          <w:rtl w:val="0"/>
        </w:rPr>
      </w:r>
    </w:p>
    <w:p w:rsidR="00000000" w:rsidDel="00000000" w:rsidP="00000000" w:rsidRDefault="00000000" w:rsidRPr="00000000" w14:paraId="000001F1">
      <w:pPr>
        <w:tabs>
          <w:tab w:val="left" w:leader="none" w:pos="142"/>
          <w:tab w:val="left" w:leader="none" w:pos="3041"/>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1F2">
      <w:pPr>
        <w:tabs>
          <w:tab w:val="left" w:leader="none" w:pos="142"/>
          <w:tab w:val="left" w:leader="none" w:pos="3041"/>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F3">
      <w:pPr>
        <w:tabs>
          <w:tab w:val="left" w:leader="none" w:pos="142"/>
          <w:tab w:val="left" w:leader="none" w:pos="3041"/>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DECLARACIÓN DE ACTIVIDAD ECONÓMICA SUJETA A REPORTE A LA UAFE</w:t>
      </w:r>
      <w:r w:rsidDel="00000000" w:rsidR="00000000" w:rsidRPr="00000000">
        <w:rPr>
          <w:rtl w:val="0"/>
        </w:rPr>
      </w:r>
    </w:p>
    <w:p w:rsidR="00000000" w:rsidDel="00000000" w:rsidP="00000000" w:rsidRDefault="00000000" w:rsidRPr="00000000" w14:paraId="000001F4">
      <w:pPr>
        <w:tabs>
          <w:tab w:val="left" w:leader="none" w:pos="142"/>
          <w:tab w:val="left" w:leader="none" w:pos="3041"/>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 XXXX en mi calidad de persona natural/representante legal de la compañía XXXX de acuerdo con lo estipulado en el numeral 9 del artículo 40.2. Normas de cumplimiento para proveedores del Estado, del Reglamento General a la LOSNCP, que señala: “9. Si el contratista realiza una actividad económica sujeto a reporte a la Unidad de Análisis Financiero y Económico, deberá contar con el Certificado de Cumplimiento de la UAFE en la fase de ejecución contractual, lo cual se verificará exclusivamente en dicha frase”, declaro que (SÍ/NO) estoy obligado a reportar a la Unidad de Análisis Financiero y Económico.</w:t>
      </w:r>
    </w:p>
    <w:p w:rsidR="00000000" w:rsidDel="00000000" w:rsidP="00000000" w:rsidRDefault="00000000" w:rsidRPr="00000000" w14:paraId="000001F6">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7">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declarar Sí) el contratista deberá presentar el Certificado de Cumplimiento de la UAFE para la suscripción del contrato.</w:t>
      </w:r>
    </w:p>
    <w:p w:rsidR="00000000" w:rsidDel="00000000" w:rsidP="00000000" w:rsidRDefault="00000000" w:rsidRPr="00000000" w14:paraId="000001F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que el adjudicatario no entregue el Certificado de Cumplimiento de la UAFE durante el tiempo determinado en la normativa para la suscripción del contrato, se procederá a declarar al adjudicatario como fallido y se reportará al SERCOP. </w:t>
      </w:r>
    </w:p>
    <w:p w:rsidR="00000000" w:rsidDel="00000000" w:rsidP="00000000" w:rsidRDefault="00000000" w:rsidRPr="00000000" w14:paraId="000001FA">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C">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1FD">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E">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F">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0">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1">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de la Persona Natural o Representante Legal</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tabs>
          <w:tab w:val="left" w:leader="none" w:pos="-720"/>
          <w:tab w:val="left" w:leader="none" w:pos="142"/>
          <w:tab w:val="left" w:leader="none" w:pos="709"/>
        </w:tabs>
        <w:ind w:right="12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4">
      <w:pPr>
        <w:tabs>
          <w:tab w:val="left" w:leader="none" w:pos="142"/>
        </w:tabs>
        <w:jc w:val="both"/>
        <w:rPr>
          <w:rFonts w:ascii="Calibri" w:cs="Calibri" w:eastAsia="Calibri" w:hAnsi="Calibri"/>
          <w:b w:val="1"/>
          <w:sz w:val="22"/>
          <w:szCs w:val="22"/>
        </w:rPr>
        <w:sectPr>
          <w:type w:val="nextPage"/>
          <w:pgSz w:h="16840" w:w="11900" w:orient="portrait"/>
          <w:pgMar w:bottom="1560" w:top="1418" w:left="1134" w:right="701" w:header="386" w:footer="859"/>
        </w:sectPr>
      </w:pPr>
      <w:r w:rsidDel="00000000" w:rsidR="00000000" w:rsidRPr="00000000">
        <w:br w:type="page"/>
      </w:r>
      <w:r w:rsidDel="00000000" w:rsidR="00000000" w:rsidRPr="00000000">
        <w:rPr>
          <w:rtl w:val="0"/>
        </w:rPr>
      </w:r>
    </w:p>
    <w:p w:rsidR="00000000" w:rsidDel="00000000" w:rsidP="00000000" w:rsidRDefault="00000000" w:rsidRPr="00000000" w14:paraId="00000205">
      <w:pPr>
        <w:tabs>
          <w:tab w:val="left" w:leader="none" w:pos="142"/>
        </w:tabs>
        <w:spacing w:line="276" w:lineRule="auto"/>
        <w:jc w:val="center"/>
        <w:rPr>
          <w:rFonts w:ascii="Calibri" w:cs="Calibri" w:eastAsia="Calibri" w:hAnsi="Calibri"/>
          <w:b w:val="1"/>
          <w:sz w:val="22"/>
          <w:szCs w:val="22"/>
        </w:rPr>
      </w:pPr>
      <w:bookmarkStart w:colFirst="0" w:colLast="0" w:name="_heading=h.6th3xkwl4cwn" w:id="9"/>
      <w:bookmarkEnd w:id="9"/>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206">
      <w:pPr>
        <w:tabs>
          <w:tab w:val="left" w:leader="none" w:pos="142"/>
        </w:tabs>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7">
      <w:pPr>
        <w:tabs>
          <w:tab w:val="left" w:leader="none" w:pos="142"/>
        </w:tabs>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NATURAL</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oferente)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oferente de la Escuela Superior Politécnica del Litoral-ESPOL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(SIE-ESPOL-2024-XXX)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tiene como objeto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OBJETO DE CONTRATACIÓN)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el caso de servicios, de ser necesario, previo el trámite legal y administrativo respectivo, celebrar los contratos complementarios en un plazo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días contados a partir de la decisión de la máxima autoridad.</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por mis propios y personales derechos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 encuentro bajo relación de dependencia, ni poseo contrato civil de servicios profesionales ni contratos técnicos especializados con la Escuela Superior Politécnica del Litoral-ESPOL. </w:t>
      </w:r>
    </w:p>
    <w:p w:rsidR="00000000" w:rsidDel="00000000" w:rsidP="00000000" w:rsidRDefault="00000000" w:rsidRPr="00000000" w14:paraId="0000020D">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son servidores públicos, ni poseen relación de dependencia, ni contrato civil de servicios profesionales ni contratos técnicos especializados con la Escuela Superior Politécnica del Litoral- ESPOL.</w:t>
      </w:r>
    </w:p>
    <w:p w:rsidR="00000000" w:rsidDel="00000000" w:rsidP="00000000" w:rsidRDefault="00000000" w:rsidRPr="00000000" w14:paraId="0000020F">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 mi cónyuge o conviviente en unión de hecho legalmente reconocida ni mis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211">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he ejercido la titularidad de los ministerios de Estado ni he sido un servidor público nivel jerárquico superior en la Escuela Superior Politécnica del Litoral-ESPOL en los últimos dos años contados desde la fecha de la presente declaración. </w:t>
      </w:r>
    </w:p>
    <w:p w:rsidR="00000000" w:rsidDel="00000000" w:rsidP="00000000" w:rsidRDefault="00000000" w:rsidRPr="00000000" w14:paraId="00000213">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declarado, suscribo este formulario,</w:t>
      </w:r>
    </w:p>
    <w:p w:rsidR="00000000" w:rsidDel="00000000" w:rsidP="00000000" w:rsidRDefault="00000000" w:rsidRPr="00000000" w14:paraId="00000215">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OFERENTE</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tabs>
          <w:tab w:val="left" w:leader="none" w:pos="142"/>
        </w:tabs>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21C">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2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2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2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221">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2">
      <w:pPr>
        <w:shd w:fill="ffffff" w:val="clear"/>
        <w:tabs>
          <w:tab w:val="left" w:leader="none" w:pos="142"/>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2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00" w:orient="portrait"/>
          <w:pgMar w:bottom="1560" w:top="1418" w:left="1134" w:right="701" w:header="386" w:footer="859"/>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225">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6">
      <w:pPr>
        <w:tabs>
          <w:tab w:val="left" w:leader="none" w:pos="142"/>
        </w:tabs>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DECLARACIÓN DE VINCULACIÓN CON LA ESCUELA SUPERIOR POLITÉCNICA DEL LITORAL- ESPOL</w:t>
      </w:r>
    </w:p>
    <w:p w:rsidR="00000000" w:rsidDel="00000000" w:rsidP="00000000" w:rsidRDefault="00000000" w:rsidRPr="00000000" w14:paraId="00000227">
      <w:pPr>
        <w:tabs>
          <w:tab w:val="left" w:leader="none" w:pos="142"/>
        </w:tabs>
        <w:spacing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28">
      <w:pPr>
        <w:tabs>
          <w:tab w:val="left" w:leader="none" w:pos="142"/>
        </w:tabs>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PERSONA JURÍDICA</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Representante legal)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calidad de Representante Legal de la compañía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 la compañía adjudicataria)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contratista de la Escuela Superior Politécnica del Litoral dentro del proceso Nro.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(SIE-ESPOL-2024-XXX)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tiene como objeto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(Detallar el objeto del proceso)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luego de examinar los documentos preparatorios del presente procedimiento de contratación de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servicio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virtud de lo establecido en la normativa de contratación pública, en la Ley Orgánica del Servicio Público art. 24 letra j); y, en la Constitución de la República del Ecuador art. 153,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declaro en mi calidad de Representante legal, mi representada, sus socios, accionistas o participes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pleno conocimiento de las consecuencias legales que conlleva faltar a la verdad, que: </w:t>
      </w:r>
    </w:p>
    <w:p w:rsidR="00000000" w:rsidDel="00000000" w:rsidP="00000000" w:rsidRDefault="00000000" w:rsidRPr="00000000" w14:paraId="0000022B">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se encuentran bajo relación de dependencia, ni poseen contrato civil de servicios profesionales ni contratos técnicos especializados con la Escuela Superior Politécnica del Litoral-ESPOL. </w:t>
      </w:r>
    </w:p>
    <w:p w:rsidR="00000000" w:rsidDel="00000000" w:rsidP="00000000" w:rsidRDefault="00000000" w:rsidRPr="00000000" w14:paraId="0000022D">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son cónyuges o convivientes en unión de hecho legalmente reconocida, ni parientes comprendidos hasta el cuarto grado de consanguinidad o segundo de afinidad de servidores públicos, ni de personas que poseen relación de dependencia, contrato civil de servicios profesionales o contratos técnicos especializados con la Escuela Superior Politécnica del Litoral- ESPOL.</w:t>
      </w:r>
    </w:p>
    <w:p w:rsidR="00000000" w:rsidDel="00000000" w:rsidP="00000000" w:rsidRDefault="00000000" w:rsidRPr="00000000" w14:paraId="0000022F">
      <w:pPr>
        <w:tabs>
          <w:tab w:val="left" w:leader="none" w:pos="142"/>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ni sus cónyuges o convivientes en unión de hecho legalmente reconocida ni sus parientes comprendidos hasta el cuarto grado de consanguinidad o segundo de afinidad han intervenido en la Escuela Superior Politécnica del Litoral- ESPOL en las etapas preparatoria, precontractual o contractual relacionadas al proceso en el que presento mi cotización/oferta. </w:t>
      </w:r>
    </w:p>
    <w:p w:rsidR="00000000" w:rsidDel="00000000" w:rsidP="00000000" w:rsidRDefault="00000000" w:rsidRPr="00000000" w14:paraId="00000231">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accionistas, socios o participes de mi representada no han ejercido la titularidad de los ministerios de Estado ni han sido servidores públicos nivel jerárquico superior en la Escuela Superior Politécnica del Litoral-ESPOL en los últimos dos años contados desde la fecha de la presente declaración. </w:t>
      </w:r>
    </w:p>
    <w:p w:rsidR="00000000" w:rsidDel="00000000" w:rsidP="00000000" w:rsidRDefault="00000000" w:rsidRPr="00000000" w14:paraId="00000233">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4">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ofertado, suscribo este formulario,</w:t>
      </w:r>
    </w:p>
    <w:p w:rsidR="00000000" w:rsidDel="00000000" w:rsidP="00000000" w:rsidRDefault="00000000" w:rsidRPr="00000000" w14:paraId="00000236">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REPRESENTANTE LEGAL, APODERADO O PROCURADOR COMÚN (según el caso) *</w:t>
      </w:r>
      <w:r w:rsidDel="00000000" w:rsidR="00000000" w:rsidRPr="00000000">
        <w:rPr>
          <w:rtl w:val="0"/>
        </w:rPr>
      </w:r>
    </w:p>
    <w:p w:rsidR="00000000" w:rsidDel="00000000" w:rsidP="00000000" w:rsidRDefault="00000000" w:rsidRPr="00000000" w14:paraId="0000023B">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C">
      <w:pPr>
        <w:tabs>
          <w:tab w:val="left" w:leader="none" w:pos="142"/>
        </w:tabs>
        <w:spacing w:line="276"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Concordancias:</w:t>
      </w:r>
    </w:p>
    <w:p w:rsidR="00000000" w:rsidDel="00000000" w:rsidP="00000000" w:rsidRDefault="00000000" w:rsidRPr="00000000" w14:paraId="0000023D">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SERCOP Oficio Nro. SERCOP-DSP-2024-3298-OF de 16 de julio de 2024,</w:t>
      </w:r>
    </w:p>
    <w:p w:rsidR="00000000" w:rsidDel="00000000" w:rsidP="00000000" w:rsidRDefault="00000000" w:rsidRPr="00000000" w14:paraId="000002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08003 de 19 de febrero de 2020, </w:t>
      </w:r>
    </w:p>
    <w:p w:rsidR="00000000" w:rsidDel="00000000" w:rsidP="00000000" w:rsidRDefault="00000000" w:rsidRPr="00000000" w14:paraId="000002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PGE OF Nro. 11277 de 03 de enero de 2013, </w:t>
      </w:r>
    </w:p>
    <w:p w:rsidR="00000000" w:rsidDel="00000000" w:rsidP="00000000" w:rsidRDefault="00000000" w:rsidRPr="00000000" w14:paraId="000002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PGE. No. 05783 de 05 de enero de 2011.</w:t>
      </w:r>
    </w:p>
    <w:p w:rsidR="00000000" w:rsidDel="00000000" w:rsidP="00000000" w:rsidRDefault="00000000" w:rsidRPr="00000000" w14:paraId="00000242">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43">
      <w:pPr>
        <w:shd w:fill="ffffff" w:val="clear"/>
        <w:tabs>
          <w:tab w:val="left" w:leader="none" w:pos="142"/>
          <w:tab w:val="left" w:leader="none" w:pos="2127"/>
        </w:tabs>
        <w:spacing w:after="240" w:line="276" w:lineRule="auto"/>
        <w:ind w:right="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2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2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24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deberá presentarse obligatoriamente.</w:t>
      </w:r>
    </w:p>
    <w:p w:rsidR="00000000" w:rsidDel="00000000" w:rsidP="00000000" w:rsidRDefault="00000000" w:rsidRPr="00000000" w14:paraId="00000246">
      <w:pPr>
        <w:tabs>
          <w:tab w:val="left" w:leader="none" w:pos="142"/>
        </w:tabs>
        <w:rPr>
          <w:rFonts w:ascii="Calibri" w:cs="Calibri" w:eastAsia="Calibri" w:hAnsi="Calibri"/>
          <w:sz w:val="22"/>
          <w:szCs w:val="22"/>
        </w:rPr>
        <w:sectPr>
          <w:type w:val="nextPage"/>
          <w:pgSz w:h="16840" w:w="11900" w:orient="portrait"/>
          <w:pgMar w:bottom="1560" w:top="1418" w:left="1440" w:right="1127" w:header="386" w:footer="859"/>
        </w:sectPr>
      </w:pPr>
      <w:r w:rsidDel="00000000" w:rsidR="00000000" w:rsidRPr="00000000">
        <w:rPr>
          <w:rtl w:val="0"/>
        </w:rPr>
      </w:r>
    </w:p>
    <w:p w:rsidR="00000000" w:rsidDel="00000000" w:rsidP="00000000" w:rsidRDefault="00000000" w:rsidRPr="00000000" w14:paraId="00000247">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48">
      <w:pPr>
        <w:tabs>
          <w:tab w:val="left" w:leader="none" w:pos="142"/>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9">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DECLARACIÓN DE VINCULACIÓN ESPECÍFICA APLICABLE A LOS PROCEDIMIENTOS DE CONTRATACIÓN PÚBLICA </w:t>
      </w:r>
    </w:p>
    <w:p w:rsidR="00000000" w:rsidDel="00000000" w:rsidP="00000000" w:rsidRDefault="00000000" w:rsidRPr="00000000" w14:paraId="0000024A">
      <w:pPr>
        <w:tabs>
          <w:tab w:val="left" w:leader="none" w:pos="142"/>
        </w:tabs>
        <w:ind w:right="45"/>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4B">
      <w:pPr>
        <w:tabs>
          <w:tab w:val="left" w:leader="none" w:pos="142"/>
        </w:tabs>
        <w:ind w:right="45"/>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 </w:t>
      </w:r>
      <w:r w:rsidDel="00000000" w:rsidR="00000000" w:rsidRPr="00000000">
        <w:rPr>
          <w:rFonts w:ascii="Calibri" w:cs="Calibri" w:eastAsia="Calibri" w:hAnsi="Calibri"/>
          <w:color w:val="ff0000"/>
          <w:sz w:val="22"/>
          <w:szCs w:val="22"/>
          <w:rtl w:val="0"/>
        </w:rPr>
        <w:t xml:space="preserve">[nombre del declarante] </w:t>
      </w:r>
      <w:r w:rsidDel="00000000" w:rsidR="00000000" w:rsidRPr="00000000">
        <w:rPr>
          <w:rFonts w:ascii="Calibri" w:cs="Calibri" w:eastAsia="Calibri" w:hAnsi="Calibri"/>
          <w:color w:val="000000"/>
          <w:sz w:val="22"/>
          <w:szCs w:val="22"/>
          <w:rtl w:val="0"/>
        </w:rPr>
        <w:t xml:space="preserve">en calidad de </w:t>
      </w:r>
      <w:r w:rsidDel="00000000" w:rsidR="00000000" w:rsidRPr="00000000">
        <w:rPr>
          <w:rFonts w:ascii="Calibri" w:cs="Calibri" w:eastAsia="Calibri" w:hAnsi="Calibri"/>
          <w:color w:val="ff0000"/>
          <w:sz w:val="22"/>
          <w:szCs w:val="22"/>
          <w:rtl w:val="0"/>
        </w:rPr>
        <w:t xml:space="preserve">[oferente, si es persona natural]</w:t>
      </w:r>
      <w:r w:rsidDel="00000000" w:rsidR="00000000" w:rsidRPr="00000000">
        <w:rPr>
          <w:rFonts w:ascii="Calibri" w:cs="Calibri" w:eastAsia="Calibri" w:hAnsi="Calibri"/>
          <w:color w:val="000000"/>
          <w:sz w:val="22"/>
          <w:szCs w:val="22"/>
          <w:rtl w:val="0"/>
        </w:rPr>
        <w:t xml:space="preserve"> / </w:t>
      </w:r>
      <w:r w:rsidDel="00000000" w:rsidR="00000000" w:rsidRPr="00000000">
        <w:rPr>
          <w:rFonts w:ascii="Calibri" w:cs="Calibri" w:eastAsia="Calibri" w:hAnsi="Calibri"/>
          <w:color w:val="ff0000"/>
          <w:sz w:val="22"/>
          <w:szCs w:val="22"/>
          <w:rtl w:val="0"/>
        </w:rPr>
        <w:t xml:space="preserve">[representante legal o apoderado de si es persona jurídica]</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ff0000"/>
          <w:sz w:val="22"/>
          <w:szCs w:val="22"/>
          <w:rtl w:val="0"/>
        </w:rPr>
        <w:t xml:space="preserve">[procurador común si es un compromiso de asociación o consorcio] </w:t>
      </w:r>
      <w:r w:rsidDel="00000000" w:rsidR="00000000" w:rsidRPr="00000000">
        <w:rPr>
          <w:rFonts w:ascii="Calibri" w:cs="Calibri" w:eastAsia="Calibri" w:hAnsi="Calibri"/>
          <w:color w:val="000000"/>
          <w:sz w:val="22"/>
          <w:szCs w:val="22"/>
          <w:rtl w:val="0"/>
        </w:rPr>
        <w:t xml:space="preserve">de </w:t>
      </w:r>
      <w:r w:rsidDel="00000000" w:rsidR="00000000" w:rsidRPr="00000000">
        <w:rPr>
          <w:rFonts w:ascii="Calibri" w:cs="Calibri" w:eastAsia="Calibri" w:hAnsi="Calibri"/>
          <w:color w:val="ff0000"/>
          <w:sz w:val="22"/>
          <w:szCs w:val="22"/>
          <w:rtl w:val="0"/>
        </w:rPr>
        <w:t xml:space="preserve">[nombre de la empresa, consorcio o asociación)</w:t>
      </w:r>
      <w:r w:rsidDel="00000000" w:rsidR="00000000" w:rsidRPr="00000000">
        <w:rPr>
          <w:rFonts w:ascii="Calibri" w:cs="Calibri" w:eastAsia="Calibri" w:hAnsi="Calibri"/>
          <w:color w:val="000000"/>
          <w:sz w:val="22"/>
          <w:szCs w:val="22"/>
          <w:rtl w:val="0"/>
        </w:rPr>
        <w:t xml:space="preserve">, en atención a la convocatoria realizada por [nombre de la entidad contratante] para la ejecución de [objeto de contratación] dentro del proceso Nro. [Código del procedimiento], declaro bajo juramento que:</w:t>
      </w:r>
    </w:p>
    <w:p w:rsidR="00000000" w:rsidDel="00000000" w:rsidP="00000000" w:rsidRDefault="00000000" w:rsidRPr="00000000" w14:paraId="0000024C">
      <w:pPr>
        <w:tabs>
          <w:tab w:val="left" w:leader="none" w:pos="142"/>
        </w:tabs>
        <w:ind w:right="45"/>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DECLARACIÓN PARA PERSONA JURÍDICA/ COMPROMISO DE ASOCIACIÓN O CONSORCIO: </w:t>
      </w:r>
    </w:p>
    <w:p w:rsidR="00000000" w:rsidDel="00000000" w:rsidP="00000000" w:rsidRDefault="00000000" w:rsidRPr="00000000" w14:paraId="0000024E">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 en mi oferta un accionista, socio o partícipe mayoritario, que sea a su vez, accionista, socio o partícipe mayoritario de otra persona jurídica, compromiso de asociación o consorcio, que participa dentro del presente procedimiento de contratación.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 un accionista, socio o partícipe mayoritario que presenta a su vez una oferta individual como persona natural dentro de este procedimiento de contratación. </w:t>
      </w:r>
    </w:p>
    <w:p w:rsidR="00000000" w:rsidDel="00000000" w:rsidP="00000000" w:rsidRDefault="00000000" w:rsidRPr="00000000" w14:paraId="00000252">
      <w:pPr>
        <w:tabs>
          <w:tab w:val="left" w:leader="none" w:pos="142"/>
        </w:tabs>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/los [administrador/es, representante/s legal/es o procurador común] de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presento/an oferta individual como persona natural dentro de este procedimiento de contratación.</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El/los [administrador/es, representante/s legal/es o procurador común]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accionista, socio o partícipe mayoritario de otra persona jurídica, compromiso de asociación o consorcio, participante dentro de este procedimiento de contratación. </w:t>
      </w:r>
    </w:p>
    <w:p w:rsidR="00000000" w:rsidDel="00000000" w:rsidP="00000000" w:rsidRDefault="00000000" w:rsidRPr="00000000" w14:paraId="00000256">
      <w:pPr>
        <w:tabs>
          <w:tab w:val="left" w:leader="none" w:pos="142"/>
        </w:tabs>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El/los [administrador/es, representante/s legal/es o procurador común]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administrador/es, representante/s legal/es o procurador común de otra persona jurídica, compromiso de asociación o consorcio, participante dentro de este procedimiento de contratación.</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cónyuges o convivientes en unión de hecho del/los [administrador/es, representante/s legal/es o procurador común, accionista, socio o partícipe mayoritario] del [NOMBRE DEL OFERENTE]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administradores, representantes legales, procuradores comunes, o accionistas socios o partícipes mayoritarios de una persona jurídica, participante dentro de este procedimiento de contratación; 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presento/an oferta individual como persona natural, dentro de este procedimiento de contratación.</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poseo el mismo beneficiario final y/o, cuenta bancaria, que otro oferente participante en el presente procedimiento de contratación.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Debe adjuntar:</w:t>
      </w:r>
    </w:p>
    <w:p w:rsidR="00000000" w:rsidDel="00000000" w:rsidP="00000000" w:rsidRDefault="00000000" w:rsidRPr="00000000" w14:paraId="000002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 los accionistas, socios o partícipes mayoritarios.</w:t>
      </w:r>
    </w:p>
    <w:p w:rsidR="00000000" w:rsidDel="00000000" w:rsidP="00000000" w:rsidRDefault="00000000" w:rsidRPr="00000000" w14:paraId="000002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 los administradores, representantes o procurador común de la persona jurídica, compromiso de asociación o consorcio, participante.</w:t>
      </w:r>
    </w:p>
    <w:p w:rsidR="00000000" w:rsidDel="00000000" w:rsidP="00000000" w:rsidRDefault="00000000" w:rsidRPr="00000000" w14:paraId="000002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 los conyugues o convivientes en unión de hecho de los administradores, representantes, procurador común, accionistas, socios o partícipes de la persona jurídica, compromiso de asociación o consorcio, participante.</w:t>
      </w:r>
    </w:p>
    <w:p w:rsidR="00000000" w:rsidDel="00000000" w:rsidP="00000000" w:rsidRDefault="00000000" w:rsidRPr="00000000" w14:paraId="000002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lo beneficiario/s final/es.</w:t>
      </w:r>
    </w:p>
    <w:p w:rsidR="00000000" w:rsidDel="00000000" w:rsidP="00000000" w:rsidRDefault="00000000" w:rsidRPr="00000000" w14:paraId="0000026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DECLARACIÓN PARA PERSONA NATURAL: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soy accionista, socio o partícipe mayoritario de una persona jurídica, compromiso de asociación o consorcio, participante dentro de este procedimiento de contratación.</w:t>
      </w:r>
    </w:p>
    <w:p w:rsidR="00000000" w:rsidDel="00000000" w:rsidP="00000000" w:rsidRDefault="00000000" w:rsidRPr="00000000" w14:paraId="000002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soy administrador, representante legal o procurador común de una persona jurídica, compromiso de asociación o consorcio, participante dentro de este procedimiento de contratación.</w:t>
      </w:r>
    </w:p>
    <w:p w:rsidR="00000000" w:rsidDel="00000000" w:rsidP="00000000" w:rsidRDefault="00000000" w:rsidRPr="00000000" w14:paraId="0000026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cónyuge o conviviente en unión de hecho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accionista, socio o partícipe mayoritario de una persona jurídica, compromiso de asociación o consorcio, participante dentro de este procedimiento de contratación.</w:t>
      </w:r>
    </w:p>
    <w:p w:rsidR="00000000" w:rsidDel="00000000" w:rsidP="00000000" w:rsidRDefault="00000000" w:rsidRPr="00000000" w14:paraId="000002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cónyuge o conviviente en unión de hecho,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es/son administrador, representante legal o procurador común de una persona jurídica, compromiso de asociación o consorcio, participante dentro de este procedimiento de contratación.</w:t>
      </w:r>
    </w:p>
    <w:p w:rsidR="00000000" w:rsidDel="00000000" w:rsidP="00000000" w:rsidRDefault="00000000" w:rsidRPr="00000000" w14:paraId="0000026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2"/>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 cónyuge o conviviente en unión de hecho,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presenta/n oferta individual como persona natural dentro de este procedimiento de contratación.</w:t>
      </w:r>
    </w:p>
    <w:p w:rsidR="00000000" w:rsidDel="00000000" w:rsidP="00000000" w:rsidRDefault="00000000" w:rsidRPr="00000000" w14:paraId="0000026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beneficiario final y/o cuenta bancaria declarada en mi formulario único de la oferta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encuentra registrado como beneficiario final y/o cuenta bancaria de otra persona natural o jurídica participante dentro de este procedimiento de contratación.</w:t>
      </w:r>
    </w:p>
    <w:p w:rsidR="00000000" w:rsidDel="00000000" w:rsidP="00000000" w:rsidRDefault="00000000" w:rsidRPr="00000000" w14:paraId="0000026B">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C">
      <w:pPr>
        <w:tabs>
          <w:tab w:val="left" w:leader="none" w:pos="142"/>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Debe adjuntar:</w:t>
      </w:r>
    </w:p>
    <w:p w:rsidR="00000000" w:rsidDel="00000000" w:rsidP="00000000" w:rsidRDefault="00000000" w:rsidRPr="00000000" w14:paraId="0000026D">
      <w:pPr>
        <w:tabs>
          <w:tab w:val="left" w:leader="none" w:pos="142"/>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oferente.</w:t>
      </w:r>
    </w:p>
    <w:p w:rsidR="00000000" w:rsidDel="00000000" w:rsidP="00000000" w:rsidRDefault="00000000" w:rsidRPr="00000000" w14:paraId="000002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cónyuge o conviviente en unión de hecho.</w:t>
      </w:r>
    </w:p>
    <w:p w:rsidR="00000000" w:rsidDel="00000000" w:rsidP="00000000" w:rsidRDefault="00000000" w:rsidRPr="00000000" w14:paraId="000002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 cédula del/ los beneficiarios/s final/es.</w:t>
      </w:r>
    </w:p>
    <w:p w:rsidR="00000000" w:rsidDel="00000000" w:rsidP="00000000" w:rsidRDefault="00000000" w:rsidRPr="00000000" w14:paraId="00000271">
      <w:pPr>
        <w:tabs>
          <w:tab w:val="left" w:leader="none" w:pos="142"/>
        </w:tabs>
        <w:spacing w:line="276"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constancia de lo declarado, suscribo este formulario,</w:t>
      </w:r>
    </w:p>
    <w:p w:rsidR="00000000" w:rsidDel="00000000" w:rsidP="00000000" w:rsidRDefault="00000000" w:rsidRPr="00000000" w14:paraId="00000273">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tabs>
          <w:tab w:val="left" w:leader="none" w:pos="-720"/>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FIRMA DEL OFERENTE</w:t>
      </w: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tabs>
          <w:tab w:val="left" w:leader="none" w:pos="142"/>
        </w:tabs>
        <w:spacing w:line="276"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Concordancias:</w:t>
      </w:r>
    </w:p>
    <w:p w:rsidR="00000000" w:rsidDel="00000000" w:rsidP="00000000" w:rsidRDefault="00000000" w:rsidRPr="00000000" w14:paraId="000002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Artículo 6 numeral 9.4 de la Ley Orgánica del Sistema Nacional de Contratación Pública. </w:t>
      </w:r>
    </w:p>
    <w:p w:rsidR="00000000" w:rsidDel="00000000" w:rsidP="00000000" w:rsidRDefault="00000000" w:rsidRPr="00000000" w14:paraId="000002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Artículo 114.1 de la Normativa Secundaria (Anexo 5). LINEAMIENTOS DE VINCULACIÓN ESPECÍFICA APLICABLES A LOS PROCEDIMIENTOS DE CONTRATACIÓN PÚBLICA</w:t>
      </w:r>
    </w:p>
    <w:p w:rsidR="00000000" w:rsidDel="00000000" w:rsidP="00000000" w:rsidRDefault="00000000" w:rsidRPr="00000000" w14:paraId="0000027C">
      <w:pPr>
        <w:tabs>
          <w:tab w:val="left" w:leader="none" w:pos="142"/>
        </w:tabs>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D">
      <w:pPr>
        <w:shd w:fill="ffffff" w:val="clear"/>
        <w:tabs>
          <w:tab w:val="left" w:leader="none" w:pos="142"/>
          <w:tab w:val="left" w:leader="none" w:pos="2127"/>
        </w:tabs>
        <w:spacing w:line="276" w:lineRule="auto"/>
        <w:ind w:right="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Notas correspondientes a la letra A y B: </w:t>
      </w:r>
    </w:p>
    <w:p w:rsidR="00000000" w:rsidDel="00000000" w:rsidP="00000000" w:rsidRDefault="00000000" w:rsidRPr="00000000" w14:paraId="000002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deberá llenar el formulario escogiendo la respuesta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según corresponda y no se aceptará formulario si la respuesta no es expresa. </w:t>
      </w:r>
    </w:p>
    <w:p w:rsidR="00000000" w:rsidDel="00000000" w:rsidP="00000000" w:rsidRDefault="00000000" w:rsidRPr="00000000" w14:paraId="000002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es responsable de la exactitud y veracidad de la información; y, está sujeto a sanciones de acuerdo los organismos de control, por alterar o faltar a la verdad respecto de la información conferida.</w:t>
      </w:r>
    </w:p>
    <w:p w:rsidR="00000000" w:rsidDel="00000000" w:rsidP="00000000" w:rsidRDefault="00000000" w:rsidRPr="00000000" w14:paraId="000002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anexo y los adjuntos solicitados deberán presentarse obligatoriamente.</w:t>
      </w:r>
    </w:p>
    <w:p w:rsidR="00000000" w:rsidDel="00000000" w:rsidP="00000000" w:rsidRDefault="00000000" w:rsidRPr="00000000" w14:paraId="000002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presente formulario debe ser suscrito electrónicamente.</w:t>
      </w:r>
    </w:p>
    <w:p w:rsidR="00000000" w:rsidDel="00000000" w:rsidP="00000000" w:rsidRDefault="00000000" w:rsidRPr="00000000" w14:paraId="000002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efectos de la presente declaración, se establecen las siguientes definiciones: </w:t>
      </w:r>
    </w:p>
    <w:p w:rsidR="00000000" w:rsidDel="00000000" w:rsidP="00000000" w:rsidRDefault="00000000" w:rsidRPr="00000000" w14:paraId="00000283">
      <w:pPr>
        <w:tabs>
          <w:tab w:val="left" w:leader="none" w:pos="142"/>
        </w:tabs>
        <w:ind w:right="45"/>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4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Accionista, socio o partícipe mayoritario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los accionistas, socios o participes de una persona jurídica, que poseen el 51% o más del paquete societario, accionario o de participaciones. </w:t>
      </w:r>
    </w:p>
    <w:p w:rsidR="00000000" w:rsidDel="00000000" w:rsidP="00000000" w:rsidRDefault="00000000" w:rsidRPr="00000000" w14:paraId="00000285">
      <w:pPr>
        <w:tabs>
          <w:tab w:val="left" w:leader="none" w:pos="142"/>
        </w:tabs>
        <w:ind w:right="45"/>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45"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Beneficiario final: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 natural que se beneficia del flujo de recursos públicos en el presente procedimiento de contratación pública</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142"/>
          <w:tab w:val="left" w:leader="none" w:pos="2127"/>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89">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8A">
      <w:pPr>
        <w:tabs>
          <w:tab w:val="left" w:leader="none" w:pos="-720"/>
          <w:tab w:val="left" w:leader="none" w:pos="142"/>
          <w:tab w:val="left" w:leader="none" w:pos="709"/>
        </w:tabs>
        <w:ind w:right="12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8B">
      <w:pPr>
        <w:tabs>
          <w:tab w:val="left" w:leader="none" w:pos="142"/>
        </w:tabs>
        <w:jc w:val="both"/>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C">
      <w:pPr>
        <w:tabs>
          <w:tab w:val="left" w:leader="none" w:pos="-720"/>
          <w:tab w:val="left" w:leader="none" w:pos="142"/>
          <w:tab w:val="left" w:leader="none" w:pos="709"/>
        </w:tabs>
        <w:ind w:right="1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8D">
      <w:pPr>
        <w:tabs>
          <w:tab w:val="left" w:leader="none" w:pos="-720"/>
          <w:tab w:val="left" w:leader="none" w:pos="142"/>
          <w:tab w:val="left" w:leader="none" w:pos="709"/>
        </w:tabs>
        <w:ind w:right="12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8E">
      <w:pPr>
        <w:tabs>
          <w:tab w:val="left" w:leader="none" w:pos="-720"/>
          <w:tab w:val="left" w:leader="none" w:pos="142"/>
          <w:tab w:val="left" w:leader="none" w:pos="709"/>
        </w:tabs>
        <w:ind w:right="-11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8F">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CERTIFICADO DE SOPORTE TÉCNICO</w:t>
      </w:r>
    </w:p>
    <w:p w:rsidR="00000000" w:rsidDel="00000000" w:rsidP="00000000" w:rsidRDefault="00000000" w:rsidRPr="00000000" w14:paraId="00000290">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1">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2">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Arial" w:cs="Arial" w:eastAsia="Arial" w:hAnsi="Arial"/>
          <w:sz w:val="22"/>
          <w:szCs w:val="22"/>
          <w:highlight w:val="green"/>
          <w:rtl w:val="0"/>
        </w:rPr>
        <w:t xml:space="preserve">(nombre de persona natural o jurídica, asociación o consorcio)</w:t>
      </w:r>
      <w:r w:rsidDel="00000000" w:rsidR="00000000" w:rsidRPr="00000000">
        <w:rPr>
          <w:rFonts w:ascii="Calibri" w:cs="Calibri" w:eastAsia="Calibri" w:hAnsi="Calibri"/>
          <w:sz w:val="22"/>
          <w:szCs w:val="22"/>
          <w:rtl w:val="0"/>
        </w:rPr>
        <w:t xml:space="preserve">, garantizo los servicios del objeto de contratación “</w:t>
      </w:r>
      <w:r w:rsidDel="00000000" w:rsidR="00000000" w:rsidRPr="00000000">
        <w:rPr>
          <w:rFonts w:ascii="Arial" w:cs="Arial" w:eastAsia="Arial" w:hAnsi="Arial"/>
          <w:sz w:val="22"/>
          <w:szCs w:val="22"/>
          <w:highlight w:val="green"/>
          <w:rtl w:val="0"/>
        </w:rPr>
        <w:t xml:space="preserve">incluir el objeto de contratación</w:t>
      </w:r>
      <w:r w:rsidDel="00000000" w:rsidR="00000000" w:rsidRPr="00000000">
        <w:rPr>
          <w:rFonts w:ascii="Calibri" w:cs="Calibri" w:eastAsia="Calibri" w:hAnsi="Calibri"/>
          <w:sz w:val="22"/>
          <w:szCs w:val="22"/>
          <w:rtl w:val="0"/>
        </w:rPr>
        <w:t xml:space="preserve">” por un plazo de “XXXX” días/meses/años, contados a partir de la firma del acta de entrega recepción definitiva del objeto del contrato.</w:t>
      </w:r>
    </w:p>
    <w:p w:rsidR="00000000" w:rsidDel="00000000" w:rsidP="00000000" w:rsidRDefault="00000000" w:rsidRPr="00000000" w14:paraId="00000293">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94">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la vigencia de la garantía de soporte técnico se tomarán las medidas correctivas necesarias para cumplir en las mismas condiciones requeridas en los Términos de referencia y pliegos.</w:t>
      </w:r>
    </w:p>
    <w:p w:rsidR="00000000" w:rsidDel="00000000" w:rsidP="00000000" w:rsidRDefault="00000000" w:rsidRPr="00000000" w14:paraId="00000295">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296">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highlight w:val="yellow"/>
          <w:rtl w:val="0"/>
        </w:rPr>
        <w:t xml:space="preserve">En el caso de arrendamiento de bienes tecnológicos (vigencia tecnológica)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dejar lo siguiente:</w:t>
      </w:r>
      <w:r w:rsidDel="00000000" w:rsidR="00000000" w:rsidRPr="00000000">
        <w:rPr>
          <w:rtl w:val="0"/>
        </w:rPr>
      </w:r>
    </w:p>
    <w:p w:rsidR="00000000" w:rsidDel="00000000" w:rsidP="00000000" w:rsidRDefault="00000000" w:rsidRPr="00000000" w14:paraId="00000297">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De acuerdo con lo señalado en el artículo 260.3 del RGLOSNCP la reposición de los bienes en aplicación de la garantía técnica, ya sea por defecto de fábrica o por mal funcionamiento durante su operación, podrá ser:</w:t>
      </w:r>
    </w:p>
    <w:p w:rsidR="00000000" w:rsidDel="00000000" w:rsidP="00000000" w:rsidRDefault="00000000" w:rsidRPr="00000000" w14:paraId="00000298">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360"/>
        <w:jc w:val="both"/>
        <w:rPr>
          <w:rFonts w:ascii="Arial" w:cs="Arial" w:eastAsia="Arial" w:hAnsi="Arial"/>
          <w:sz w:val="22"/>
          <w:szCs w:val="22"/>
          <w:highlight w:val="green"/>
        </w:rPr>
      </w:pPr>
      <w:r w:rsidDel="00000000" w:rsidR="00000000" w:rsidRPr="00000000">
        <w:rPr>
          <w:rFonts w:ascii="Arial" w:cs="Arial" w:eastAsia="Arial" w:hAnsi="Arial"/>
          <w:sz w:val="22"/>
          <w:szCs w:val="22"/>
          <w:highlight w:val="green"/>
          <w:rtl w:val="0"/>
        </w:rPr>
        <w:t xml:space="preserve">a)</w:t>
      </w:r>
      <w:r w:rsidDel="00000000" w:rsidR="00000000" w:rsidRPr="00000000">
        <w:rPr>
          <w:rFonts w:ascii="Times New Roman" w:cs="Times New Roman" w:eastAsia="Times New Roman" w:hAnsi="Times New Roman"/>
          <w:sz w:val="22"/>
          <w:szCs w:val="22"/>
          <w:highlight w:val="green"/>
          <w:rtl w:val="0"/>
        </w:rPr>
        <w:t xml:space="preserve">   </w:t>
        <w:tab/>
      </w:r>
      <w:r w:rsidDel="00000000" w:rsidR="00000000" w:rsidRPr="00000000">
        <w:rPr>
          <w:rFonts w:ascii="Arial" w:cs="Arial" w:eastAsia="Arial" w:hAnsi="Arial"/>
          <w:sz w:val="22"/>
          <w:szCs w:val="22"/>
          <w:highlight w:val="green"/>
          <w:rtl w:val="0"/>
        </w:rPr>
        <w:t xml:space="preserve">Reposición temporal. - Comprende la entrega inmediata de un bien de las mismas o mayores características o especificaciones técnicas hasta la reposición definitiva; y,</w:t>
      </w:r>
    </w:p>
    <w:p w:rsidR="00000000" w:rsidDel="00000000" w:rsidP="00000000" w:rsidRDefault="00000000" w:rsidRPr="00000000" w14:paraId="00000299">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360"/>
        <w:jc w:val="both"/>
        <w:rPr>
          <w:rFonts w:ascii="Arial" w:cs="Arial" w:eastAsia="Arial" w:hAnsi="Arial"/>
          <w:sz w:val="22"/>
          <w:szCs w:val="22"/>
        </w:rPr>
      </w:pPr>
      <w:r w:rsidDel="00000000" w:rsidR="00000000" w:rsidRPr="00000000">
        <w:rPr>
          <w:rFonts w:ascii="Arial" w:cs="Arial" w:eastAsia="Arial" w:hAnsi="Arial"/>
          <w:sz w:val="22"/>
          <w:szCs w:val="22"/>
          <w:highlight w:val="green"/>
          <w:rtl w:val="0"/>
        </w:rPr>
        <w:t xml:space="preserve">b)</w:t>
      </w:r>
      <w:r w:rsidDel="00000000" w:rsidR="00000000" w:rsidRPr="00000000">
        <w:rPr>
          <w:rFonts w:ascii="Times New Roman" w:cs="Times New Roman" w:eastAsia="Times New Roman" w:hAnsi="Times New Roman"/>
          <w:sz w:val="22"/>
          <w:szCs w:val="22"/>
          <w:highlight w:val="green"/>
          <w:rtl w:val="0"/>
        </w:rPr>
        <w:t xml:space="preserve">  </w:t>
        <w:tab/>
      </w:r>
      <w:r w:rsidDel="00000000" w:rsidR="00000000" w:rsidRPr="00000000">
        <w:rPr>
          <w:rFonts w:ascii="Arial" w:cs="Arial" w:eastAsia="Arial" w:hAnsi="Arial"/>
          <w:sz w:val="22"/>
          <w:szCs w:val="22"/>
          <w:highlight w:val="green"/>
          <w:rtl w:val="0"/>
        </w:rPr>
        <w:t xml:space="preserve">Reposición definitiva. - Operará en el caso en que el bien deba ser reemplazado por uno nuevo de iguales o mayores características o especificaciones técnicas, siempre y cuando no se trate de un daño derivado del mal uso u operación.</w:t>
      </w:r>
      <w:r w:rsidDel="00000000" w:rsidR="00000000" w:rsidRPr="00000000">
        <w:rPr>
          <w:rtl w:val="0"/>
        </w:rPr>
      </w:r>
    </w:p>
    <w:p w:rsidR="00000000" w:rsidDel="00000000" w:rsidP="00000000" w:rsidRDefault="00000000" w:rsidRPr="00000000" w14:paraId="0000029A">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Atentamente,</w:t>
      </w:r>
    </w:p>
    <w:p w:rsidR="00000000" w:rsidDel="00000000" w:rsidP="00000000" w:rsidRDefault="00000000" w:rsidRPr="00000000" w14:paraId="0000029B">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C">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Firma de la Persona Natural o Representante Legal (Persona Jurídica)</w:t>
      </w:r>
    </w:p>
    <w:p w:rsidR="00000000" w:rsidDel="00000000" w:rsidP="00000000" w:rsidRDefault="00000000" w:rsidRPr="00000000" w14:paraId="0000029D">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9E">
      <w:pPr>
        <w:widowControl w:val="0"/>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Nota:</w:t>
      </w:r>
    </w:p>
    <w:p w:rsidR="00000000" w:rsidDel="00000000" w:rsidP="00000000" w:rsidRDefault="00000000" w:rsidRPr="00000000" w14:paraId="0000029F">
      <w:pPr>
        <w:widowControl w:val="0"/>
        <w:numPr>
          <w:ilvl w:val="0"/>
          <w:numId w:val="1"/>
        </w:numP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a lo establecido en el artículo 260.2 del Reglamento General de la Ley Orgánica del Sistema Nacional de Contratación, se establece que, en caso de incumplimiento de las obligaciones derivadas de la garantía técnica, la ESPOL podrá declarar al contratista como incumplido de conformidad con los artículos 19, numeral 1, y 98 de la Ley Orgánica del Sistema Nacional de Contratación Pública.</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color w:val="353535"/>
          <w:sz w:val="22"/>
          <w:szCs w:val="22"/>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tabs>
          <w:tab w:val="left" w:leader="none" w:pos="142"/>
        </w:tabs>
        <w:rPr>
          <w:rFonts w:ascii="Calibri" w:cs="Calibri" w:eastAsia="Calibri" w:hAnsi="Calibri"/>
          <w:b w:val="1"/>
          <w:sz w:val="22"/>
          <w:szCs w:val="22"/>
        </w:rPr>
        <w:sectPr>
          <w:type w:val="nextPage"/>
          <w:pgSz w:h="16840" w:w="11900" w:orient="portrait"/>
          <w:pgMar w:bottom="1560" w:top="1418" w:left="1440" w:right="1127" w:header="386" w:footer="859"/>
        </w:sectPr>
      </w:pPr>
      <w:r w:rsidDel="00000000" w:rsidR="00000000" w:rsidRPr="00000000">
        <w:rPr>
          <w:rtl w:val="0"/>
        </w:rPr>
      </w:r>
    </w:p>
    <w:p w:rsidR="00000000" w:rsidDel="00000000" w:rsidP="00000000" w:rsidRDefault="00000000" w:rsidRPr="00000000" w14:paraId="000002A4">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A5">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w:t>
      </w:r>
    </w:p>
    <w:p w:rsidR="00000000" w:rsidDel="00000000" w:rsidP="00000000" w:rsidRDefault="00000000" w:rsidRPr="00000000" w14:paraId="000002A6">
      <w:pPr>
        <w:tabs>
          <w:tab w:val="left" w:leader="none" w:pos="142"/>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A7">
      <w:pPr>
        <w:tabs>
          <w:tab w:val="left" w:leader="none" w:pos="142"/>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DESGLOSE DE LA OFERTA ECONÓMICA</w:t>
      </w:r>
    </w:p>
    <w:p w:rsidR="00000000" w:rsidDel="00000000" w:rsidP="00000000" w:rsidRDefault="00000000" w:rsidRPr="00000000" w14:paraId="000002A8">
      <w:pPr>
        <w:tabs>
          <w:tab w:val="left" w:leader="none" w:pos="142"/>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formato del desglose debe ser el establecido en el Estudio de Mercado de la contratación.</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3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6"/>
        <w:gridCol w:w="1165"/>
        <w:gridCol w:w="3312"/>
        <w:gridCol w:w="1006"/>
        <w:gridCol w:w="1091"/>
        <w:gridCol w:w="1096"/>
        <w:gridCol w:w="897"/>
        <w:tblGridChange w:id="0">
          <w:tblGrid>
            <w:gridCol w:w="756"/>
            <w:gridCol w:w="1165"/>
            <w:gridCol w:w="3312"/>
            <w:gridCol w:w="1006"/>
            <w:gridCol w:w="1091"/>
            <w:gridCol w:w="1096"/>
            <w:gridCol w:w="897"/>
          </w:tblGrid>
        </w:tblGridChange>
      </w:tblGrid>
      <w:tr>
        <w:trPr>
          <w:cantSplit w:val="0"/>
          <w:tblHeader w:val="0"/>
        </w:trPr>
        <w:tc>
          <w:tcPr/>
          <w:p w:rsidR="00000000" w:rsidDel="00000000" w:rsidP="00000000" w:rsidRDefault="00000000" w:rsidRPr="00000000" w14:paraId="000002AC">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ítem</w:t>
            </w:r>
          </w:p>
        </w:tc>
        <w:tc>
          <w:tcPr/>
          <w:p w:rsidR="00000000" w:rsidDel="00000000" w:rsidP="00000000" w:rsidRDefault="00000000" w:rsidRPr="00000000" w14:paraId="000002AD">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CPC </w:t>
            </w:r>
          </w:p>
        </w:tc>
        <w:tc>
          <w:tcPr/>
          <w:p w:rsidR="00000000" w:rsidDel="00000000" w:rsidP="00000000" w:rsidRDefault="00000000" w:rsidRPr="00000000" w14:paraId="000002AE">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Descripción del producto o servicio</w:t>
            </w:r>
          </w:p>
        </w:tc>
        <w:tc>
          <w:tcPr/>
          <w:p w:rsidR="00000000" w:rsidDel="00000000" w:rsidP="00000000" w:rsidRDefault="00000000" w:rsidRPr="00000000" w14:paraId="000002AF">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Cantidad</w:t>
            </w:r>
          </w:p>
        </w:tc>
        <w:tc>
          <w:tcPr/>
          <w:p w:rsidR="00000000" w:rsidDel="00000000" w:rsidP="00000000" w:rsidRDefault="00000000" w:rsidRPr="00000000" w14:paraId="000002B0">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Unidad</w:t>
            </w:r>
          </w:p>
        </w:tc>
        <w:tc>
          <w:tcPr/>
          <w:p w:rsidR="00000000" w:rsidDel="00000000" w:rsidP="00000000" w:rsidRDefault="00000000" w:rsidRPr="00000000" w14:paraId="000002B1">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Precio unitario</w:t>
            </w:r>
          </w:p>
        </w:tc>
        <w:tc>
          <w:tcPr/>
          <w:p w:rsidR="00000000" w:rsidDel="00000000" w:rsidP="00000000" w:rsidRDefault="00000000" w:rsidRPr="00000000" w14:paraId="000002B2">
            <w:pPr>
              <w:tabs>
                <w:tab w:val="left" w:leader="none" w:pos="142"/>
              </w:tabs>
              <w:rPr>
                <w:rFonts w:ascii="Calibri" w:cs="Calibri" w:eastAsia="Calibri" w:hAnsi="Calibri"/>
                <w:b w:val="1"/>
              </w:rPr>
            </w:pPr>
            <w:r w:rsidDel="00000000" w:rsidR="00000000" w:rsidRPr="00000000">
              <w:rPr>
                <w:rFonts w:ascii="Calibri" w:cs="Calibri" w:eastAsia="Calibri" w:hAnsi="Calibri"/>
                <w:b w:val="1"/>
                <w:rtl w:val="0"/>
              </w:rPr>
              <w:t xml:space="preserve">Precio total</w:t>
            </w:r>
          </w:p>
        </w:tc>
      </w:tr>
      <w:tr>
        <w:trPr>
          <w:cantSplit w:val="0"/>
          <w:tblHeader w:val="0"/>
        </w:trPr>
        <w:tc>
          <w:tcPr/>
          <w:p w:rsidR="00000000" w:rsidDel="00000000" w:rsidP="00000000" w:rsidRDefault="00000000" w:rsidRPr="00000000" w14:paraId="000002B3">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4">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5">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6">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7">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8">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9">
            <w:pPr>
              <w:tabs>
                <w:tab w:val="left" w:leader="none" w:pos="142"/>
              </w:tabs>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2BA">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B">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C">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D">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E">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BF">
            <w:pPr>
              <w:tabs>
                <w:tab w:val="left" w:leader="none" w:pos="142"/>
              </w:tabs>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2C0">
            <w:pPr>
              <w:tabs>
                <w:tab w:val="left" w:leader="none" w:pos="142"/>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oferente debe establecer todos los impuestos que aplique a la contratación.</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6">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(LUGAR Y FECHA)</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20"/>
          <w:tab w:val="left" w:leader="none" w:pos="142"/>
          <w:tab w:val="left" w:leader="none" w:pos="2380"/>
          <w:tab w:val="left" w:leader="none" w:pos="261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2856"/>
          <w:tab w:val="left" w:leader="none" w:pos="3094"/>
          <w:tab w:val="left" w:leader="none" w:pos="3451"/>
          <w:tab w:val="left" w:leader="none" w:pos="3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 DEL OFERENTE, SU REPRESENTANTE LEGAL O PROCURADOR COMÚN (según el caso)</w:t>
      </w:r>
    </w:p>
    <w:p w:rsidR="00000000" w:rsidDel="00000000" w:rsidP="00000000" w:rsidRDefault="00000000" w:rsidRPr="00000000" w14:paraId="000002CA">
      <w:pPr>
        <w:tabs>
          <w:tab w:val="left" w:leader="none" w:pos="142"/>
        </w:tabs>
        <w:rPr>
          <w:rFonts w:ascii="Calibri" w:cs="Calibri" w:eastAsia="Calibri" w:hAnsi="Calibri"/>
          <w:sz w:val="22"/>
          <w:szCs w:val="22"/>
        </w:rPr>
        <w:sectPr>
          <w:type w:val="nextPage"/>
          <w:pgSz w:h="16840" w:w="11900" w:orient="portrait"/>
          <w:pgMar w:bottom="993" w:top="1418" w:left="1440" w:right="1127" w:header="386" w:footer="860"/>
        </w:sectPr>
      </w:pPr>
      <w:r w:rsidDel="00000000" w:rsidR="00000000" w:rsidRPr="00000000">
        <w:rPr>
          <w:rtl w:val="0"/>
        </w:rPr>
      </w:r>
    </w:p>
    <w:p w:rsidR="00000000" w:rsidDel="00000000" w:rsidP="00000000" w:rsidRDefault="00000000" w:rsidRPr="00000000" w14:paraId="000002CB">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PETICIÓN DE RECEPCION DE SERVICIOS</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w:t>
        <w:tab/>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nombre del administrador del contrato</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Administrador del Contrato</w:t>
      </w:r>
    </w:p>
    <w:p w:rsidR="00000000" w:rsidDel="00000000" w:rsidP="00000000" w:rsidRDefault="00000000" w:rsidRPr="00000000" w14:paraId="000002D2">
      <w:pPr>
        <w:tabs>
          <w:tab w:val="left" w:leader="none" w:pos="142"/>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D3">
      <w:pPr>
        <w:tabs>
          <w:tab w:val="left" w:leader="none" w:pos="14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ASUNTO: PETICIÓN DE RECEPCIÓN DE SERVICIOS</w:t>
      </w:r>
    </w:p>
    <w:p w:rsidR="00000000" w:rsidDel="00000000" w:rsidP="00000000" w:rsidRDefault="00000000" w:rsidRPr="00000000" w14:paraId="000002D4">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mi calidad de contratista (</w:t>
      </w:r>
      <w:r w:rsidDel="00000000" w:rsidR="00000000" w:rsidRPr="00000000">
        <w:rPr>
          <w:rFonts w:ascii="Calibri" w:cs="Calibri" w:eastAsia="Calibri" w:hAnsi="Calibri"/>
          <w:sz w:val="22"/>
          <w:szCs w:val="22"/>
          <w:highlight w:val="yellow"/>
          <w:rtl w:val="0"/>
        </w:rPr>
        <w:t xml:space="preserve">nombre de persona natural o jurídica, asociación o consorcio</w:t>
      </w:r>
      <w:r w:rsidDel="00000000" w:rsidR="00000000" w:rsidRPr="00000000">
        <w:rPr>
          <w:rFonts w:ascii="Calibri" w:cs="Calibri" w:eastAsia="Calibri" w:hAnsi="Calibri"/>
          <w:sz w:val="22"/>
          <w:szCs w:val="22"/>
          <w:rtl w:val="0"/>
        </w:rPr>
        <w:t xml:space="preserve">) con RUC </w:t>
      </w:r>
      <w:r w:rsidDel="00000000" w:rsidR="00000000" w:rsidRPr="00000000">
        <w:rPr>
          <w:rFonts w:ascii="Calibri" w:cs="Calibri" w:eastAsia="Calibri" w:hAnsi="Calibri"/>
          <w:sz w:val="22"/>
          <w:szCs w:val="22"/>
          <w:highlight w:val="yellow"/>
          <w:rtl w:val="0"/>
        </w:rPr>
        <w:t xml:space="preserve">(indicar número de RUC),</w:t>
      </w:r>
      <w:r w:rsidDel="00000000" w:rsidR="00000000" w:rsidRPr="00000000">
        <w:rPr>
          <w:rFonts w:ascii="Calibri" w:cs="Calibri" w:eastAsia="Calibri" w:hAnsi="Calibri"/>
          <w:sz w:val="22"/>
          <w:szCs w:val="22"/>
          <w:rtl w:val="0"/>
        </w:rPr>
        <w:t xml:space="preserve"> del contrato No. </w:t>
      </w:r>
      <w:r w:rsidDel="00000000" w:rsidR="00000000" w:rsidRPr="00000000">
        <w:rPr>
          <w:rFonts w:ascii="Calibri" w:cs="Calibri" w:eastAsia="Calibri" w:hAnsi="Calibri"/>
          <w:sz w:val="22"/>
          <w:szCs w:val="22"/>
          <w:highlight w:val="yellow"/>
          <w:rtl w:val="0"/>
        </w:rPr>
        <w:t xml:space="preserve">(indicar número de contrato)</w:t>
      </w:r>
      <w:r w:rsidDel="00000000" w:rsidR="00000000" w:rsidRPr="00000000">
        <w:rPr>
          <w:rFonts w:ascii="Calibri" w:cs="Calibri" w:eastAsia="Calibri" w:hAnsi="Calibri"/>
          <w:sz w:val="22"/>
          <w:szCs w:val="22"/>
          <w:rtl w:val="0"/>
        </w:rPr>
        <w:t xml:space="preserve"> del objeto de contratación “</w:t>
      </w:r>
      <w:r w:rsidDel="00000000" w:rsidR="00000000" w:rsidRPr="00000000">
        <w:rPr>
          <w:rFonts w:ascii="Calibri" w:cs="Calibri" w:eastAsia="Calibri" w:hAnsi="Calibri"/>
          <w:sz w:val="22"/>
          <w:szCs w:val="22"/>
          <w:highlight w:val="yellow"/>
          <w:rtl w:val="0"/>
        </w:rPr>
        <w:t xml:space="preserve">incluir el objeto de contratación</w:t>
      </w:r>
      <w:r w:rsidDel="00000000" w:rsidR="00000000" w:rsidRPr="00000000">
        <w:rPr>
          <w:rFonts w:ascii="Calibri" w:cs="Calibri" w:eastAsia="Calibri" w:hAnsi="Calibri"/>
          <w:sz w:val="22"/>
          <w:szCs w:val="22"/>
          <w:rtl w:val="0"/>
        </w:rPr>
        <w:t xml:space="preserve">” solicito a usted </w:t>
      </w:r>
      <w:r w:rsidDel="00000000" w:rsidR="00000000" w:rsidRPr="00000000">
        <w:rPr>
          <w:rFonts w:ascii="Calibri" w:cs="Calibri" w:eastAsia="Calibri" w:hAnsi="Calibri"/>
          <w:sz w:val="22"/>
          <w:szCs w:val="22"/>
          <w:highlight w:val="yellow"/>
          <w:rtl w:val="0"/>
        </w:rPr>
        <w:t xml:space="preserve">(nombre del administrador del contrato)</w:t>
      </w:r>
      <w:r w:rsidDel="00000000" w:rsidR="00000000" w:rsidRPr="00000000">
        <w:rPr>
          <w:rFonts w:ascii="Calibri" w:cs="Calibri" w:eastAsia="Calibri" w:hAnsi="Calibri"/>
          <w:sz w:val="22"/>
          <w:szCs w:val="22"/>
          <w:rtl w:val="0"/>
        </w:rPr>
        <w:t xml:space="preserve"> en calidad de administrador del contrato, la recepción “</w:t>
      </w:r>
      <w:r w:rsidDel="00000000" w:rsidR="00000000" w:rsidRPr="00000000">
        <w:rPr>
          <w:rFonts w:ascii="Calibri" w:cs="Calibri" w:eastAsia="Calibri" w:hAnsi="Calibri"/>
          <w:sz w:val="22"/>
          <w:szCs w:val="22"/>
          <w:highlight w:val="yellow"/>
          <w:rtl w:val="0"/>
        </w:rPr>
        <w:t xml:space="preserve">total y/o parcial</w:t>
      </w:r>
      <w:r w:rsidDel="00000000" w:rsidR="00000000" w:rsidRPr="00000000">
        <w:rPr>
          <w:rFonts w:ascii="Calibri" w:cs="Calibri" w:eastAsia="Calibri" w:hAnsi="Calibri"/>
          <w:sz w:val="22"/>
          <w:szCs w:val="22"/>
          <w:rtl w:val="0"/>
        </w:rPr>
        <w:t xml:space="preserve">” del servicio objeto del contrato antes mencionado.</w:t>
      </w:r>
    </w:p>
    <w:p w:rsidR="00000000" w:rsidDel="00000000" w:rsidP="00000000" w:rsidRDefault="00000000" w:rsidRPr="00000000" w14:paraId="000002D6">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7">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notificación de entrega recepción de servicios se la realiza de conformidad a lo establecido en el artículo 320 del Reglamento General de la Ley Orgánica del Sistema Nacional de Contratación.</w:t>
      </w:r>
    </w:p>
    <w:p w:rsidR="00000000" w:rsidDel="00000000" w:rsidP="00000000" w:rsidRDefault="00000000" w:rsidRPr="00000000" w14:paraId="000002D8">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9">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suscribe el presente documento el </w:t>
      </w:r>
      <w:r w:rsidDel="00000000" w:rsidR="00000000" w:rsidRPr="00000000">
        <w:rPr>
          <w:rFonts w:ascii="Calibri" w:cs="Calibri" w:eastAsia="Calibri" w:hAnsi="Calibri"/>
          <w:sz w:val="22"/>
          <w:szCs w:val="22"/>
          <w:highlight w:val="yellow"/>
          <w:rtl w:val="0"/>
        </w:rPr>
        <w:t xml:space="preserve">(indicar fecha)</w:t>
      </w:r>
      <w:r w:rsidDel="00000000" w:rsidR="00000000" w:rsidRPr="00000000">
        <w:rPr>
          <w:rtl w:val="0"/>
        </w:rPr>
      </w:r>
    </w:p>
    <w:p w:rsidR="00000000" w:rsidDel="00000000" w:rsidP="00000000" w:rsidRDefault="00000000" w:rsidRPr="00000000" w14:paraId="000002DA">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B">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2DC">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D">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E">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DF">
      <w:pPr>
        <w:tabs>
          <w:tab w:val="left" w:leader="none" w:pos="142"/>
        </w:tabs>
        <w:jc w:val="both"/>
        <w:rPr>
          <w:rFonts w:ascii="Calibri" w:cs="Calibri" w:eastAsia="Calibri" w:hAnsi="Calibri"/>
          <w:color w:val="353535"/>
          <w:sz w:val="22"/>
          <w:szCs w:val="22"/>
        </w:rPr>
      </w:pPr>
      <w:r w:rsidDel="00000000" w:rsidR="00000000" w:rsidRPr="00000000">
        <w:rPr>
          <w:rFonts w:ascii="Calibri" w:cs="Calibri" w:eastAsia="Calibri" w:hAnsi="Calibri"/>
          <w:color w:val="353535"/>
          <w:sz w:val="22"/>
          <w:szCs w:val="22"/>
          <w:rtl w:val="0"/>
        </w:rPr>
        <w:t xml:space="preserve">Firma de la Persona Natural o Representante Legal</w:t>
      </w:r>
    </w:p>
    <w:p w:rsidR="00000000" w:rsidDel="00000000" w:rsidP="00000000" w:rsidRDefault="00000000" w:rsidRPr="00000000" w14:paraId="000002E0">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CONTRATISTA</w:t>
      </w:r>
    </w:p>
    <w:p w:rsidR="00000000" w:rsidDel="00000000" w:rsidP="00000000" w:rsidRDefault="00000000" w:rsidRPr="00000000" w14:paraId="000002E1">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2">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3">
      <w:pPr>
        <w:tabs>
          <w:tab w:val="left" w:leader="none" w:pos="142"/>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4">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b w:val="1"/>
          <w:sz w:val="22"/>
          <w:szCs w:val="22"/>
          <w:vertAlign w:val="subscript"/>
          <w:rtl w:val="0"/>
        </w:rPr>
        <w:t xml:space="preserve">1</w:t>
      </w:r>
      <w:r w:rsidDel="00000000" w:rsidR="00000000" w:rsidRPr="00000000">
        <w:rPr>
          <w:rFonts w:ascii="Calibri" w:cs="Calibri" w:eastAsia="Calibri" w:hAnsi="Calibri"/>
          <w:sz w:val="22"/>
          <w:szCs w:val="22"/>
          <w:rtl w:val="0"/>
        </w:rPr>
        <w:t xml:space="preserve">: Para el caso de servicio el contratista deberá entregar este formulario al administrador del contrato con dos (2) días laborables de anticipación a la finalización del servicio.</w:t>
      </w:r>
    </w:p>
    <w:p w:rsidR="00000000" w:rsidDel="00000000" w:rsidP="00000000" w:rsidRDefault="00000000" w:rsidRPr="00000000" w14:paraId="000002E5">
      <w:pPr>
        <w:tabs>
          <w:tab w:val="left" w:leader="none" w:pos="142"/>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w:t>
      </w:r>
      <w:r w:rsidDel="00000000" w:rsidR="00000000" w:rsidRPr="00000000">
        <w:rPr>
          <w:rFonts w:ascii="Calibri" w:cs="Calibri" w:eastAsia="Calibri" w:hAnsi="Calibri"/>
          <w:b w:val="1"/>
          <w:sz w:val="22"/>
          <w:szCs w:val="22"/>
          <w:vertAlign w:val="subscript"/>
          <w:rtl w:val="0"/>
        </w:rPr>
        <w:t xml:space="preserve">2</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El acta de entrega recepción se suscribirá dentro del término de diez (10) días contados a partir de la petición de recepción por parte del contratista</w:t>
      </w:r>
    </w:p>
    <w:p w:rsidR="00000000" w:rsidDel="00000000" w:rsidP="00000000" w:rsidRDefault="00000000" w:rsidRPr="00000000" w14:paraId="000002E6">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7">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20"/>
          <w:tab w:val="left" w:leader="none" w:pos="142"/>
          <w:tab w:val="left" w:leader="none" w:pos="709"/>
          <w:tab w:val="left" w:leader="none" w:pos="2856"/>
          <w:tab w:val="left" w:leader="none" w:pos="3094"/>
          <w:tab w:val="left" w:leader="none" w:pos="3451"/>
          <w:tab w:val="left" w:leader="none" w:pos="3689"/>
        </w:tabs>
        <w:spacing w:after="0" w:before="0" w:line="240" w:lineRule="auto"/>
        <w:ind w:left="0" w:right="-119"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A">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B">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C">
      <w:pPr>
        <w:tabs>
          <w:tab w:val="left" w:leader="none" w:pos="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D">
      <w:pPr>
        <w:tabs>
          <w:tab w:val="left" w:leader="none" w:pos="142"/>
          <w:tab w:val="left" w:leader="none" w:pos="3041"/>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2EE">
      <w:pPr>
        <w:tabs>
          <w:tab w:val="left" w:leader="none" w:pos="142"/>
          <w:tab w:val="left" w:leader="none" w:pos="3041"/>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EF">
      <w:pPr>
        <w:tabs>
          <w:tab w:val="left" w:leader="none" w:pos="142"/>
        </w:tabs>
        <w:rPr>
          <w:rFonts w:ascii="Calibri" w:cs="Calibri" w:eastAsia="Calibri" w:hAnsi="Calibri"/>
          <w:sz w:val="22"/>
          <w:szCs w:val="22"/>
        </w:rPr>
      </w:pPr>
      <w:r w:rsidDel="00000000" w:rsidR="00000000" w:rsidRPr="00000000">
        <w:rPr>
          <w:rtl w:val="0"/>
        </w:rPr>
      </w:r>
    </w:p>
    <w:sectPr>
      <w:headerReference r:id="rId10" w:type="default"/>
      <w:footerReference r:id="rId11" w:type="default"/>
      <w:type w:val="nextPage"/>
      <w:pgSz w:h="16840" w:w="11900" w:orient="portrait"/>
      <w:pgMar w:bottom="1417" w:top="1417" w:left="1701" w:right="1701" w:header="708" w:footer="14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993"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-1087119</wp:posOffset>
          </wp:positionH>
          <wp:positionV relativeFrom="paragraph">
            <wp:posOffset>-511808</wp:posOffset>
          </wp:positionV>
          <wp:extent cx="7563485" cy="1348105"/>
          <wp:effectExtent b="0" l="0" r="0" t="0"/>
          <wp:wrapNone/>
          <wp:docPr id="5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3485" cy="1348105"/>
                  </a:xfrm>
                  <a:prstGeom prst="rect"/>
                  <a:ln/>
                </pic:spPr>
              </pic:pic>
            </a:graphicData>
          </a:graphic>
        </wp:anchor>
      </w:drawing>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4845"/>
      </w:tabs>
      <w:spacing w:after="0" w:before="0" w:line="240" w:lineRule="auto"/>
      <w:ind w:left="-1276"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810895</wp:posOffset>
          </wp:positionV>
          <wp:extent cx="7456170" cy="884555"/>
          <wp:effectExtent b="0" l="0" r="0" t="0"/>
          <wp:wrapNone/>
          <wp:docPr id="5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456170" cy="8845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152400</wp:posOffset>
          </wp:positionH>
          <wp:positionV relativeFrom="paragraph">
            <wp:posOffset>963294</wp:posOffset>
          </wp:positionV>
          <wp:extent cx="7456348" cy="884814"/>
          <wp:effectExtent b="0" l="0" r="0" t="0"/>
          <wp:wrapNone/>
          <wp:docPr id="5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304800</wp:posOffset>
          </wp:positionH>
          <wp:positionV relativeFrom="paragraph">
            <wp:posOffset>1115695</wp:posOffset>
          </wp:positionV>
          <wp:extent cx="7456348" cy="884814"/>
          <wp:effectExtent b="0" l="0" r="0" t="0"/>
          <wp:wrapNone/>
          <wp:docPr id="4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1268095</wp:posOffset>
          </wp:positionV>
          <wp:extent cx="7456348" cy="884814"/>
          <wp:effectExtent b="0" l="0" r="0" t="0"/>
          <wp:wrapNone/>
          <wp:docPr id="4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609600</wp:posOffset>
          </wp:positionH>
          <wp:positionV relativeFrom="paragraph">
            <wp:posOffset>1420495</wp:posOffset>
          </wp:positionV>
          <wp:extent cx="7456348" cy="884814"/>
          <wp:effectExtent b="0" l="0" r="0" t="0"/>
          <wp:wrapNone/>
          <wp:docPr id="49"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456348" cy="88481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762000</wp:posOffset>
          </wp:positionH>
          <wp:positionV relativeFrom="paragraph">
            <wp:posOffset>1572895</wp:posOffset>
          </wp:positionV>
          <wp:extent cx="7456348" cy="884814"/>
          <wp:effectExtent b="0" l="0" r="0" t="0"/>
          <wp:wrapNone/>
          <wp:docPr id="5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7456348" cy="88481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Página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-1064259</wp:posOffset>
          </wp:positionH>
          <wp:positionV relativeFrom="paragraph">
            <wp:posOffset>-268604</wp:posOffset>
          </wp:positionV>
          <wp:extent cx="7563485" cy="1348105"/>
          <wp:effectExtent b="0" l="0" r="0" t="0"/>
          <wp:wrapNone/>
          <wp:docPr id="5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3485" cy="13481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34"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-219074</wp:posOffset>
          </wp:positionV>
          <wp:extent cx="7456348" cy="884814"/>
          <wp:effectExtent b="0" l="0" r="0" t="0"/>
          <wp:wrapNone/>
          <wp:docPr id="5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456348" cy="8848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-1025649</wp:posOffset>
          </wp:positionH>
          <wp:positionV relativeFrom="paragraph">
            <wp:posOffset>-426719</wp:posOffset>
          </wp:positionV>
          <wp:extent cx="7456348" cy="884814"/>
          <wp:effectExtent b="0" l="0" r="0" t="0"/>
          <wp:wrapNone/>
          <wp:docPr id="5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456348" cy="8848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5464" w:hanging="360"/>
      </w:pPr>
      <w:rPr>
        <w:b w:val="1"/>
        <w:i w:val="0"/>
        <w:sz w:val="20"/>
        <w:szCs w:val="20"/>
      </w:rPr>
    </w:lvl>
    <w:lvl w:ilvl="1">
      <w:start w:val="1"/>
      <w:numFmt w:val="lowerLetter"/>
      <w:lvlText w:val="%2."/>
      <w:lvlJc w:val="left"/>
      <w:pPr>
        <w:ind w:left="1490" w:hanging="360"/>
      </w:pPr>
      <w:rPr>
        <w:rFonts w:ascii="Calibri" w:cs="Calibri" w:eastAsia="Calibri" w:hAnsi="Calibri"/>
      </w:rPr>
    </w:lvl>
    <w:lvl w:ilvl="2">
      <w:start w:val="1"/>
      <w:numFmt w:val="lowerRoman"/>
      <w:lvlText w:val="%3."/>
      <w:lvlJc w:val="right"/>
      <w:pPr>
        <w:ind w:left="2210" w:hanging="180"/>
      </w:pPr>
      <w:rPr/>
    </w:lvl>
    <w:lvl w:ilvl="3">
      <w:start w:val="0"/>
      <w:numFmt w:val="bullet"/>
      <w:lvlText w:val="-"/>
      <w:lvlJc w:val="left"/>
      <w:pPr>
        <w:ind w:left="2930" w:hanging="360"/>
      </w:pPr>
      <w:rPr>
        <w:rFonts w:ascii="Calibri" w:cs="Calibri" w:eastAsia="Calibri" w:hAnsi="Calibri"/>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367" w:hanging="400.0000000000001"/>
      </w:pPr>
      <w:rPr>
        <w:b w:val="0"/>
      </w:rPr>
    </w:lvl>
    <w:lvl w:ilvl="1">
      <w:start w:val="1"/>
      <w:numFmt w:val="decimal"/>
      <w:lvlText w:val="%1.%2"/>
      <w:lvlJc w:val="left"/>
      <w:pPr>
        <w:ind w:left="1934" w:hanging="400"/>
      </w:pPr>
      <w:rPr>
        <w:b w:val="1"/>
      </w:rPr>
    </w:lvl>
    <w:lvl w:ilvl="2">
      <w:start w:val="1"/>
      <w:numFmt w:val="decimal"/>
      <w:lvlText w:val="%1.%2.%3"/>
      <w:lvlJc w:val="left"/>
      <w:pPr>
        <w:ind w:left="2821" w:hanging="720"/>
      </w:pPr>
      <w:rPr>
        <w:b w:val="1"/>
      </w:rPr>
    </w:lvl>
    <w:lvl w:ilvl="3">
      <w:start w:val="1"/>
      <w:numFmt w:val="decimal"/>
      <w:lvlText w:val="%1.%2.%3.%4"/>
      <w:lvlJc w:val="left"/>
      <w:pPr>
        <w:ind w:left="3388" w:hanging="720"/>
      </w:pPr>
      <w:rPr>
        <w:b w:val="1"/>
      </w:rPr>
    </w:lvl>
    <w:lvl w:ilvl="4">
      <w:start w:val="1"/>
      <w:numFmt w:val="decimal"/>
      <w:lvlText w:val="%1.%2.%3.%4.%5"/>
      <w:lvlJc w:val="left"/>
      <w:pPr>
        <w:ind w:left="4315" w:hanging="1080"/>
      </w:pPr>
      <w:rPr>
        <w:b w:val="1"/>
      </w:rPr>
    </w:lvl>
    <w:lvl w:ilvl="5">
      <w:start w:val="1"/>
      <w:numFmt w:val="decimal"/>
      <w:lvlText w:val="%1.%2.%3.%4.%5.%6"/>
      <w:lvlJc w:val="left"/>
      <w:pPr>
        <w:ind w:left="4882" w:hanging="1080"/>
      </w:pPr>
      <w:rPr>
        <w:b w:val="1"/>
      </w:rPr>
    </w:lvl>
    <w:lvl w:ilvl="6">
      <w:start w:val="1"/>
      <w:numFmt w:val="decimal"/>
      <w:lvlText w:val="%1.%2.%3.%4.%5.%6.%7"/>
      <w:lvlJc w:val="left"/>
      <w:pPr>
        <w:ind w:left="5809" w:hanging="1440"/>
      </w:pPr>
      <w:rPr>
        <w:b w:val="1"/>
      </w:rPr>
    </w:lvl>
    <w:lvl w:ilvl="7">
      <w:start w:val="1"/>
      <w:numFmt w:val="decimal"/>
      <w:lvlText w:val="%1.%2.%3.%4.%5.%6.%7.%8"/>
      <w:lvlJc w:val="left"/>
      <w:pPr>
        <w:ind w:left="6376" w:hanging="1440"/>
      </w:pPr>
      <w:rPr>
        <w:b w:val="1"/>
      </w:rPr>
    </w:lvl>
    <w:lvl w:ilvl="8">
      <w:start w:val="1"/>
      <w:numFmt w:val="decimal"/>
      <w:lvlText w:val="%1.%2.%3.%4.%5.%6.%7.%8.%9"/>
      <w:lvlJc w:val="left"/>
      <w:pPr>
        <w:ind w:left="6943" w:hanging="1440"/>
      </w:pPr>
      <w:rPr>
        <w:b w:val="1"/>
      </w:rPr>
    </w:lvl>
  </w:abstractNum>
  <w:abstractNum w:abstractNumId="8">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353" w:hanging="359.9999999999999"/>
      </w:pPr>
      <w:rPr>
        <w:b w:val="1"/>
        <w:i w:val="0"/>
        <w:sz w:val="24"/>
        <w:szCs w:val="24"/>
      </w:rPr>
    </w:lvl>
    <w:lvl w:ilvl="1">
      <w:start w:val="1"/>
      <w:numFmt w:val="lowerLetter"/>
      <w:lvlText w:val="%2."/>
      <w:lvlJc w:val="left"/>
      <w:pPr>
        <w:ind w:left="1490" w:hanging="360"/>
      </w:pPr>
      <w:rPr>
        <w:b w:val="1"/>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rFonts w:ascii="Aptos" w:cs="Aptos" w:eastAsia="Aptos" w:hAnsi="Aptos"/>
        <w:b w:val="0"/>
        <w:i w:val="0"/>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decimal"/>
      <w:lvlText w:val="%1."/>
      <w:lvlJc w:val="left"/>
      <w:pPr>
        <w:ind w:left="5464" w:hanging="360"/>
      </w:pPr>
      <w:rPr>
        <w:b w:val="1"/>
        <w:i w:val="0"/>
        <w:sz w:val="20"/>
        <w:szCs w:val="20"/>
      </w:rPr>
    </w:lvl>
    <w:lvl w:ilvl="1">
      <w:start w:val="1"/>
      <w:numFmt w:val="lowerLetter"/>
      <w:lvlText w:val="%2."/>
      <w:lvlJc w:val="left"/>
      <w:pPr>
        <w:ind w:left="1490" w:hanging="360"/>
      </w:pPr>
      <w:rPr>
        <w:rFonts w:ascii="Calibri" w:cs="Calibri" w:eastAsia="Calibri" w:hAnsi="Calibri"/>
      </w:rPr>
    </w:lvl>
    <w:lvl w:ilvl="2">
      <w:start w:val="1"/>
      <w:numFmt w:val="lowerRoman"/>
      <w:lvlText w:val="%3."/>
      <w:lvlJc w:val="right"/>
      <w:pPr>
        <w:ind w:left="2210" w:hanging="180"/>
      </w:pPr>
      <w:rPr/>
    </w:lvl>
    <w:lvl w:ilvl="3">
      <w:start w:val="0"/>
      <w:numFmt w:val="bullet"/>
      <w:lvlText w:val="-"/>
      <w:lvlJc w:val="left"/>
      <w:pPr>
        <w:ind w:left="2930" w:hanging="360"/>
      </w:pPr>
      <w:rPr>
        <w:rFonts w:ascii="Calibri" w:cs="Calibri" w:eastAsia="Calibri" w:hAnsi="Calibri"/>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23">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lowerLetter"/>
      <w:lvlText w:val="%1)"/>
      <w:lvlJc w:val="left"/>
      <w:pPr>
        <w:ind w:left="720" w:hanging="360"/>
      </w:pPr>
      <w:rPr>
        <w:b w:val="0"/>
        <w:i w:val="0"/>
        <w:sz w:val="24"/>
        <w:szCs w:val="24"/>
      </w:rPr>
    </w:lvl>
    <w:lvl w:ilvl="1">
      <w:start w:val="1"/>
      <w:numFmt w:val="lowerLetter"/>
      <w:lvlText w:val="%2."/>
      <w:lvlJc w:val="left"/>
      <w:pPr>
        <w:ind w:left="-1411" w:hanging="360"/>
      </w:pPr>
      <w:rPr>
        <w:rFonts w:ascii="Calibri" w:cs="Calibri" w:eastAsia="Calibri" w:hAnsi="Calibri"/>
      </w:rPr>
    </w:lvl>
    <w:lvl w:ilvl="2">
      <w:start w:val="1"/>
      <w:numFmt w:val="lowerRoman"/>
      <w:lvlText w:val="%3."/>
      <w:lvlJc w:val="right"/>
      <w:pPr>
        <w:ind w:left="-691" w:hanging="180"/>
      </w:pPr>
      <w:rPr/>
    </w:lvl>
    <w:lvl w:ilvl="3">
      <w:start w:val="1"/>
      <w:numFmt w:val="decimal"/>
      <w:lvlText w:val="%4."/>
      <w:lvlJc w:val="left"/>
      <w:pPr>
        <w:ind w:left="29" w:hanging="360"/>
      </w:pPr>
      <w:rPr/>
    </w:lvl>
    <w:lvl w:ilvl="4">
      <w:start w:val="1"/>
      <w:numFmt w:val="lowerLetter"/>
      <w:lvlText w:val="%5."/>
      <w:lvlJc w:val="left"/>
      <w:pPr>
        <w:ind w:left="749" w:hanging="359.99999999999994"/>
      </w:pPr>
      <w:rPr/>
    </w:lvl>
    <w:lvl w:ilvl="5">
      <w:start w:val="1"/>
      <w:numFmt w:val="lowerRoman"/>
      <w:lvlText w:val="%6."/>
      <w:lvlJc w:val="right"/>
      <w:pPr>
        <w:ind w:left="1469" w:hanging="180"/>
      </w:pPr>
      <w:rPr/>
    </w:lvl>
    <w:lvl w:ilvl="6">
      <w:start w:val="1"/>
      <w:numFmt w:val="decimal"/>
      <w:lvlText w:val="%7."/>
      <w:lvlJc w:val="left"/>
      <w:pPr>
        <w:ind w:left="2189" w:hanging="360"/>
      </w:pPr>
      <w:rPr/>
    </w:lvl>
    <w:lvl w:ilvl="7">
      <w:start w:val="1"/>
      <w:numFmt w:val="lowerLetter"/>
      <w:lvlText w:val="%8."/>
      <w:lvlJc w:val="left"/>
      <w:pPr>
        <w:ind w:left="2909" w:hanging="360"/>
      </w:pPr>
      <w:rPr/>
    </w:lvl>
    <w:lvl w:ilvl="8">
      <w:start w:val="1"/>
      <w:numFmt w:val="lowerRoman"/>
      <w:lvlText w:val="%9."/>
      <w:lvlJc w:val="right"/>
      <w:pPr>
        <w:ind w:left="3629" w:hanging="180"/>
      </w:pPr>
      <w:rPr/>
    </w:lvl>
  </w:abstractNum>
  <w:abstractNum w:abstractNumId="29">
    <w:lvl w:ilvl="0">
      <w:start w:val="1"/>
      <w:numFmt w:val="lowerLetter"/>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C"/>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D315C5"/>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D315C5"/>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D315C5"/>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D315C5"/>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D315C5"/>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D315C5"/>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D315C5"/>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D315C5"/>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D315C5"/>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D315C5"/>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D315C5"/>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D315C5"/>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D315C5"/>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D315C5"/>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D315C5"/>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D315C5"/>
    <w:rPr>
      <w:i w:val="1"/>
      <w:iCs w:val="1"/>
      <w:color w:val="404040" w:themeColor="text1" w:themeTint="0000BF"/>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val="1"/>
    <w:rsid w:val="00D315C5"/>
    <w:pPr>
      <w:ind w:left="720"/>
      <w:contextualSpacing w:val="1"/>
    </w:pPr>
  </w:style>
  <w:style w:type="character" w:styleId="nfasisintenso">
    <w:name w:val="Intense Emphasis"/>
    <w:basedOn w:val="Fuentedeprrafopredeter"/>
    <w:uiPriority w:val="21"/>
    <w:qFormat w:val="1"/>
    <w:rsid w:val="00D315C5"/>
    <w:rPr>
      <w:i w:val="1"/>
      <w:iCs w:val="1"/>
      <w:color w:val="0f4761" w:themeColor="accent1" w:themeShade="0000BF"/>
    </w:rPr>
  </w:style>
  <w:style w:type="paragraph" w:styleId="Citadestacada">
    <w:name w:val="Intense Quote"/>
    <w:basedOn w:val="Normal"/>
    <w:next w:val="Normal"/>
    <w:link w:val="CitadestacadaCar"/>
    <w:uiPriority w:val="30"/>
    <w:qFormat w:val="1"/>
    <w:rsid w:val="00D315C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D315C5"/>
    <w:rPr>
      <w:i w:val="1"/>
      <w:iCs w:val="1"/>
      <w:color w:val="0f4761" w:themeColor="accent1" w:themeShade="0000BF"/>
    </w:rPr>
  </w:style>
  <w:style w:type="character" w:styleId="Referenciaintensa">
    <w:name w:val="Intense Reference"/>
    <w:basedOn w:val="Fuentedeprrafopredeter"/>
    <w:uiPriority w:val="32"/>
    <w:qFormat w:val="1"/>
    <w:rsid w:val="00D315C5"/>
    <w:rPr>
      <w:b w:val="1"/>
      <w:bCs w:val="1"/>
      <w:smallCaps w:val="1"/>
      <w:color w:val="0f4761" w:themeColor="accent1" w:themeShade="0000BF"/>
      <w:spacing w:val="5"/>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val="1"/>
    <w:rsid w:val="00D315C5"/>
    <w:pPr>
      <w:tabs>
        <w:tab w:val="center" w:pos="4419"/>
        <w:tab w:val="right" w:pos="8838"/>
      </w:tabs>
    </w:pPr>
  </w:style>
  <w:style w:type="character" w:styleId="EncabezadoCar" w:customStyle="1">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D315C5"/>
  </w:style>
  <w:style w:type="paragraph" w:styleId="Piedepgina">
    <w:name w:val="footer"/>
    <w:basedOn w:val="Normal"/>
    <w:link w:val="PiedepginaCar"/>
    <w:uiPriority w:val="99"/>
    <w:unhideWhenUsed w:val="1"/>
    <w:rsid w:val="00D315C5"/>
    <w:pPr>
      <w:tabs>
        <w:tab w:val="center" w:pos="4419"/>
        <w:tab w:val="right" w:pos="8838"/>
      </w:tabs>
    </w:pPr>
  </w:style>
  <w:style w:type="character" w:styleId="PiedepginaCar" w:customStyle="1">
    <w:name w:val="Pie de página Car"/>
    <w:basedOn w:val="Fuentedeprrafopredeter"/>
    <w:link w:val="Piedepgina"/>
    <w:uiPriority w:val="99"/>
    <w:rsid w:val="00D315C5"/>
  </w:style>
  <w:style w:type="paragraph" w:styleId="Textodeglobo">
    <w:name w:val="Balloon Text"/>
    <w:basedOn w:val="Normal"/>
    <w:link w:val="TextodegloboCar"/>
    <w:uiPriority w:val="99"/>
    <w:semiHidden w:val="1"/>
    <w:unhideWhenUsed w:val="1"/>
    <w:rsid w:val="000A3801"/>
    <w:rPr>
      <w:rFonts w:ascii="Times New Roman" w:cs="Times New Roman" w:hAnsi="Times New Roman" w:eastAsiaTheme="minorHAnsi"/>
      <w:kern w:val="0"/>
      <w:sz w:val="18"/>
      <w:szCs w:val="18"/>
      <w:lang w:val="en-US"/>
    </w:rPr>
  </w:style>
  <w:style w:type="character" w:styleId="TextodegloboCar" w:customStyle="1">
    <w:name w:val="Texto de globo Car"/>
    <w:basedOn w:val="Fuentedeprrafopredeter"/>
    <w:link w:val="Textodeglobo"/>
    <w:uiPriority w:val="99"/>
    <w:semiHidden w:val="1"/>
    <w:rsid w:val="000A3801"/>
    <w:rPr>
      <w:rFonts w:ascii="Times New Roman" w:cs="Times New Roman" w:hAnsi="Times New Roman"/>
      <w:kern w:val="0"/>
      <w:sz w:val="18"/>
      <w:szCs w:val="18"/>
      <w:lang w:val="en-US"/>
    </w:rPr>
  </w:style>
  <w:style w:type="character" w:styleId="PrrafodelistaCar" w:customStyle="1">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val="1"/>
    <w:locked w:val="1"/>
    <w:rsid w:val="000A3801"/>
    <w:rPr>
      <w:rFonts w:eastAsiaTheme="minorEastAsia"/>
    </w:rPr>
  </w:style>
  <w:style w:type="table" w:styleId="Tablaconcuadrcula">
    <w:name w:val="Table Grid"/>
    <w:basedOn w:val="Tablanormal"/>
    <w:uiPriority w:val="59"/>
    <w:rsid w:val="000A3801"/>
    <w:rPr>
      <w:kern w:val="0"/>
      <w:sz w:val="22"/>
      <w:szCs w:val="22"/>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1" w:customStyle="1">
    <w:name w:val="Párrafo de lista1"/>
    <w:basedOn w:val="Normal"/>
    <w:uiPriority w:val="99"/>
    <w:qFormat w:val="1"/>
    <w:rsid w:val="000A3801"/>
    <w:pPr>
      <w:widowControl w:val="0"/>
      <w:suppressAutoHyphens w:val="1"/>
      <w:spacing w:after="200" w:line="276" w:lineRule="auto"/>
      <w:ind w:left="720"/>
    </w:pPr>
    <w:rPr>
      <w:rFonts w:ascii="Calibri" w:cs="Times New Roman" w:eastAsia="Times New Roman" w:hAnsi="Calibri"/>
      <w:kern w:val="1"/>
      <w:sz w:val="22"/>
      <w:szCs w:val="22"/>
      <w:lang w:eastAsia="es-ES" w:val="es-ES_tradnl"/>
    </w:rPr>
  </w:style>
  <w:style w:type="paragraph" w:styleId="Default" w:customStyle="1">
    <w:name w:val="Default"/>
    <w:rsid w:val="000A3801"/>
    <w:pPr>
      <w:autoSpaceDE w:val="0"/>
      <w:autoSpaceDN w:val="0"/>
      <w:adjustRightInd w:val="0"/>
    </w:pPr>
    <w:rPr>
      <w:rFonts w:ascii="Times New Roman" w:cs="Times New Roman" w:hAnsi="Times New Roman" w:eastAsiaTheme="minorEastAsia"/>
      <w:color w:val="000000"/>
      <w:kern w:val="0"/>
      <w:lang w:eastAsia="es-ES"/>
    </w:rPr>
  </w:style>
  <w:style w:type="paragraph" w:styleId="Sinespaciado">
    <w:name w:val="No Spacing"/>
    <w:link w:val="SinespaciadoCar"/>
    <w:uiPriority w:val="1"/>
    <w:qFormat w:val="1"/>
    <w:rsid w:val="000A3801"/>
    <w:rPr>
      <w:rFonts w:eastAsiaTheme="minorEastAsia"/>
      <w:kern w:val="0"/>
      <w:sz w:val="22"/>
      <w:szCs w:val="22"/>
    </w:rPr>
  </w:style>
  <w:style w:type="character" w:styleId="SinespaciadoCar" w:customStyle="1">
    <w:name w:val="Sin espaciado Car"/>
    <w:link w:val="Sinespaciado"/>
    <w:uiPriority w:val="1"/>
    <w:locked w:val="1"/>
    <w:rsid w:val="000A3801"/>
    <w:rPr>
      <w:rFonts w:eastAsiaTheme="minorEastAsia"/>
      <w:kern w:val="0"/>
      <w:sz w:val="22"/>
      <w:szCs w:val="22"/>
    </w:rPr>
  </w:style>
  <w:style w:type="character" w:styleId="Hipervnculo">
    <w:name w:val="Hyperlink"/>
    <w:uiPriority w:val="99"/>
    <w:unhideWhenUsed w:val="1"/>
    <w:rsid w:val="000A3801"/>
    <w:rPr>
      <w:color w:val="0563c1"/>
      <w:u w:val="single"/>
    </w:rPr>
  </w:style>
  <w:style w:type="paragraph" w:styleId="NormalWeb">
    <w:name w:val="Normal (Web)"/>
    <w:basedOn w:val="Normal"/>
    <w:uiPriority w:val="99"/>
    <w:unhideWhenUsed w:val="1"/>
    <w:rsid w:val="000A3801"/>
    <w:pPr>
      <w:widowControl w:val="0"/>
      <w:suppressAutoHyphens w:val="1"/>
      <w:spacing w:after="280" w:before="280"/>
    </w:pPr>
    <w:rPr>
      <w:rFonts w:ascii="Times New Roman" w:cs="Times New Roman" w:eastAsia="Arial Unicode MS" w:hAnsi="Times New Roman"/>
      <w:lang w:eastAsia="es-ES" w:val="es-ES_tradnl"/>
    </w:rPr>
  </w:style>
  <w:style w:type="character" w:styleId="titulo-consultas-1" w:customStyle="1">
    <w:name w:val="titulo-consultas-1"/>
    <w:basedOn w:val="Fuentedeprrafopredeter"/>
    <w:rsid w:val="000A3801"/>
  </w:style>
  <w:style w:type="table" w:styleId="Tablaconcuadrcula1" w:customStyle="1">
    <w:name w:val="Tabla con cuadrícula1"/>
    <w:basedOn w:val="Tablanormal"/>
    <w:next w:val="Tablaconcuadrcula"/>
    <w:uiPriority w:val="59"/>
    <w:rsid w:val="000A3801"/>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Fuentedeprrafopredeter"/>
    <w:rsid w:val="000A3801"/>
    <w:rPr>
      <w:rFonts w:ascii="DejaVuSerifCondensed" w:hAnsi="DejaVuSerifCondensed" w:hint="default"/>
      <w:b w:val="0"/>
      <w:bCs w:val="0"/>
      <w:i w:val="0"/>
      <w:iCs w:val="0"/>
      <w:color w:val="000000"/>
      <w:sz w:val="18"/>
      <w:szCs w:val="18"/>
    </w:rPr>
  </w:style>
  <w:style w:type="paragraph" w:styleId="Standard" w:customStyle="1">
    <w:name w:val="Standard"/>
    <w:rsid w:val="000A3801"/>
    <w:pPr>
      <w:autoSpaceDN w:val="0"/>
      <w:textAlignment w:val="baseline"/>
    </w:pPr>
    <w:rPr>
      <w:rFonts w:ascii="Times New Roman" w:cs="Times New Roman" w:eastAsia="Times New Roman" w:hAnsi="Times New Roman"/>
      <w:kern w:val="0"/>
      <w:sz w:val="20"/>
      <w:szCs w:val="20"/>
      <w:lang w:eastAsia="es-EC"/>
    </w:rPr>
  </w:style>
  <w:style w:type="paragraph" w:styleId="xl25" w:customStyle="1">
    <w:name w:val="xl25"/>
    <w:basedOn w:val="Normal"/>
    <w:rsid w:val="000A3801"/>
    <w:pPr>
      <w:widowControl w:val="0"/>
      <w:shd w:color="auto" w:fill="ffffff" w:val="clear"/>
      <w:suppressAutoHyphens w:val="1"/>
      <w:spacing w:after="280" w:before="280"/>
    </w:pPr>
    <w:rPr>
      <w:rFonts w:ascii="Arial" w:cs="Times New Roman" w:eastAsia="Arial Unicode MS" w:hAnsi="Arial"/>
      <w:b w:val="1"/>
      <w:bCs w:val="1"/>
      <w:kern w:val="1"/>
      <w:lang w:eastAsia="es-ES" w:val="es-ES_tradnl"/>
    </w:rPr>
  </w:style>
  <w:style w:type="paragraph" w:styleId="Continuarlista">
    <w:name w:val="List Continue"/>
    <w:basedOn w:val="Normal"/>
    <w:uiPriority w:val="99"/>
    <w:unhideWhenUsed w:val="1"/>
    <w:rsid w:val="000A3801"/>
    <w:pPr>
      <w:spacing w:after="120"/>
      <w:ind w:left="283"/>
      <w:contextualSpacing w:val="1"/>
    </w:pPr>
    <w:rPr>
      <w:rFonts w:ascii="Cambria" w:cs="Times New Roman" w:eastAsia="MS Mincho" w:hAnsi="Cambria"/>
      <w:kern w:val="0"/>
      <w:lang w:eastAsia="es-ES" w:val="es-ES_tradnl"/>
    </w:rPr>
  </w:style>
  <w:style w:type="character" w:styleId="normaltextrun" w:customStyle="1">
    <w:name w:val="normaltextrun"/>
    <w:basedOn w:val="Fuentedeprrafopredeter"/>
    <w:rsid w:val="000A3801"/>
  </w:style>
  <w:style w:type="character" w:styleId="Refdecomentario">
    <w:name w:val="annotation reference"/>
    <w:basedOn w:val="Fuentedeprrafopredeter"/>
    <w:uiPriority w:val="99"/>
    <w:semiHidden w:val="1"/>
    <w:unhideWhenUsed w:val="1"/>
    <w:rsid w:val="000A3801"/>
    <w:rPr>
      <w:sz w:val="16"/>
      <w:szCs w:val="16"/>
    </w:rPr>
  </w:style>
  <w:style w:type="paragraph" w:styleId="Textocomentario">
    <w:name w:val="annotation text"/>
    <w:basedOn w:val="Normal"/>
    <w:link w:val="TextocomentarioCar"/>
    <w:uiPriority w:val="99"/>
    <w:unhideWhenUsed w:val="1"/>
    <w:rsid w:val="000A3801"/>
    <w:rPr>
      <w:rFonts w:eastAsiaTheme="minorHAnsi"/>
      <w:kern w:val="0"/>
      <w:sz w:val="20"/>
      <w:szCs w:val="20"/>
      <w:lang w:val="en-US"/>
    </w:rPr>
  </w:style>
  <w:style w:type="character" w:styleId="TextocomentarioCar" w:customStyle="1">
    <w:name w:val="Texto comentario Car"/>
    <w:basedOn w:val="Fuentedeprrafopredeter"/>
    <w:link w:val="Textocomentario"/>
    <w:uiPriority w:val="99"/>
    <w:rsid w:val="000A3801"/>
    <w:rPr>
      <w:kern w:val="0"/>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0A3801"/>
    <w:rPr>
      <w:b w:val="1"/>
      <w:bCs w:val="1"/>
    </w:rPr>
  </w:style>
  <w:style w:type="character" w:styleId="AsuntodelcomentarioCar" w:customStyle="1">
    <w:name w:val="Asunto del comentario Car"/>
    <w:basedOn w:val="TextocomentarioCar"/>
    <w:link w:val="Asuntodelcomentario"/>
    <w:uiPriority w:val="99"/>
    <w:semiHidden w:val="1"/>
    <w:rsid w:val="000A3801"/>
    <w:rPr>
      <w:b w:val="1"/>
      <w:bCs w:val="1"/>
      <w:kern w:val="0"/>
      <w:sz w:val="20"/>
      <w:szCs w:val="20"/>
      <w:lang w:val="en-US"/>
    </w:rPr>
  </w:style>
  <w:style w:type="table" w:styleId="TableGrid" w:customStyle="1">
    <w:name w:val="TableGrid"/>
    <w:rsid w:val="000A3801"/>
    <w:rPr>
      <w:rFonts w:eastAsiaTheme="minorEastAsia"/>
      <w:kern w:val="0"/>
      <w:sz w:val="22"/>
      <w:szCs w:val="22"/>
      <w:lang w:eastAsia="es-EC"/>
    </w:rPr>
    <w:tblPr>
      <w:tblCellMar>
        <w:top w:w="0.0" w:type="dxa"/>
        <w:left w:w="0.0" w:type="dxa"/>
        <w:bottom w:w="0.0" w:type="dxa"/>
        <w:right w:w="0.0" w:type="dxa"/>
      </w:tblCellMar>
    </w:tblPr>
  </w:style>
  <w:style w:type="table" w:styleId="TableNormal" w:customStyle="1">
    <w:name w:val="Table Normal"/>
    <w:uiPriority w:val="2"/>
    <w:semiHidden w:val="1"/>
    <w:unhideWhenUsed w:val="1"/>
    <w:qFormat w:val="1"/>
    <w:rsid w:val="000A3801"/>
    <w:pPr>
      <w:widowControl w:val="0"/>
      <w:autoSpaceDE w:val="0"/>
      <w:autoSpaceDN w:val="0"/>
    </w:pPr>
    <w:rPr>
      <w:kern w:val="0"/>
      <w:sz w:val="22"/>
      <w:szCs w:val="22"/>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0A3801"/>
    <w:pPr>
      <w:widowControl w:val="0"/>
      <w:autoSpaceDE w:val="0"/>
      <w:autoSpaceDN w:val="0"/>
    </w:pPr>
    <w:rPr>
      <w:rFonts w:ascii="Times New Roman" w:cs="Times New Roman" w:eastAsia="Times New Roman" w:hAnsi="Times New Roman"/>
      <w:kern w:val="0"/>
      <w:sz w:val="22"/>
      <w:szCs w:val="22"/>
      <w:lang w:val="es-ES"/>
    </w:rPr>
  </w:style>
  <w:style w:type="character" w:styleId="Mencinsinresolver1" w:customStyle="1">
    <w:name w:val="Mención sin resolver1"/>
    <w:basedOn w:val="Fuentedeprrafopredeter"/>
    <w:uiPriority w:val="99"/>
    <w:semiHidden w:val="1"/>
    <w:unhideWhenUsed w:val="1"/>
    <w:rsid w:val="000A3801"/>
    <w:rPr>
      <w:color w:val="605e5c"/>
      <w:shd w:color="auto" w:fill="e1dfdd" w:val="clear"/>
    </w:rPr>
  </w:style>
  <w:style w:type="paragraph" w:styleId="xmsolistparagraph" w:customStyle="1">
    <w:name w:val="x_msolistparagraph"/>
    <w:basedOn w:val="Normal"/>
    <w:rsid w:val="000A3801"/>
    <w:pPr>
      <w:spacing w:after="100" w:afterAutospacing="1" w:before="100" w:beforeAutospacing="1"/>
    </w:pPr>
    <w:rPr>
      <w:rFonts w:ascii="Times New Roman" w:cs="Times New Roman" w:eastAsia="Times New Roman" w:hAnsi="Times New Roman"/>
      <w:kern w:val="0"/>
      <w:lang w:eastAsia="es-EC"/>
    </w:rPr>
  </w:style>
  <w:style w:type="character" w:styleId="Hipervnculovisitado">
    <w:name w:val="FollowedHyperlink"/>
    <w:basedOn w:val="Fuentedeprrafopredeter"/>
    <w:uiPriority w:val="99"/>
    <w:semiHidden w:val="1"/>
    <w:unhideWhenUsed w:val="1"/>
    <w:rsid w:val="00E66686"/>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praspublicas.gob.ec/ProcesoContratacion/compras/RCC/RccFrmBuscarCpcEnCatalogo.cp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HbaK2IWMKIWToXKzJzQ3whj4Q==">CgMxLjAyDmguNHVyeHJ2a2FoaDdyMg5oLnZqZ3dyOWI3cW9oNjIOaC5kaHpnZnA2cjJkYzAyDmgubmN3azZnaGcxd3BoMg5oLm56dWYzdzdmNzVlMzIOaC5uN3dmMmJxdzV5dmEyDmguZ2Jicjg3anUwZzA2Mg5oLjZ1b20xdWE4N2ZhYjIOaC5sbXN3MXJvYjAxOHYyDmguNnRoM3hrd2w0Y3duOAByITFsRkpPbFJEQm1ScXJaSS1lR2FXdmQtbWZ6T0J1OGhQeA==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2025-08-05T20:03:00Z</dcterms:created>
  <dc:creator>Maria Vanessa Solorzano Jurado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