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1CE96" w14:textId="77777777" w:rsidR="00CF7561" w:rsidRPr="007E7A4B" w:rsidRDefault="00CF7561" w:rsidP="00CF7561">
      <w:pPr>
        <w:widowControl w:val="0"/>
        <w:pBdr>
          <w:top w:val="nil"/>
          <w:left w:val="nil"/>
          <w:bottom w:val="nil"/>
          <w:right w:val="nil"/>
          <w:between w:val="nil"/>
        </w:pBdr>
        <w:ind w:left="68"/>
        <w:jc w:val="right"/>
        <w:rPr>
          <w:rFonts w:ascii="Calibri Light" w:hAnsi="Calibri Light" w:cs="Calibri Light"/>
          <w:color w:val="000000"/>
          <w:sz w:val="22"/>
          <w:szCs w:val="22"/>
        </w:rPr>
      </w:pPr>
      <w:r w:rsidRPr="007E7A4B">
        <w:rPr>
          <w:rFonts w:ascii="Calibri Light" w:hAnsi="Calibri Light" w:cs="Calibri Light"/>
          <w:color w:val="000000"/>
          <w:sz w:val="22"/>
          <w:szCs w:val="22"/>
        </w:rPr>
        <w:t xml:space="preserve">Fecha de elaboración: </w:t>
      </w:r>
      <w:r w:rsidRPr="007E7A4B">
        <w:rPr>
          <w:rFonts w:ascii="Calibri Light" w:hAnsi="Calibri Light" w:cs="Calibri Light"/>
          <w:color w:val="000000"/>
          <w:sz w:val="22"/>
          <w:szCs w:val="22"/>
          <w:highlight w:val="green"/>
        </w:rPr>
        <w:t>DIA – MES - AÑO</w:t>
      </w:r>
    </w:p>
    <w:p w14:paraId="6EDF4BE6" w14:textId="77777777" w:rsidR="00CF7561" w:rsidRPr="007E7A4B" w:rsidRDefault="00CF7561" w:rsidP="00CF7561">
      <w:pPr>
        <w:ind w:left="284" w:hanging="284"/>
        <w:jc w:val="both"/>
        <w:rPr>
          <w:rFonts w:ascii="Calibri Light" w:hAnsi="Calibri Light" w:cs="Calibri Light"/>
          <w:b/>
          <w:sz w:val="22"/>
          <w:szCs w:val="22"/>
        </w:rPr>
      </w:pPr>
    </w:p>
    <w:p w14:paraId="076F969E" w14:textId="77777777" w:rsidR="00CF7561" w:rsidRPr="007E7A4B" w:rsidRDefault="00CF7561" w:rsidP="00CF7561">
      <w:pPr>
        <w:pBdr>
          <w:top w:val="nil"/>
          <w:left w:val="nil"/>
          <w:bottom w:val="nil"/>
          <w:right w:val="nil"/>
          <w:between w:val="nil"/>
        </w:pBdr>
        <w:ind w:left="284"/>
        <w:jc w:val="center"/>
        <w:rPr>
          <w:rFonts w:ascii="Calibri Light" w:hAnsi="Calibri Light" w:cs="Calibri Light"/>
          <w:b/>
          <w:color w:val="000000"/>
          <w:sz w:val="22"/>
          <w:szCs w:val="22"/>
        </w:rPr>
      </w:pPr>
      <w:r w:rsidRPr="007E7A4B">
        <w:rPr>
          <w:rFonts w:ascii="Calibri Light" w:hAnsi="Calibri Light" w:cs="Calibri Light"/>
          <w:b/>
          <w:color w:val="000000"/>
          <w:sz w:val="22"/>
          <w:szCs w:val="22"/>
        </w:rPr>
        <w:t xml:space="preserve">ESPECIFICACIONES TÉCNICAS </w:t>
      </w:r>
    </w:p>
    <w:p w14:paraId="5EF1D9C7" w14:textId="77777777" w:rsidR="00CF7561" w:rsidRPr="007E7A4B" w:rsidRDefault="00CF7561" w:rsidP="00CF7561">
      <w:pPr>
        <w:pBdr>
          <w:top w:val="nil"/>
          <w:left w:val="nil"/>
          <w:bottom w:val="nil"/>
          <w:right w:val="nil"/>
          <w:between w:val="nil"/>
        </w:pBdr>
        <w:ind w:left="284"/>
        <w:jc w:val="center"/>
        <w:rPr>
          <w:rFonts w:ascii="Calibri Light" w:hAnsi="Calibri Light" w:cs="Calibri Light"/>
          <w:b/>
          <w:color w:val="000000"/>
          <w:sz w:val="22"/>
          <w:szCs w:val="22"/>
        </w:rPr>
      </w:pPr>
      <w:r w:rsidRPr="007E7A4B">
        <w:rPr>
          <w:rFonts w:ascii="Calibri Light" w:hAnsi="Calibri Light" w:cs="Calibri Light"/>
          <w:b/>
          <w:color w:val="000000"/>
          <w:sz w:val="22"/>
          <w:szCs w:val="22"/>
        </w:rPr>
        <w:t>PARA COMPRAS POR CATÁLOGO ELECTRÓNICO</w:t>
      </w:r>
    </w:p>
    <w:p w14:paraId="7F3C91D6" w14:textId="77777777" w:rsidR="00CF7561" w:rsidRPr="007E7A4B" w:rsidRDefault="00CF7561" w:rsidP="00CF7561">
      <w:pPr>
        <w:ind w:left="284" w:hanging="284"/>
        <w:jc w:val="both"/>
        <w:rPr>
          <w:rFonts w:ascii="Calibri Light" w:hAnsi="Calibri Light" w:cs="Calibri Light"/>
          <w:sz w:val="22"/>
          <w:szCs w:val="22"/>
        </w:rPr>
      </w:pPr>
    </w:p>
    <w:p w14:paraId="51B3CA2F" w14:textId="77777777" w:rsidR="00CF7561" w:rsidRPr="007E7A4B" w:rsidRDefault="00CF7561" w:rsidP="00CF7561">
      <w:pPr>
        <w:jc w:val="both"/>
        <w:rPr>
          <w:rFonts w:ascii="Calibri Light" w:hAnsi="Calibri Light" w:cs="Calibri Light"/>
          <w:b/>
          <w:sz w:val="22"/>
          <w:szCs w:val="22"/>
        </w:rPr>
      </w:pPr>
      <w:r w:rsidRPr="007E7A4B">
        <w:rPr>
          <w:rFonts w:ascii="Calibri Light" w:hAnsi="Calibri Light" w:cs="Calibri Light"/>
          <w:b/>
          <w:sz w:val="22"/>
          <w:szCs w:val="22"/>
        </w:rPr>
        <w:t xml:space="preserve">NOTAS: </w:t>
      </w:r>
    </w:p>
    <w:p w14:paraId="79604842" w14:textId="77777777" w:rsidR="00CF7561" w:rsidRPr="007E7A4B" w:rsidRDefault="00CF7561" w:rsidP="00CF7561">
      <w:pPr>
        <w:jc w:val="both"/>
        <w:rPr>
          <w:rFonts w:ascii="Calibri Light" w:hAnsi="Calibri Light" w:cs="Calibri Light"/>
          <w:sz w:val="22"/>
          <w:szCs w:val="22"/>
        </w:rPr>
      </w:pPr>
      <w:r w:rsidRPr="007E7A4B">
        <w:rPr>
          <w:rFonts w:ascii="Calibri Light" w:hAnsi="Calibri Light" w:cs="Calibri Light"/>
          <w:sz w:val="22"/>
          <w:szCs w:val="22"/>
        </w:rPr>
        <w:t xml:space="preserve">Lo resaltado en </w:t>
      </w:r>
      <w:r w:rsidRPr="007E7A4B">
        <w:rPr>
          <w:rFonts w:ascii="Calibri Light" w:hAnsi="Calibri Light" w:cs="Calibri Light"/>
          <w:sz w:val="22"/>
          <w:szCs w:val="22"/>
          <w:highlight w:val="yellow"/>
        </w:rPr>
        <w:t>amarillo</w:t>
      </w:r>
      <w:r w:rsidRPr="007E7A4B">
        <w:rPr>
          <w:rFonts w:ascii="Calibri Light" w:hAnsi="Calibri Light" w:cs="Calibri Light"/>
          <w:sz w:val="22"/>
          <w:szCs w:val="22"/>
        </w:rPr>
        <w:t xml:space="preserve"> corresponde a la base legal que sustenta cada numeral para conocimiento de las áreas requirentes, por lo que este texto no deberá constar en el documento final.</w:t>
      </w:r>
    </w:p>
    <w:p w14:paraId="7DC10E59" w14:textId="77777777" w:rsidR="00CF7561" w:rsidRPr="007E7A4B" w:rsidRDefault="00CF7561" w:rsidP="00CF7561">
      <w:pPr>
        <w:jc w:val="both"/>
        <w:rPr>
          <w:rFonts w:ascii="Calibri Light" w:hAnsi="Calibri Light" w:cs="Calibri Light"/>
          <w:sz w:val="22"/>
          <w:szCs w:val="22"/>
        </w:rPr>
      </w:pPr>
    </w:p>
    <w:p w14:paraId="72506EA1" w14:textId="77777777" w:rsidR="00CF7561" w:rsidRPr="007E7A4B" w:rsidRDefault="00CF7561" w:rsidP="00CF7561">
      <w:pPr>
        <w:jc w:val="both"/>
        <w:rPr>
          <w:rFonts w:ascii="Calibri Light" w:hAnsi="Calibri Light" w:cs="Calibri Light"/>
          <w:sz w:val="22"/>
          <w:szCs w:val="22"/>
        </w:rPr>
      </w:pPr>
      <w:r w:rsidRPr="007E7A4B">
        <w:rPr>
          <w:rFonts w:ascii="Calibri Light" w:hAnsi="Calibri Light" w:cs="Calibri Light"/>
          <w:sz w:val="22"/>
          <w:szCs w:val="22"/>
        </w:rPr>
        <w:t xml:space="preserve">Lo resaltado en </w:t>
      </w:r>
      <w:r w:rsidRPr="007E7A4B">
        <w:rPr>
          <w:rFonts w:ascii="Calibri Light" w:hAnsi="Calibri Light" w:cs="Calibri Light"/>
          <w:sz w:val="22"/>
          <w:szCs w:val="22"/>
          <w:highlight w:val="green"/>
        </w:rPr>
        <w:t>verde</w:t>
      </w:r>
      <w:r w:rsidRPr="007E7A4B">
        <w:rPr>
          <w:rFonts w:ascii="Calibri Light" w:hAnsi="Calibri Light" w:cs="Calibri Light"/>
          <w:sz w:val="22"/>
          <w:szCs w:val="22"/>
        </w:rPr>
        <w:t xml:space="preserve"> corresponde a la información que cada requirente debe indicar en función de cada proceso de contratación.</w:t>
      </w:r>
    </w:p>
    <w:p w14:paraId="12B111E6" w14:textId="77777777" w:rsidR="00CF7561" w:rsidRPr="007E7A4B" w:rsidRDefault="00CF7561" w:rsidP="00CF7561">
      <w:pPr>
        <w:ind w:left="284" w:hanging="284"/>
        <w:jc w:val="both"/>
        <w:rPr>
          <w:rFonts w:ascii="Calibri Light" w:hAnsi="Calibri Light" w:cs="Calibri Light"/>
          <w:sz w:val="22"/>
          <w:szCs w:val="22"/>
        </w:rPr>
      </w:pPr>
    </w:p>
    <w:p w14:paraId="2E085E53" w14:textId="2F3773FA"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OBJETO DE LA CONTRATACIÓN</w:t>
      </w:r>
    </w:p>
    <w:p w14:paraId="7D6917E1" w14:textId="77777777" w:rsidR="007A3C5A" w:rsidRPr="007E7A4B" w:rsidRDefault="007A3C5A" w:rsidP="007A3C5A">
      <w:pPr>
        <w:pBdr>
          <w:top w:val="nil"/>
          <w:left w:val="nil"/>
          <w:bottom w:val="nil"/>
          <w:right w:val="nil"/>
          <w:between w:val="nil"/>
        </w:pBdr>
        <w:ind w:left="284"/>
        <w:jc w:val="both"/>
        <w:rPr>
          <w:rFonts w:ascii="Calibri Light" w:hAnsi="Calibri Light" w:cs="Calibri Light"/>
          <w:b/>
          <w:color w:val="000000"/>
          <w:sz w:val="22"/>
          <w:szCs w:val="22"/>
        </w:rPr>
      </w:pPr>
    </w:p>
    <w:p w14:paraId="121771B8" w14:textId="77777777" w:rsidR="00CF7561" w:rsidRPr="007E7A4B" w:rsidRDefault="00CF7561" w:rsidP="00CF7561">
      <w:pPr>
        <w:jc w:val="both"/>
        <w:rPr>
          <w:rFonts w:ascii="Calibri Light" w:hAnsi="Calibri Light" w:cs="Calibri Light"/>
          <w:sz w:val="22"/>
          <w:szCs w:val="22"/>
        </w:rPr>
      </w:pPr>
      <w:r w:rsidRPr="007E7A4B">
        <w:rPr>
          <w:rFonts w:ascii="Calibri Light" w:hAnsi="Calibri Light" w:cs="Calibri Light"/>
          <w:sz w:val="22"/>
          <w:szCs w:val="22"/>
        </w:rPr>
        <w:t xml:space="preserve"> “</w:t>
      </w:r>
      <w:r w:rsidRPr="007E7A4B">
        <w:rPr>
          <w:rFonts w:ascii="Calibri Light" w:hAnsi="Calibri Light" w:cs="Calibri Light"/>
          <w:sz w:val="22"/>
          <w:szCs w:val="22"/>
          <w:highlight w:val="green"/>
        </w:rPr>
        <w:t>XXXXXXXXXXXXXXXXXXXXXXXXXXXXXXXXXXXXXXXXXXXXXXXXXXXXXXXXXXXXXXXXXXXXXXXXXXXXXXXX</w:t>
      </w:r>
      <w:r w:rsidRPr="007E7A4B">
        <w:rPr>
          <w:rFonts w:ascii="Calibri Light" w:hAnsi="Calibri Light" w:cs="Calibri Light"/>
          <w:sz w:val="22"/>
          <w:szCs w:val="22"/>
        </w:rPr>
        <w:t>”</w:t>
      </w:r>
    </w:p>
    <w:p w14:paraId="287251F9" w14:textId="77777777" w:rsidR="00CF7561" w:rsidRPr="007E7A4B" w:rsidRDefault="00CF7561" w:rsidP="00CF7561">
      <w:pPr>
        <w:ind w:left="284"/>
        <w:jc w:val="both"/>
        <w:rPr>
          <w:rFonts w:ascii="Calibri Light" w:hAnsi="Calibri Light" w:cs="Calibri Light"/>
          <w:sz w:val="22"/>
          <w:szCs w:val="22"/>
        </w:rPr>
      </w:pPr>
    </w:p>
    <w:p w14:paraId="44BF84CA" w14:textId="77777777" w:rsidR="00CF7561" w:rsidRPr="007E7A4B" w:rsidRDefault="00CF7561" w:rsidP="00CF7561">
      <w:pPr>
        <w:ind w:left="284"/>
        <w:jc w:val="both"/>
        <w:rPr>
          <w:rFonts w:ascii="Calibri Light" w:hAnsi="Calibri Light" w:cs="Calibri Light"/>
          <w:sz w:val="22"/>
          <w:szCs w:val="22"/>
        </w:rPr>
      </w:pPr>
      <w:r w:rsidRPr="007E7A4B">
        <w:rPr>
          <w:rFonts w:ascii="Calibri Light" w:hAnsi="Calibri Light" w:cs="Calibri Light"/>
          <w:sz w:val="22"/>
          <w:szCs w:val="22"/>
          <w:highlight w:val="yellow"/>
        </w:rPr>
        <w:t>Es importante indicar que el objeto de contratación debe ser igual al que consta en el PAC, en el informe de necesidad y en la solicitud de compra.</w:t>
      </w:r>
    </w:p>
    <w:p w14:paraId="0256103B" w14:textId="77777777" w:rsidR="00CF7561" w:rsidRPr="007E7A4B" w:rsidRDefault="00CF7561" w:rsidP="00CF7561">
      <w:pPr>
        <w:jc w:val="both"/>
        <w:rPr>
          <w:rFonts w:ascii="Calibri Light" w:hAnsi="Calibri Light" w:cs="Calibri Light"/>
          <w:b/>
          <w:sz w:val="22"/>
          <w:szCs w:val="22"/>
        </w:rPr>
      </w:pPr>
    </w:p>
    <w:p w14:paraId="3AB9488D"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JUSTIFICACIÓN DEL OBJETO DE CONTRATACIÓN</w:t>
      </w:r>
    </w:p>
    <w:p w14:paraId="71212E00" w14:textId="77777777" w:rsidR="00CF7561" w:rsidRPr="007E7A4B" w:rsidRDefault="00CF7561" w:rsidP="00CF7561">
      <w:pPr>
        <w:pBdr>
          <w:top w:val="nil"/>
          <w:left w:val="nil"/>
          <w:bottom w:val="nil"/>
          <w:right w:val="nil"/>
          <w:between w:val="nil"/>
        </w:pBdr>
        <w:ind w:left="720"/>
        <w:jc w:val="both"/>
        <w:rPr>
          <w:rFonts w:ascii="Calibri Light" w:hAnsi="Calibri Light" w:cs="Calibri Light"/>
          <w:b/>
          <w:color w:val="000000"/>
          <w:sz w:val="22"/>
          <w:szCs w:val="22"/>
        </w:rPr>
      </w:pPr>
    </w:p>
    <w:p w14:paraId="20EEB29C" w14:textId="6A6999DE" w:rsidR="00CF7561" w:rsidRPr="007E7A4B" w:rsidRDefault="00CF7561" w:rsidP="00CF7561">
      <w:pPr>
        <w:tabs>
          <w:tab w:val="left" w:pos="142"/>
        </w:tabs>
        <w:jc w:val="both"/>
        <w:rPr>
          <w:rFonts w:ascii="Calibri Light" w:eastAsia="Calibri" w:hAnsi="Calibri Light" w:cs="Calibri Light"/>
          <w:sz w:val="22"/>
          <w:szCs w:val="22"/>
        </w:rPr>
      </w:pPr>
      <w:r w:rsidRPr="007E7A4B">
        <w:rPr>
          <w:rFonts w:ascii="Calibri Light" w:eastAsia="Calibri" w:hAnsi="Calibri Light" w:cs="Calibri Light"/>
          <w:sz w:val="22"/>
          <w:szCs w:val="22"/>
        </w:rPr>
        <w:t xml:space="preserve">Se ha determinado este objeto de contratación con base en los bienes requeridos en el numeral </w:t>
      </w:r>
      <w:r w:rsidR="00355DF9" w:rsidRPr="007E7A4B">
        <w:rPr>
          <w:rFonts w:ascii="Calibri Light" w:eastAsia="Calibri" w:hAnsi="Calibri Light" w:cs="Calibri Light"/>
          <w:sz w:val="22"/>
          <w:szCs w:val="22"/>
        </w:rPr>
        <w:t>10</w:t>
      </w:r>
      <w:r w:rsidRPr="007E7A4B">
        <w:rPr>
          <w:rFonts w:ascii="Calibri Light" w:eastAsia="Calibri" w:hAnsi="Calibri Light" w:cs="Calibri Light"/>
          <w:sz w:val="22"/>
          <w:szCs w:val="22"/>
        </w:rPr>
        <w:t>, los cuales guardan una relación o vinculación razonable acorde a las necesidades institucionales</w:t>
      </w:r>
      <w:r w:rsidRPr="007E7A4B">
        <w:rPr>
          <w:rFonts w:ascii="Calibri Light" w:hAnsi="Calibri Light" w:cs="Calibri Light"/>
          <w:sz w:val="22"/>
          <w:szCs w:val="22"/>
        </w:rPr>
        <w:t>.</w:t>
      </w:r>
    </w:p>
    <w:p w14:paraId="0046C0D9" w14:textId="77777777" w:rsidR="00CF7561" w:rsidRPr="007E7A4B" w:rsidRDefault="00CF7561" w:rsidP="00CF7561">
      <w:pPr>
        <w:jc w:val="both"/>
        <w:rPr>
          <w:rFonts w:ascii="Calibri Light" w:hAnsi="Calibri Light" w:cs="Calibri Light"/>
          <w:sz w:val="22"/>
          <w:szCs w:val="22"/>
        </w:rPr>
      </w:pPr>
    </w:p>
    <w:p w14:paraId="356104D2"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CÓDIGO CLASIFICADOR CENTRAL DE PRODUCTOS</w:t>
      </w:r>
    </w:p>
    <w:p w14:paraId="6602CAC6" w14:textId="77777777" w:rsidR="00CF7561" w:rsidRPr="007E7A4B" w:rsidRDefault="00CF7561" w:rsidP="00CF7561">
      <w:pPr>
        <w:jc w:val="both"/>
        <w:rPr>
          <w:rFonts w:ascii="Calibri Light" w:hAnsi="Calibri Light" w:cs="Calibri Light"/>
          <w:sz w:val="22"/>
          <w:szCs w:val="22"/>
          <w:highlight w:val="yellow"/>
        </w:rPr>
      </w:pPr>
    </w:p>
    <w:p w14:paraId="68910531" w14:textId="64EC4928" w:rsidR="00CF7561" w:rsidRPr="007E7A4B" w:rsidRDefault="00CF7561" w:rsidP="00CF7561">
      <w:pPr>
        <w:jc w:val="both"/>
        <w:rPr>
          <w:rFonts w:ascii="Calibri Light" w:eastAsia="Calibri" w:hAnsi="Calibri Light" w:cs="Calibri Light"/>
          <w:sz w:val="22"/>
          <w:szCs w:val="22"/>
        </w:rPr>
      </w:pPr>
      <w:r w:rsidRPr="007E7A4B">
        <w:rPr>
          <w:rFonts w:ascii="Calibri Light" w:eastAsia="Calibri" w:hAnsi="Calibri Light" w:cs="Calibri Light"/>
          <w:sz w:val="22"/>
          <w:szCs w:val="22"/>
        </w:rPr>
        <w:t>Se ha realizado la búsqueda del código de clasificador central de productos aplicable para este objeto de contratación y en función de los precios establecidos en el catálogo electrónico, se establece que el CPC a utilizar en esta contratación es:</w:t>
      </w:r>
    </w:p>
    <w:p w14:paraId="071FA674" w14:textId="77777777" w:rsidR="00CF7561" w:rsidRPr="007E7A4B" w:rsidRDefault="00CF7561" w:rsidP="00CF7561">
      <w:pPr>
        <w:jc w:val="both"/>
        <w:rPr>
          <w:rFonts w:ascii="Calibri Light" w:hAnsi="Calibri Light" w:cs="Calibri Light"/>
          <w:sz w:val="22"/>
          <w:szCs w:val="22"/>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CF7561" w:rsidRPr="007E7A4B" w14:paraId="6A2A9C00" w14:textId="77777777" w:rsidTr="00CE70D3">
        <w:tc>
          <w:tcPr>
            <w:tcW w:w="2122" w:type="dxa"/>
          </w:tcPr>
          <w:p w14:paraId="6441589A" w14:textId="77777777" w:rsidR="00CF7561" w:rsidRPr="007E7A4B" w:rsidRDefault="00CF7561" w:rsidP="00CE70D3">
            <w:pPr>
              <w:jc w:val="center"/>
              <w:rPr>
                <w:rFonts w:ascii="Calibri Light" w:hAnsi="Calibri Light" w:cs="Calibri Light"/>
                <w:b/>
                <w:sz w:val="22"/>
                <w:szCs w:val="22"/>
              </w:rPr>
            </w:pPr>
            <w:r w:rsidRPr="007E7A4B">
              <w:rPr>
                <w:rFonts w:ascii="Calibri Light" w:hAnsi="Calibri Light" w:cs="Calibri Light"/>
                <w:b/>
                <w:sz w:val="22"/>
                <w:szCs w:val="22"/>
              </w:rPr>
              <w:t>CODIGO</w:t>
            </w:r>
          </w:p>
        </w:tc>
        <w:tc>
          <w:tcPr>
            <w:tcW w:w="7201" w:type="dxa"/>
          </w:tcPr>
          <w:p w14:paraId="39F0E915" w14:textId="77777777" w:rsidR="00CF7561" w:rsidRPr="007E7A4B" w:rsidRDefault="00CF7561" w:rsidP="00CE70D3">
            <w:pPr>
              <w:jc w:val="center"/>
              <w:rPr>
                <w:rFonts w:ascii="Calibri Light" w:hAnsi="Calibri Light" w:cs="Calibri Light"/>
                <w:b/>
                <w:sz w:val="22"/>
                <w:szCs w:val="22"/>
              </w:rPr>
            </w:pPr>
            <w:r w:rsidRPr="007E7A4B">
              <w:rPr>
                <w:rFonts w:ascii="Calibri Light" w:hAnsi="Calibri Light" w:cs="Calibri Light"/>
                <w:b/>
                <w:sz w:val="22"/>
                <w:szCs w:val="22"/>
              </w:rPr>
              <w:t>DESCRIPCIÓN</w:t>
            </w:r>
          </w:p>
        </w:tc>
      </w:tr>
      <w:tr w:rsidR="00CF7561" w:rsidRPr="007E7A4B" w14:paraId="73B8CB07" w14:textId="77777777" w:rsidTr="00CE70D3">
        <w:tc>
          <w:tcPr>
            <w:tcW w:w="2122" w:type="dxa"/>
          </w:tcPr>
          <w:p w14:paraId="7FAF8FE0" w14:textId="77777777" w:rsidR="00CF7561" w:rsidRPr="007E7A4B" w:rsidRDefault="00CF7561" w:rsidP="00CE70D3">
            <w:pPr>
              <w:jc w:val="center"/>
              <w:rPr>
                <w:rFonts w:ascii="Calibri Light" w:hAnsi="Calibri Light" w:cs="Calibri Light"/>
                <w:sz w:val="22"/>
                <w:szCs w:val="22"/>
                <w:highlight w:val="green"/>
              </w:rPr>
            </w:pPr>
            <w:r w:rsidRPr="007E7A4B">
              <w:rPr>
                <w:rFonts w:ascii="Calibri Light" w:hAnsi="Calibri Light" w:cs="Calibri Light"/>
                <w:sz w:val="22"/>
                <w:szCs w:val="22"/>
                <w:highlight w:val="green"/>
              </w:rPr>
              <w:t>XXXXXXXXX (nivel 9)</w:t>
            </w:r>
          </w:p>
        </w:tc>
        <w:tc>
          <w:tcPr>
            <w:tcW w:w="7201" w:type="dxa"/>
          </w:tcPr>
          <w:p w14:paraId="0D2F8973" w14:textId="77777777" w:rsidR="00CF7561" w:rsidRPr="007E7A4B" w:rsidRDefault="00CF7561" w:rsidP="00CE70D3">
            <w:pPr>
              <w:jc w:val="both"/>
              <w:rPr>
                <w:rFonts w:ascii="Calibri Light" w:hAnsi="Calibri Light" w:cs="Calibri Light"/>
                <w:sz w:val="22"/>
                <w:szCs w:val="22"/>
                <w:highlight w:val="green"/>
              </w:rPr>
            </w:pPr>
            <w:r w:rsidRPr="007E7A4B">
              <w:rPr>
                <w:rFonts w:ascii="Calibri Light" w:hAnsi="Calibri Light" w:cs="Calibri Light"/>
                <w:sz w:val="22"/>
                <w:szCs w:val="22"/>
                <w:highlight w:val="green"/>
              </w:rPr>
              <w:t>XXXXXXXXXXXXXXXXXXXXXXX</w:t>
            </w:r>
          </w:p>
        </w:tc>
      </w:tr>
    </w:tbl>
    <w:p w14:paraId="1351CBF9" w14:textId="77777777" w:rsidR="00CF7561" w:rsidRPr="007E7A4B" w:rsidRDefault="00CF7561" w:rsidP="00CF7561">
      <w:pPr>
        <w:tabs>
          <w:tab w:val="left" w:pos="1360"/>
        </w:tabs>
        <w:jc w:val="both"/>
        <w:rPr>
          <w:rFonts w:ascii="Calibri Light" w:hAnsi="Calibri Light" w:cs="Calibri Light"/>
          <w:sz w:val="22"/>
          <w:szCs w:val="22"/>
        </w:rPr>
      </w:pPr>
      <w:r w:rsidRPr="007E7A4B">
        <w:rPr>
          <w:rFonts w:ascii="Calibri Light" w:hAnsi="Calibri Light" w:cs="Calibri Light"/>
          <w:sz w:val="22"/>
          <w:szCs w:val="22"/>
        </w:rPr>
        <w:t xml:space="preserve"> </w:t>
      </w:r>
    </w:p>
    <w:p w14:paraId="440ACFD2"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ANTECEDENTES Y JUSTIFICACIÓN DE LA NECESIDAD</w:t>
      </w:r>
    </w:p>
    <w:p w14:paraId="6DD38640" w14:textId="77777777" w:rsidR="00CF7561" w:rsidRPr="007E7A4B" w:rsidRDefault="00CF7561" w:rsidP="00CF7561">
      <w:pPr>
        <w:jc w:val="both"/>
        <w:rPr>
          <w:rFonts w:ascii="Calibri Light" w:hAnsi="Calibri Light" w:cs="Calibri Light"/>
          <w:sz w:val="22"/>
          <w:szCs w:val="22"/>
        </w:rPr>
      </w:pPr>
    </w:p>
    <w:p w14:paraId="66D232B8" w14:textId="77777777" w:rsidR="00CF7561" w:rsidRPr="007E7A4B" w:rsidRDefault="00CF7561" w:rsidP="00CF7561">
      <w:pPr>
        <w:tabs>
          <w:tab w:val="left" w:pos="142"/>
        </w:tabs>
        <w:spacing w:after="11" w:line="248" w:lineRule="auto"/>
        <w:ind w:left="142" w:right="460"/>
        <w:jc w:val="both"/>
        <w:rPr>
          <w:rFonts w:ascii="Calibri Light" w:hAnsi="Calibri Light" w:cs="Calibri Light"/>
          <w:sz w:val="22"/>
          <w:szCs w:val="22"/>
        </w:rPr>
      </w:pPr>
      <w:r w:rsidRPr="007E7A4B">
        <w:rPr>
          <w:rFonts w:ascii="Calibri Light" w:hAnsi="Calibri Light" w:cs="Calibri Light"/>
          <w:sz w:val="22"/>
          <w:szCs w:val="22"/>
          <w:highlight w:val="yellow"/>
        </w:rPr>
        <w:t>Resumen del literal a) del numeral 3 (Situación actual) del informe de necesidad.</w:t>
      </w:r>
    </w:p>
    <w:p w14:paraId="32FF3028" w14:textId="77777777" w:rsidR="00CF7561" w:rsidRPr="007E7A4B" w:rsidRDefault="00CF7561" w:rsidP="00CF7561">
      <w:pPr>
        <w:tabs>
          <w:tab w:val="left" w:pos="142"/>
        </w:tabs>
        <w:spacing w:after="11" w:line="248" w:lineRule="auto"/>
        <w:ind w:right="460"/>
        <w:jc w:val="both"/>
        <w:rPr>
          <w:rFonts w:ascii="Calibri Light" w:hAnsi="Calibri Light" w:cs="Calibri Light"/>
          <w:sz w:val="22"/>
          <w:szCs w:val="22"/>
        </w:rPr>
      </w:pPr>
    </w:p>
    <w:p w14:paraId="02E74E12" w14:textId="77777777" w:rsidR="00CF7561" w:rsidRPr="007E7A4B" w:rsidRDefault="00CF7561" w:rsidP="00CF7561">
      <w:pPr>
        <w:tabs>
          <w:tab w:val="left" w:pos="142"/>
        </w:tabs>
        <w:spacing w:after="11" w:line="248" w:lineRule="auto"/>
        <w:ind w:left="142" w:right="460"/>
        <w:jc w:val="both"/>
        <w:rPr>
          <w:rFonts w:ascii="Calibri Light" w:hAnsi="Calibri Light" w:cs="Calibri Light"/>
          <w:sz w:val="22"/>
          <w:szCs w:val="22"/>
        </w:rPr>
      </w:pPr>
      <w:bookmarkStart w:id="0" w:name="_Hlk215827054"/>
      <w:r w:rsidRPr="007E7A4B">
        <w:rPr>
          <w:rFonts w:ascii="Calibri Light" w:hAnsi="Calibri Light" w:cs="Calibri Light"/>
          <w:sz w:val="22"/>
          <w:szCs w:val="22"/>
        </w:rPr>
        <w:t xml:space="preserve">Mediante documento del </w:t>
      </w:r>
      <w:r w:rsidRPr="007E7A4B">
        <w:rPr>
          <w:rFonts w:ascii="Calibri Light" w:hAnsi="Calibri Light" w:cs="Calibri Light"/>
          <w:sz w:val="22"/>
          <w:szCs w:val="22"/>
          <w:highlight w:val="green"/>
        </w:rPr>
        <w:t>DIA-MES-AÑO</w:t>
      </w:r>
      <w:r w:rsidRPr="007E7A4B">
        <w:rPr>
          <w:rFonts w:ascii="Calibri Light" w:hAnsi="Calibri Light" w:cs="Calibri Light"/>
          <w:sz w:val="22"/>
          <w:szCs w:val="22"/>
        </w:rPr>
        <w:t xml:space="preserve"> el Analista de Compras Pública, realizó la verificación del PAC para el “</w:t>
      </w:r>
      <w:r w:rsidRPr="007E7A4B">
        <w:rPr>
          <w:rFonts w:ascii="Calibri Light" w:hAnsi="Calibri Light" w:cs="Calibri Light"/>
          <w:sz w:val="22"/>
          <w:szCs w:val="22"/>
          <w:highlight w:val="green"/>
        </w:rPr>
        <w:t>OBJETO DE CONTRATACIÓN</w:t>
      </w:r>
      <w:r w:rsidRPr="007E7A4B">
        <w:rPr>
          <w:rFonts w:ascii="Calibri Light" w:hAnsi="Calibri Light" w:cs="Calibri Light"/>
          <w:sz w:val="22"/>
          <w:szCs w:val="22"/>
        </w:rPr>
        <w:t xml:space="preserve">” y confirmó que </w:t>
      </w:r>
      <w:r w:rsidRPr="007E7A4B">
        <w:rPr>
          <w:rFonts w:ascii="Calibri Light" w:hAnsi="Calibri Light" w:cs="Calibri Light"/>
          <w:sz w:val="22"/>
          <w:szCs w:val="22"/>
          <w:highlight w:val="green"/>
        </w:rPr>
        <w:t>SI/NO</w:t>
      </w:r>
      <w:r w:rsidRPr="007E7A4B">
        <w:rPr>
          <w:rFonts w:ascii="Calibri Light" w:hAnsi="Calibri Light" w:cs="Calibri Light"/>
          <w:sz w:val="22"/>
          <w:szCs w:val="22"/>
        </w:rPr>
        <w:t xml:space="preserve"> se encuentra establecido en el PAC.</w:t>
      </w:r>
    </w:p>
    <w:p w14:paraId="7EAAAC5A" w14:textId="77777777" w:rsidR="00CF7561" w:rsidRPr="007E7A4B" w:rsidRDefault="00CF7561" w:rsidP="00CF7561">
      <w:pPr>
        <w:tabs>
          <w:tab w:val="left" w:pos="142"/>
        </w:tabs>
        <w:spacing w:after="11" w:line="248" w:lineRule="auto"/>
        <w:ind w:left="142" w:right="460"/>
        <w:jc w:val="both"/>
        <w:rPr>
          <w:rFonts w:ascii="Calibri Light" w:hAnsi="Calibri Light" w:cs="Calibri Light"/>
          <w:sz w:val="22"/>
          <w:szCs w:val="22"/>
        </w:rPr>
      </w:pPr>
    </w:p>
    <w:p w14:paraId="74A2F227" w14:textId="77777777" w:rsidR="00CF7561" w:rsidRPr="007E7A4B" w:rsidRDefault="00CF7561" w:rsidP="00CF7561">
      <w:pPr>
        <w:tabs>
          <w:tab w:val="left" w:pos="142"/>
        </w:tabs>
        <w:spacing w:after="11" w:line="248" w:lineRule="auto"/>
        <w:ind w:left="142" w:right="460"/>
        <w:jc w:val="both"/>
        <w:rPr>
          <w:rFonts w:ascii="Calibri Light" w:hAnsi="Calibri Light" w:cs="Calibri Light"/>
          <w:sz w:val="22"/>
          <w:szCs w:val="22"/>
        </w:rPr>
      </w:pPr>
      <w:r w:rsidRPr="007E7A4B">
        <w:rPr>
          <w:rFonts w:ascii="Calibri Light" w:hAnsi="Calibri Light" w:cs="Calibri Light"/>
          <w:sz w:val="22"/>
          <w:szCs w:val="22"/>
        </w:rPr>
        <w:t xml:space="preserve">Mediante documento del </w:t>
      </w:r>
      <w:r w:rsidRPr="007E7A4B">
        <w:rPr>
          <w:rFonts w:ascii="Calibri Light" w:hAnsi="Calibri Light" w:cs="Calibri Light"/>
          <w:sz w:val="22"/>
          <w:szCs w:val="22"/>
          <w:highlight w:val="green"/>
        </w:rPr>
        <w:t>DIA-MES-AÑO</w:t>
      </w:r>
      <w:r w:rsidRPr="007E7A4B">
        <w:rPr>
          <w:rFonts w:ascii="Calibri Light" w:hAnsi="Calibri Light" w:cs="Calibri Light"/>
          <w:sz w:val="22"/>
          <w:szCs w:val="22"/>
        </w:rPr>
        <w:t xml:space="preserve"> el Analista de Compras Pública, realizó la verificación en el catálogo electrónico del SERCOP para el “</w:t>
      </w:r>
      <w:r w:rsidRPr="007E7A4B">
        <w:rPr>
          <w:rFonts w:ascii="Calibri Light" w:hAnsi="Calibri Light" w:cs="Calibri Light"/>
          <w:sz w:val="22"/>
          <w:szCs w:val="22"/>
          <w:highlight w:val="green"/>
        </w:rPr>
        <w:t>OBJETO DE CONTRATACIÓN</w:t>
      </w:r>
      <w:r w:rsidRPr="007E7A4B">
        <w:rPr>
          <w:rFonts w:ascii="Calibri Light" w:hAnsi="Calibri Light" w:cs="Calibri Light"/>
          <w:sz w:val="22"/>
          <w:szCs w:val="22"/>
        </w:rPr>
        <w:t>” y confirmó que el bien (los bienes) SI se encuentran catalogado.</w:t>
      </w:r>
    </w:p>
    <w:p w14:paraId="2A30C3DF" w14:textId="77777777" w:rsidR="00CF7561" w:rsidRPr="007E7A4B" w:rsidRDefault="00CF7561" w:rsidP="00CF7561">
      <w:pPr>
        <w:tabs>
          <w:tab w:val="left" w:pos="142"/>
        </w:tabs>
        <w:spacing w:after="11" w:line="248" w:lineRule="auto"/>
        <w:ind w:left="142" w:right="460"/>
        <w:jc w:val="both"/>
        <w:rPr>
          <w:rFonts w:ascii="Calibri Light" w:hAnsi="Calibri Light" w:cs="Calibri Light"/>
          <w:sz w:val="22"/>
          <w:szCs w:val="22"/>
        </w:rPr>
      </w:pPr>
    </w:p>
    <w:p w14:paraId="2BD705AC" w14:textId="77777777" w:rsidR="00CF7561" w:rsidRPr="007E7A4B" w:rsidRDefault="00CF7561" w:rsidP="00CF7561">
      <w:pPr>
        <w:tabs>
          <w:tab w:val="left" w:pos="142"/>
        </w:tabs>
        <w:spacing w:after="11" w:line="248" w:lineRule="auto"/>
        <w:ind w:left="142" w:right="460"/>
        <w:jc w:val="both"/>
        <w:rPr>
          <w:rFonts w:ascii="Calibri Light" w:hAnsi="Calibri Light" w:cs="Calibri Light"/>
          <w:sz w:val="22"/>
          <w:szCs w:val="22"/>
        </w:rPr>
      </w:pPr>
      <w:r w:rsidRPr="007E7A4B">
        <w:rPr>
          <w:rFonts w:ascii="Calibri Light" w:hAnsi="Calibri Light" w:cs="Calibri Light"/>
          <w:sz w:val="22"/>
          <w:szCs w:val="22"/>
        </w:rPr>
        <w:t xml:space="preserve">Mediante documento del </w:t>
      </w:r>
      <w:r w:rsidRPr="007E7A4B">
        <w:rPr>
          <w:rFonts w:ascii="Calibri Light" w:hAnsi="Calibri Light" w:cs="Calibri Light"/>
          <w:sz w:val="22"/>
          <w:szCs w:val="22"/>
          <w:highlight w:val="green"/>
        </w:rPr>
        <w:t>DIA-MES-AÑO</w:t>
      </w:r>
      <w:r w:rsidRPr="007E7A4B">
        <w:rPr>
          <w:rFonts w:ascii="Calibri Light" w:hAnsi="Calibri Light" w:cs="Calibri Light"/>
          <w:sz w:val="22"/>
          <w:szCs w:val="22"/>
        </w:rPr>
        <w:t>, el Analista de Compras Pública, realizó la verificación en el portal del SERCOP respecto de los Acuerdos Comerciales para el “</w:t>
      </w:r>
      <w:r w:rsidRPr="007E7A4B">
        <w:rPr>
          <w:rFonts w:ascii="Calibri Light" w:hAnsi="Calibri Light" w:cs="Calibri Light"/>
          <w:sz w:val="22"/>
          <w:szCs w:val="22"/>
          <w:highlight w:val="green"/>
        </w:rPr>
        <w:t>OBJETO DE CONTRATACIÓN</w:t>
      </w:r>
      <w:r w:rsidRPr="007E7A4B">
        <w:rPr>
          <w:rFonts w:ascii="Calibri Light" w:hAnsi="Calibri Light" w:cs="Calibri Light"/>
          <w:sz w:val="22"/>
          <w:szCs w:val="22"/>
        </w:rPr>
        <w:t>” y confirmó que no aplican acuerdos.</w:t>
      </w:r>
    </w:p>
    <w:bookmarkEnd w:id="0"/>
    <w:p w14:paraId="73017225" w14:textId="77777777" w:rsidR="00CF7561" w:rsidRPr="007E7A4B" w:rsidRDefault="00CF7561" w:rsidP="00CF7561">
      <w:pPr>
        <w:rPr>
          <w:rFonts w:ascii="Calibri Light" w:hAnsi="Calibri Light" w:cs="Calibri Light"/>
          <w:sz w:val="22"/>
          <w:szCs w:val="22"/>
        </w:rPr>
      </w:pPr>
    </w:p>
    <w:p w14:paraId="1984ED67" w14:textId="2355764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OBJETIVOS</w:t>
      </w:r>
    </w:p>
    <w:p w14:paraId="1B945AEB" w14:textId="77777777" w:rsidR="00CF7561" w:rsidRPr="007E7A4B" w:rsidRDefault="00CF7561" w:rsidP="00CF7561">
      <w:pPr>
        <w:pBdr>
          <w:top w:val="nil"/>
          <w:left w:val="nil"/>
          <w:bottom w:val="nil"/>
          <w:right w:val="nil"/>
          <w:between w:val="nil"/>
        </w:pBdr>
        <w:ind w:left="770"/>
        <w:jc w:val="both"/>
        <w:rPr>
          <w:rFonts w:ascii="Calibri Light" w:hAnsi="Calibri Light" w:cs="Calibri Light"/>
          <w:b/>
          <w:color w:val="000000"/>
          <w:sz w:val="22"/>
          <w:szCs w:val="22"/>
        </w:rPr>
      </w:pPr>
    </w:p>
    <w:p w14:paraId="25709C53" w14:textId="77777777" w:rsidR="00CF7561" w:rsidRPr="007E7A4B" w:rsidRDefault="00CF7561" w:rsidP="00CF7561">
      <w:pPr>
        <w:ind w:left="284"/>
        <w:jc w:val="both"/>
        <w:rPr>
          <w:rFonts w:ascii="Calibri Light" w:hAnsi="Calibri Light" w:cs="Calibri Light"/>
          <w:sz w:val="22"/>
          <w:szCs w:val="22"/>
        </w:rPr>
      </w:pPr>
      <w:r w:rsidRPr="007E7A4B">
        <w:rPr>
          <w:rFonts w:ascii="Calibri Light" w:hAnsi="Calibri Light" w:cs="Calibri Light"/>
          <w:sz w:val="22"/>
          <w:szCs w:val="22"/>
        </w:rPr>
        <w:t xml:space="preserve">5.1 Objetivo General </w:t>
      </w:r>
    </w:p>
    <w:p w14:paraId="6C29E368" w14:textId="77777777" w:rsidR="00CF7561" w:rsidRPr="007E7A4B" w:rsidRDefault="00CF7561" w:rsidP="00CF7561">
      <w:pPr>
        <w:pBdr>
          <w:top w:val="nil"/>
          <w:left w:val="nil"/>
          <w:bottom w:val="nil"/>
          <w:right w:val="nil"/>
          <w:between w:val="nil"/>
        </w:pBdr>
        <w:ind w:left="1054"/>
        <w:jc w:val="both"/>
        <w:rPr>
          <w:rFonts w:ascii="Calibri Light" w:hAnsi="Calibri Light" w:cs="Calibri Light"/>
          <w:color w:val="000000"/>
          <w:sz w:val="22"/>
          <w:szCs w:val="22"/>
        </w:rPr>
      </w:pPr>
    </w:p>
    <w:p w14:paraId="1E060305" w14:textId="77777777" w:rsidR="00CF7561" w:rsidRPr="007E7A4B" w:rsidRDefault="00CF7561" w:rsidP="00CF7561">
      <w:pPr>
        <w:ind w:left="284"/>
        <w:jc w:val="both"/>
        <w:rPr>
          <w:rFonts w:ascii="Calibri Light" w:hAnsi="Calibri Light" w:cs="Calibri Light"/>
          <w:sz w:val="22"/>
          <w:szCs w:val="22"/>
        </w:rPr>
      </w:pPr>
      <w:r w:rsidRPr="007E7A4B">
        <w:rPr>
          <w:rFonts w:ascii="Calibri Light" w:hAnsi="Calibri Light" w:cs="Calibri Light"/>
          <w:sz w:val="22"/>
          <w:szCs w:val="22"/>
        </w:rPr>
        <w:t xml:space="preserve">5.2 Objetivo Específico </w:t>
      </w:r>
    </w:p>
    <w:p w14:paraId="67AEA291" w14:textId="77777777" w:rsidR="00CF7561" w:rsidRPr="007E7A4B" w:rsidRDefault="00CF7561" w:rsidP="00CF7561">
      <w:pPr>
        <w:jc w:val="both"/>
        <w:rPr>
          <w:rFonts w:ascii="Calibri Light" w:hAnsi="Calibri Light" w:cs="Calibri Light"/>
          <w:b/>
          <w:sz w:val="22"/>
          <w:szCs w:val="22"/>
        </w:rPr>
      </w:pPr>
    </w:p>
    <w:p w14:paraId="53A39C89" w14:textId="1BF04A36" w:rsidR="002C1BC3" w:rsidRPr="007E7A4B" w:rsidRDefault="002C1BC3" w:rsidP="002C1BC3">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 xml:space="preserve">ALCANCE </w:t>
      </w:r>
      <w:r w:rsidRPr="007E7A4B">
        <w:rPr>
          <w:rFonts w:ascii="Calibri Light" w:eastAsia="Calibri" w:hAnsi="Calibri Light" w:cs="Calibri Light"/>
          <w:b/>
          <w:color w:val="000000"/>
          <w:sz w:val="22"/>
          <w:szCs w:val="22"/>
          <w:highlight w:val="yellow"/>
        </w:rPr>
        <w:t>(¿hasta dónde?)</w:t>
      </w:r>
    </w:p>
    <w:p w14:paraId="46B2A3BC" w14:textId="77777777" w:rsidR="002C1BC3" w:rsidRPr="007E7A4B" w:rsidRDefault="002C1BC3" w:rsidP="002C1BC3">
      <w:pPr>
        <w:pBdr>
          <w:top w:val="nil"/>
          <w:left w:val="nil"/>
          <w:bottom w:val="nil"/>
          <w:right w:val="nil"/>
          <w:between w:val="nil"/>
        </w:pBdr>
        <w:ind w:left="284"/>
        <w:jc w:val="both"/>
        <w:rPr>
          <w:rFonts w:ascii="Calibri Light" w:hAnsi="Calibri Light" w:cs="Calibri Light"/>
          <w:b/>
          <w:color w:val="000000"/>
          <w:sz w:val="22"/>
          <w:szCs w:val="22"/>
        </w:rPr>
      </w:pPr>
    </w:p>
    <w:p w14:paraId="319F8704" w14:textId="0DB09CC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INFORMACION QUE POSEE LA ENTIDAD</w:t>
      </w:r>
    </w:p>
    <w:p w14:paraId="500B8556" w14:textId="77777777" w:rsidR="00CF7561" w:rsidRPr="007E7A4B" w:rsidRDefault="00CF7561" w:rsidP="00CF7561">
      <w:pPr>
        <w:pBdr>
          <w:top w:val="nil"/>
          <w:left w:val="nil"/>
          <w:bottom w:val="nil"/>
          <w:right w:val="nil"/>
          <w:between w:val="nil"/>
        </w:pBdr>
        <w:spacing w:line="259" w:lineRule="auto"/>
        <w:ind w:left="567" w:hanging="283"/>
        <w:rPr>
          <w:rFonts w:ascii="Calibri Light" w:hAnsi="Calibri Light" w:cs="Calibri Light"/>
          <w:color w:val="000000"/>
          <w:sz w:val="22"/>
          <w:szCs w:val="22"/>
          <w:highlight w:val="yellow"/>
        </w:rPr>
      </w:pPr>
    </w:p>
    <w:p w14:paraId="650708C2" w14:textId="77777777" w:rsidR="00CF7561" w:rsidRPr="007E7A4B" w:rsidRDefault="00CF7561" w:rsidP="00CF7561">
      <w:pPr>
        <w:pBdr>
          <w:top w:val="nil"/>
          <w:left w:val="nil"/>
          <w:bottom w:val="nil"/>
          <w:right w:val="nil"/>
          <w:between w:val="nil"/>
        </w:pBdr>
        <w:spacing w:line="259" w:lineRule="auto"/>
        <w:ind w:left="567" w:hanging="283"/>
        <w:rPr>
          <w:rFonts w:ascii="Calibri Light" w:hAnsi="Calibri Light" w:cs="Calibri Light"/>
          <w:color w:val="000000"/>
          <w:sz w:val="22"/>
          <w:szCs w:val="22"/>
        </w:rPr>
      </w:pPr>
      <w:r w:rsidRPr="007E7A4B">
        <w:rPr>
          <w:rFonts w:ascii="Calibri Light" w:hAnsi="Calibri Light" w:cs="Calibri Light"/>
          <w:color w:val="000000"/>
          <w:sz w:val="22"/>
          <w:szCs w:val="22"/>
          <w:highlight w:val="yellow"/>
        </w:rPr>
        <w:t>En el caso que aplique, detallar información que la entidad necesite compartir.</w:t>
      </w:r>
    </w:p>
    <w:p w14:paraId="59E7F67B" w14:textId="77777777" w:rsidR="00CF7561" w:rsidRPr="007E7A4B" w:rsidRDefault="00CF7561" w:rsidP="00CF7561">
      <w:pPr>
        <w:pBdr>
          <w:top w:val="nil"/>
          <w:left w:val="nil"/>
          <w:bottom w:val="nil"/>
          <w:right w:val="nil"/>
          <w:between w:val="nil"/>
        </w:pBdr>
        <w:spacing w:line="259" w:lineRule="auto"/>
        <w:ind w:left="567" w:hanging="283"/>
        <w:rPr>
          <w:rFonts w:ascii="Calibri Light" w:hAnsi="Calibri Light" w:cs="Calibri Light"/>
          <w:color w:val="000000"/>
          <w:sz w:val="22"/>
          <w:szCs w:val="22"/>
        </w:rPr>
      </w:pPr>
      <w:r w:rsidRPr="007E7A4B">
        <w:rPr>
          <w:rFonts w:ascii="Calibri Light" w:hAnsi="Calibri Light" w:cs="Calibri Light"/>
          <w:color w:val="000000"/>
          <w:sz w:val="22"/>
          <w:szCs w:val="22"/>
          <w:highlight w:val="yellow"/>
        </w:rPr>
        <w:t>O indicar No aplica</w:t>
      </w:r>
      <w:r w:rsidRPr="007E7A4B">
        <w:rPr>
          <w:rFonts w:ascii="Calibri Light" w:hAnsi="Calibri Light" w:cs="Calibri Light"/>
          <w:color w:val="000000"/>
          <w:sz w:val="22"/>
          <w:szCs w:val="22"/>
        </w:rPr>
        <w:t>.</w:t>
      </w:r>
    </w:p>
    <w:p w14:paraId="32E7BE20" w14:textId="77777777" w:rsidR="00CF7561" w:rsidRPr="007E7A4B" w:rsidRDefault="00CF7561" w:rsidP="00CF7561">
      <w:pPr>
        <w:pBdr>
          <w:top w:val="nil"/>
          <w:left w:val="nil"/>
          <w:bottom w:val="nil"/>
          <w:right w:val="nil"/>
          <w:between w:val="nil"/>
        </w:pBdr>
        <w:ind w:left="284"/>
        <w:jc w:val="both"/>
        <w:rPr>
          <w:rFonts w:ascii="Calibri Light" w:hAnsi="Calibri Light" w:cs="Calibri Light"/>
          <w:b/>
          <w:color w:val="000000"/>
          <w:sz w:val="22"/>
          <w:szCs w:val="22"/>
        </w:rPr>
      </w:pPr>
    </w:p>
    <w:p w14:paraId="7F75AB9C"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LUGAR DE ENTREGA DE LOS BIENES</w:t>
      </w:r>
    </w:p>
    <w:p w14:paraId="604585A4" w14:textId="77777777" w:rsidR="00CF7561" w:rsidRPr="007E7A4B" w:rsidRDefault="00CF7561" w:rsidP="00CF7561">
      <w:pPr>
        <w:jc w:val="both"/>
        <w:rPr>
          <w:rFonts w:ascii="Calibri Light" w:hAnsi="Calibri Light" w:cs="Calibri Light"/>
          <w:sz w:val="22"/>
          <w:szCs w:val="22"/>
        </w:rPr>
      </w:pPr>
    </w:p>
    <w:p w14:paraId="6624DC16" w14:textId="77777777" w:rsidR="00CF7561" w:rsidRPr="007E7A4B" w:rsidRDefault="00CF7561" w:rsidP="00CF7561">
      <w:pPr>
        <w:ind w:left="426"/>
        <w:jc w:val="both"/>
        <w:rPr>
          <w:rFonts w:ascii="Calibri Light" w:hAnsi="Calibri Light" w:cs="Calibri Light"/>
          <w:sz w:val="22"/>
          <w:szCs w:val="22"/>
        </w:rPr>
      </w:pPr>
      <w:proofErr w:type="gramStart"/>
      <w:r w:rsidRPr="007E7A4B">
        <w:rPr>
          <w:rFonts w:ascii="Calibri Light" w:hAnsi="Calibri Light" w:cs="Calibri Light"/>
          <w:sz w:val="22"/>
          <w:szCs w:val="22"/>
        </w:rPr>
        <w:t>El(</w:t>
      </w:r>
      <w:proofErr w:type="gramEnd"/>
      <w:r w:rsidRPr="007E7A4B">
        <w:rPr>
          <w:rFonts w:ascii="Calibri Light" w:hAnsi="Calibri Light" w:cs="Calibri Light"/>
          <w:sz w:val="22"/>
          <w:szCs w:val="22"/>
        </w:rPr>
        <w:t xml:space="preserve">Los) bien(es) deberá ser entregado en la siguiente localidad: </w:t>
      </w:r>
    </w:p>
    <w:p w14:paraId="2F1C2D55" w14:textId="77777777" w:rsidR="00CF7561" w:rsidRPr="007E7A4B" w:rsidRDefault="00CF7561" w:rsidP="00CF7561">
      <w:pPr>
        <w:ind w:left="426"/>
        <w:jc w:val="both"/>
        <w:rPr>
          <w:rFonts w:ascii="Calibri Light" w:hAnsi="Calibri Light" w:cs="Calibri Light"/>
          <w:sz w:val="22"/>
          <w:szCs w:val="22"/>
          <w:highlight w:val="green"/>
        </w:rPr>
      </w:pPr>
    </w:p>
    <w:p w14:paraId="6703DA96" w14:textId="77777777" w:rsidR="00CF7561" w:rsidRPr="007E7A4B" w:rsidRDefault="00CF7561" w:rsidP="00CF7561">
      <w:pPr>
        <w:ind w:left="426"/>
        <w:jc w:val="both"/>
        <w:rPr>
          <w:rFonts w:ascii="Calibri Light" w:hAnsi="Calibri Light" w:cs="Calibri Light"/>
          <w:sz w:val="22"/>
          <w:szCs w:val="22"/>
          <w:highlight w:val="green"/>
        </w:rPr>
      </w:pPr>
      <w:r w:rsidRPr="007E7A4B">
        <w:rPr>
          <w:rFonts w:ascii="Calibri Light" w:hAnsi="Calibri Light" w:cs="Calibri Light"/>
          <w:sz w:val="22"/>
          <w:szCs w:val="22"/>
          <w:highlight w:val="green"/>
        </w:rPr>
        <w:t xml:space="preserve">Provincia: Guayas, </w:t>
      </w:r>
    </w:p>
    <w:p w14:paraId="19E59BFD" w14:textId="77777777" w:rsidR="00CF7561" w:rsidRPr="007E7A4B" w:rsidRDefault="00CF7561" w:rsidP="00CF7561">
      <w:pPr>
        <w:ind w:left="426"/>
        <w:jc w:val="both"/>
        <w:rPr>
          <w:rFonts w:ascii="Calibri Light" w:hAnsi="Calibri Light" w:cs="Calibri Light"/>
          <w:sz w:val="22"/>
          <w:szCs w:val="22"/>
          <w:highlight w:val="green"/>
        </w:rPr>
      </w:pPr>
      <w:r w:rsidRPr="007E7A4B">
        <w:rPr>
          <w:rFonts w:ascii="Calibri Light" w:hAnsi="Calibri Light" w:cs="Calibri Light"/>
          <w:sz w:val="22"/>
          <w:szCs w:val="22"/>
          <w:highlight w:val="green"/>
        </w:rPr>
        <w:t xml:space="preserve">Cantón: Guayaquil </w:t>
      </w:r>
    </w:p>
    <w:p w14:paraId="189DF72E" w14:textId="77777777" w:rsidR="00CF7561" w:rsidRPr="007E7A4B" w:rsidRDefault="00CF7561" w:rsidP="00CF7561">
      <w:pPr>
        <w:ind w:left="426"/>
        <w:jc w:val="both"/>
        <w:rPr>
          <w:rFonts w:ascii="Calibri Light" w:hAnsi="Calibri Light" w:cs="Calibri Light"/>
          <w:sz w:val="22"/>
          <w:szCs w:val="22"/>
        </w:rPr>
      </w:pPr>
      <w:r w:rsidRPr="007E7A4B">
        <w:rPr>
          <w:rFonts w:ascii="Calibri Light" w:hAnsi="Calibri Light" w:cs="Calibri Light"/>
          <w:sz w:val="22"/>
          <w:szCs w:val="22"/>
          <w:highlight w:val="green"/>
        </w:rPr>
        <w:t>Dirección: Km. 30.5 vía perimetral – ESPOL Campus Gustavo Galindo de la ESPOL- en la Bodega Central, planta baja del edificio del Rectorado.</w:t>
      </w:r>
    </w:p>
    <w:p w14:paraId="7F205103" w14:textId="77777777" w:rsidR="00CF7561" w:rsidRPr="007E7A4B" w:rsidRDefault="00CF7561" w:rsidP="00CF7561">
      <w:pPr>
        <w:pBdr>
          <w:top w:val="nil"/>
          <w:left w:val="nil"/>
          <w:bottom w:val="nil"/>
          <w:right w:val="nil"/>
          <w:between w:val="nil"/>
        </w:pBdr>
        <w:ind w:left="284" w:hanging="284"/>
        <w:jc w:val="both"/>
        <w:rPr>
          <w:rFonts w:ascii="Calibri Light" w:hAnsi="Calibri Light" w:cs="Calibri Light"/>
          <w:color w:val="000000"/>
          <w:sz w:val="22"/>
          <w:szCs w:val="22"/>
        </w:rPr>
      </w:pPr>
    </w:p>
    <w:p w14:paraId="15D0CDDD"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FORMA DE PAGO</w:t>
      </w:r>
    </w:p>
    <w:p w14:paraId="06764ED0" w14:textId="77777777" w:rsidR="00CF7561" w:rsidRPr="007E7A4B" w:rsidRDefault="00CF7561" w:rsidP="00CF7561">
      <w:pPr>
        <w:pBdr>
          <w:top w:val="nil"/>
          <w:left w:val="nil"/>
          <w:bottom w:val="nil"/>
          <w:right w:val="nil"/>
          <w:between w:val="nil"/>
        </w:pBdr>
        <w:ind w:left="284" w:hanging="284"/>
        <w:jc w:val="both"/>
        <w:rPr>
          <w:rFonts w:ascii="Calibri Light" w:hAnsi="Calibri Light" w:cs="Calibri Light"/>
          <w:color w:val="000000"/>
          <w:sz w:val="22"/>
          <w:szCs w:val="22"/>
        </w:rPr>
      </w:pPr>
    </w:p>
    <w:p w14:paraId="03BA2588" w14:textId="474EAFDB" w:rsidR="00CF7561" w:rsidRPr="007E7A4B" w:rsidRDefault="00DB5F86" w:rsidP="00DB5F86">
      <w:pPr>
        <w:tabs>
          <w:tab w:val="left" w:pos="142"/>
        </w:tabs>
        <w:jc w:val="both"/>
        <w:rPr>
          <w:rFonts w:ascii="Calibri Light" w:eastAsia="Calibri" w:hAnsi="Calibri Light" w:cs="Calibri Light"/>
          <w:b/>
          <w:sz w:val="22"/>
          <w:szCs w:val="22"/>
        </w:rPr>
      </w:pPr>
      <w:r w:rsidRPr="007E7A4B">
        <w:rPr>
          <w:rFonts w:ascii="Calibri Light" w:eastAsia="Calibri" w:hAnsi="Calibri Light" w:cs="Calibri Light"/>
          <w:b/>
          <w:sz w:val="22"/>
          <w:szCs w:val="22"/>
        </w:rPr>
        <w:t xml:space="preserve">9.1 </w:t>
      </w:r>
      <w:bookmarkStart w:id="1" w:name="_Hlk215837727"/>
      <w:r w:rsidRPr="007E7A4B">
        <w:rPr>
          <w:rFonts w:ascii="Calibri Light" w:eastAsia="Calibri" w:hAnsi="Calibri Light" w:cs="Calibri Light"/>
          <w:b/>
          <w:sz w:val="22"/>
          <w:szCs w:val="22"/>
        </w:rPr>
        <w:t>Forma de pago</w:t>
      </w:r>
      <w:bookmarkEnd w:id="1"/>
      <w:r w:rsidRPr="007E7A4B">
        <w:rPr>
          <w:rFonts w:ascii="Calibri Light" w:eastAsia="Calibri" w:hAnsi="Calibri Light" w:cs="Calibri Light"/>
          <w:b/>
          <w:sz w:val="22"/>
          <w:szCs w:val="22"/>
        </w:rPr>
        <w:t xml:space="preserve">: </w:t>
      </w:r>
      <w:r w:rsidR="00CF7561" w:rsidRPr="007E7A4B">
        <w:rPr>
          <w:rFonts w:ascii="Calibri Light" w:hAnsi="Calibri Light" w:cs="Calibri Light"/>
          <w:sz w:val="22"/>
          <w:szCs w:val="22"/>
        </w:rPr>
        <w:t xml:space="preserve">El pago se realizará de la siguiente manera: </w:t>
      </w:r>
    </w:p>
    <w:p w14:paraId="173E8D14" w14:textId="77777777" w:rsidR="00CF7561" w:rsidRPr="007E7A4B" w:rsidRDefault="00CF7561" w:rsidP="00CF7561">
      <w:pPr>
        <w:pBdr>
          <w:top w:val="nil"/>
          <w:left w:val="nil"/>
          <w:bottom w:val="nil"/>
          <w:right w:val="nil"/>
          <w:between w:val="nil"/>
        </w:pBdr>
        <w:spacing w:line="259" w:lineRule="auto"/>
        <w:ind w:left="567"/>
        <w:jc w:val="both"/>
        <w:rPr>
          <w:rFonts w:ascii="Calibri Light" w:hAnsi="Calibri Light" w:cs="Calibri Light"/>
          <w:color w:val="000000"/>
          <w:sz w:val="22"/>
          <w:szCs w:val="22"/>
        </w:rPr>
      </w:pPr>
    </w:p>
    <w:p w14:paraId="55B6F45B" w14:textId="77777777" w:rsidR="00CF7561" w:rsidRPr="007E7A4B" w:rsidRDefault="00CF7561" w:rsidP="00CF7561">
      <w:pPr>
        <w:pStyle w:val="Prrafodelista"/>
        <w:numPr>
          <w:ilvl w:val="0"/>
          <w:numId w:val="34"/>
        </w:numPr>
        <w:pBdr>
          <w:top w:val="nil"/>
          <w:left w:val="nil"/>
          <w:bottom w:val="nil"/>
          <w:right w:val="nil"/>
          <w:between w:val="nil"/>
        </w:pBdr>
        <w:spacing w:after="160" w:line="259" w:lineRule="auto"/>
        <w:jc w:val="both"/>
        <w:rPr>
          <w:rFonts w:ascii="Calibri Light" w:hAnsi="Calibri Light" w:cs="Calibri Light"/>
          <w:color w:val="000000"/>
          <w:sz w:val="22"/>
          <w:szCs w:val="22"/>
        </w:rPr>
      </w:pPr>
      <w:r w:rsidRPr="007E7A4B">
        <w:rPr>
          <w:rFonts w:ascii="Calibri Light" w:hAnsi="Calibri Light" w:cs="Calibri Light"/>
          <w:color w:val="000000"/>
          <w:sz w:val="22"/>
          <w:szCs w:val="22"/>
        </w:rPr>
        <w:t>0% Anticipo</w:t>
      </w:r>
    </w:p>
    <w:p w14:paraId="66C93AD2" w14:textId="77777777" w:rsidR="00CF7561" w:rsidRPr="007E7A4B" w:rsidRDefault="00CF7561" w:rsidP="00CF7561">
      <w:pPr>
        <w:pStyle w:val="Prrafodelista"/>
        <w:numPr>
          <w:ilvl w:val="0"/>
          <w:numId w:val="34"/>
        </w:numPr>
        <w:pBdr>
          <w:top w:val="nil"/>
          <w:left w:val="nil"/>
          <w:bottom w:val="nil"/>
          <w:right w:val="nil"/>
          <w:between w:val="nil"/>
        </w:pBdr>
        <w:spacing w:after="160" w:line="259" w:lineRule="auto"/>
        <w:jc w:val="both"/>
        <w:rPr>
          <w:rFonts w:ascii="Calibri Light" w:hAnsi="Calibri Light" w:cs="Calibri Light"/>
          <w:color w:val="000000"/>
          <w:sz w:val="22"/>
          <w:szCs w:val="22"/>
        </w:rPr>
      </w:pPr>
      <w:r w:rsidRPr="007E7A4B">
        <w:rPr>
          <w:rFonts w:ascii="Calibri Light" w:hAnsi="Calibri Light" w:cs="Calibri Light"/>
          <w:color w:val="000000"/>
          <w:sz w:val="22"/>
          <w:szCs w:val="22"/>
        </w:rPr>
        <w:t>100% contra la entrega del objeto de la contratación</w:t>
      </w:r>
    </w:p>
    <w:p w14:paraId="50E27C7B" w14:textId="77777777" w:rsidR="00CF7561" w:rsidRPr="007E7A4B" w:rsidRDefault="00CF7561" w:rsidP="00CF7561">
      <w:pPr>
        <w:ind w:left="567"/>
        <w:jc w:val="both"/>
        <w:rPr>
          <w:rFonts w:ascii="Calibri Light" w:hAnsi="Calibri Light" w:cs="Calibri Light"/>
          <w:color w:val="000000"/>
          <w:sz w:val="22"/>
          <w:szCs w:val="22"/>
        </w:rPr>
      </w:pPr>
      <w:bookmarkStart w:id="2" w:name="_Hlk215827173"/>
      <w:r w:rsidRPr="007E7A4B">
        <w:rPr>
          <w:rFonts w:ascii="Calibri Light" w:hAnsi="Calibri Light" w:cs="Calibri Light"/>
          <w:b/>
          <w:bCs/>
          <w:color w:val="000000"/>
          <w:sz w:val="22"/>
          <w:szCs w:val="22"/>
          <w:u w:val="single"/>
        </w:rPr>
        <w:t>Nota:</w:t>
      </w:r>
      <w:r w:rsidRPr="007E7A4B">
        <w:rPr>
          <w:rFonts w:ascii="Calibri Light" w:hAnsi="Calibri Light" w:cs="Calibri Light"/>
          <w:color w:val="000000"/>
          <w:sz w:val="22"/>
          <w:szCs w:val="22"/>
        </w:rPr>
        <w:t xml:space="preserve"> En caso de requerir anticipo, el adjudicatario podrá solicitarlo al administrador de la orden, conforme a lo establecido en el convenio marco</w:t>
      </w:r>
    </w:p>
    <w:bookmarkEnd w:id="2"/>
    <w:p w14:paraId="1BCE4DA2" w14:textId="77777777" w:rsidR="00CF7561" w:rsidRPr="007E7A4B" w:rsidRDefault="00CF7561" w:rsidP="00CF7561">
      <w:pPr>
        <w:ind w:left="284"/>
        <w:jc w:val="both"/>
        <w:rPr>
          <w:rFonts w:ascii="Calibri Light" w:hAnsi="Calibri Light" w:cs="Calibri Light"/>
          <w:color w:val="000000"/>
          <w:sz w:val="22"/>
          <w:szCs w:val="22"/>
        </w:rPr>
      </w:pPr>
    </w:p>
    <w:p w14:paraId="580AD2ED" w14:textId="1966F7D6" w:rsidR="00DB5F86" w:rsidRPr="007E7A4B" w:rsidRDefault="00DB5F86" w:rsidP="00DB5F86">
      <w:pPr>
        <w:tabs>
          <w:tab w:val="left" w:pos="142"/>
        </w:tabs>
        <w:jc w:val="both"/>
        <w:rPr>
          <w:rFonts w:ascii="Calibri Light" w:eastAsia="Calibri" w:hAnsi="Calibri Light" w:cs="Calibri Light"/>
          <w:b/>
          <w:sz w:val="22"/>
          <w:szCs w:val="22"/>
        </w:rPr>
      </w:pPr>
      <w:bookmarkStart w:id="3" w:name="_Hlk215837661"/>
      <w:r w:rsidRPr="007E7A4B">
        <w:rPr>
          <w:rFonts w:ascii="Calibri Light" w:eastAsia="Calibri" w:hAnsi="Calibri Light" w:cs="Calibri Light"/>
          <w:b/>
          <w:sz w:val="22"/>
          <w:szCs w:val="22"/>
        </w:rPr>
        <w:t>9.2 Procedimiento para la tramitación de pagos, con plazos de aprobación y pago.</w:t>
      </w:r>
    </w:p>
    <w:p w14:paraId="324AAC49" w14:textId="77777777" w:rsidR="00DB5F86" w:rsidRPr="007E7A4B" w:rsidRDefault="00DB5F86" w:rsidP="00DB5F86">
      <w:pPr>
        <w:tabs>
          <w:tab w:val="left" w:pos="142"/>
        </w:tabs>
        <w:jc w:val="both"/>
        <w:rPr>
          <w:rFonts w:ascii="Calibri Light" w:eastAsia="Calibri" w:hAnsi="Calibri Light" w:cs="Calibri Light"/>
          <w:sz w:val="22"/>
          <w:szCs w:val="22"/>
        </w:rPr>
      </w:pPr>
    </w:p>
    <w:p w14:paraId="1DC98BF4" w14:textId="2BA96843" w:rsidR="00DB5F86" w:rsidRPr="007E7A4B" w:rsidRDefault="00DB5F86" w:rsidP="00DB5F86">
      <w:pPr>
        <w:tabs>
          <w:tab w:val="left" w:pos="142"/>
        </w:tabs>
        <w:jc w:val="both"/>
        <w:rPr>
          <w:rFonts w:ascii="Calibri Light" w:eastAsia="Calibri" w:hAnsi="Calibri Light" w:cs="Calibri Light"/>
          <w:sz w:val="22"/>
          <w:szCs w:val="22"/>
        </w:rPr>
      </w:pPr>
      <w:r w:rsidRPr="007E7A4B">
        <w:rPr>
          <w:rFonts w:ascii="Calibri Light" w:eastAsia="Calibri" w:hAnsi="Calibri Light" w:cs="Calibri Light"/>
          <w:sz w:val="22"/>
          <w:szCs w:val="22"/>
        </w:rPr>
        <w:t xml:space="preserve">Con el fin de dar cumplimiento a lo establecido en el numeral 11 del artículo Art. 83.- Contenido del pliego del RGLONCP, la ESPOL ha levantado el procedimiento “PCD-FIN-007 - PAGO DE PROVEEDORES- PROCESOS SERCOP” al cual deben alinearse todos los involucrados en el proceso. </w:t>
      </w:r>
    </w:p>
    <w:bookmarkEnd w:id="3"/>
    <w:p w14:paraId="1D11AF41" w14:textId="77777777" w:rsidR="00DB5F86" w:rsidRPr="007E7A4B" w:rsidRDefault="00DB5F86" w:rsidP="00DB5F86">
      <w:pPr>
        <w:tabs>
          <w:tab w:val="left" w:pos="142"/>
        </w:tabs>
        <w:jc w:val="both"/>
        <w:rPr>
          <w:rFonts w:ascii="Calibri Light" w:hAnsi="Calibri Light" w:cs="Calibri Light"/>
          <w:b/>
          <w:sz w:val="22"/>
          <w:szCs w:val="22"/>
        </w:rPr>
      </w:pPr>
    </w:p>
    <w:p w14:paraId="5484F640" w14:textId="472A983C" w:rsidR="00CF7561" w:rsidRPr="007E7A4B" w:rsidRDefault="00DB5F86" w:rsidP="00DB5F86">
      <w:pPr>
        <w:jc w:val="both"/>
        <w:rPr>
          <w:rFonts w:ascii="Calibri Light" w:hAnsi="Calibri Light" w:cs="Calibri Light"/>
          <w:b/>
          <w:sz w:val="22"/>
          <w:szCs w:val="22"/>
        </w:rPr>
      </w:pPr>
      <w:r w:rsidRPr="007E7A4B">
        <w:rPr>
          <w:rFonts w:ascii="Calibri Light" w:hAnsi="Calibri Light" w:cs="Calibri Light"/>
          <w:b/>
          <w:sz w:val="22"/>
          <w:szCs w:val="22"/>
        </w:rPr>
        <w:t xml:space="preserve">9.3 </w:t>
      </w:r>
      <w:r w:rsidR="00CF7561" w:rsidRPr="007E7A4B">
        <w:rPr>
          <w:rFonts w:ascii="Calibri Light" w:hAnsi="Calibri Light" w:cs="Calibri Light"/>
          <w:b/>
          <w:sz w:val="22"/>
          <w:szCs w:val="22"/>
        </w:rPr>
        <w:t>Documentos habilitantes para el pago:</w:t>
      </w:r>
    </w:p>
    <w:p w14:paraId="0BE7CA26" w14:textId="77777777" w:rsidR="00CF7561" w:rsidRPr="007E7A4B" w:rsidRDefault="00CF7561" w:rsidP="00CF7561">
      <w:pPr>
        <w:ind w:left="993" w:hanging="293"/>
        <w:jc w:val="both"/>
        <w:rPr>
          <w:rFonts w:ascii="Calibri Light" w:hAnsi="Calibri Light" w:cs="Calibri Light"/>
          <w:sz w:val="22"/>
          <w:szCs w:val="22"/>
        </w:rPr>
      </w:pPr>
      <w:bookmarkStart w:id="4" w:name="_GoBack"/>
      <w:bookmarkEnd w:id="4"/>
    </w:p>
    <w:p w14:paraId="5642BF90" w14:textId="77777777" w:rsidR="00CF7561" w:rsidRPr="007E7A4B" w:rsidRDefault="00CF7561" w:rsidP="00CF7561">
      <w:pPr>
        <w:numPr>
          <w:ilvl w:val="0"/>
          <w:numId w:val="33"/>
        </w:numPr>
        <w:pBdr>
          <w:top w:val="nil"/>
          <w:left w:val="nil"/>
          <w:bottom w:val="nil"/>
          <w:right w:val="nil"/>
          <w:between w:val="nil"/>
        </w:pBdr>
        <w:jc w:val="both"/>
        <w:rPr>
          <w:rFonts w:ascii="Calibri Light" w:hAnsi="Calibri Light" w:cs="Calibri Light"/>
          <w:color w:val="000000"/>
          <w:sz w:val="22"/>
          <w:szCs w:val="22"/>
        </w:rPr>
      </w:pPr>
      <w:r w:rsidRPr="007E7A4B">
        <w:rPr>
          <w:rFonts w:ascii="Calibri Light" w:hAnsi="Calibri Light" w:cs="Calibri Light"/>
          <w:color w:val="000000"/>
          <w:sz w:val="22"/>
          <w:szCs w:val="22"/>
        </w:rPr>
        <w:t>Solicitud de pago suscrita por el Administrador del Contrato y dirigida al Gerente Financiero firmada electrónicamente desde el aplicativo de firma EC.</w:t>
      </w:r>
    </w:p>
    <w:p w14:paraId="59BBD426" w14:textId="2BE725D6" w:rsidR="00CF7561" w:rsidRPr="007E7A4B" w:rsidRDefault="00CF7561" w:rsidP="00CF7561">
      <w:pPr>
        <w:numPr>
          <w:ilvl w:val="0"/>
          <w:numId w:val="33"/>
        </w:numPr>
        <w:pBdr>
          <w:top w:val="nil"/>
          <w:left w:val="nil"/>
          <w:bottom w:val="nil"/>
          <w:right w:val="nil"/>
          <w:between w:val="nil"/>
        </w:pBdr>
        <w:jc w:val="both"/>
        <w:rPr>
          <w:rFonts w:ascii="Calibri Light" w:hAnsi="Calibri Light" w:cs="Calibri Light"/>
          <w:color w:val="000000"/>
          <w:sz w:val="22"/>
          <w:szCs w:val="22"/>
        </w:rPr>
      </w:pPr>
      <w:r w:rsidRPr="007E7A4B">
        <w:rPr>
          <w:rFonts w:ascii="Calibri Light" w:hAnsi="Calibri Light" w:cs="Calibri Light"/>
          <w:color w:val="000000"/>
          <w:sz w:val="22"/>
          <w:szCs w:val="22"/>
        </w:rPr>
        <w:t>Acta de entrega recepción parcial y/o definitiva firmada electrónicamente desde el aplicativo de firma EC.</w:t>
      </w:r>
    </w:p>
    <w:p w14:paraId="15C691AB" w14:textId="77777777" w:rsidR="00CF7561" w:rsidRPr="007E7A4B" w:rsidRDefault="00CF7561" w:rsidP="00CF7561">
      <w:pPr>
        <w:numPr>
          <w:ilvl w:val="0"/>
          <w:numId w:val="33"/>
        </w:numPr>
        <w:pBdr>
          <w:top w:val="nil"/>
          <w:left w:val="nil"/>
          <w:bottom w:val="nil"/>
          <w:right w:val="nil"/>
          <w:between w:val="nil"/>
        </w:pBdr>
        <w:jc w:val="both"/>
        <w:rPr>
          <w:rFonts w:ascii="Calibri Light" w:hAnsi="Calibri Light" w:cs="Calibri Light"/>
          <w:color w:val="000000"/>
          <w:sz w:val="22"/>
          <w:szCs w:val="22"/>
        </w:rPr>
      </w:pPr>
      <w:r w:rsidRPr="007E7A4B">
        <w:rPr>
          <w:rFonts w:ascii="Calibri Light" w:hAnsi="Calibri Light" w:cs="Calibri Light"/>
          <w:color w:val="000000"/>
          <w:sz w:val="22"/>
          <w:szCs w:val="22"/>
        </w:rPr>
        <w:t>Factura original electrónica</w:t>
      </w:r>
    </w:p>
    <w:p w14:paraId="7DCF1B1E" w14:textId="77777777" w:rsidR="00CF7561" w:rsidRPr="007E7A4B" w:rsidRDefault="00CF7561" w:rsidP="00CF7561">
      <w:pPr>
        <w:numPr>
          <w:ilvl w:val="0"/>
          <w:numId w:val="33"/>
        </w:numPr>
        <w:pBdr>
          <w:top w:val="nil"/>
          <w:left w:val="nil"/>
          <w:bottom w:val="nil"/>
          <w:right w:val="nil"/>
          <w:between w:val="nil"/>
        </w:pBdr>
        <w:jc w:val="both"/>
        <w:rPr>
          <w:rFonts w:ascii="Calibri Light" w:hAnsi="Calibri Light" w:cs="Calibri Light"/>
          <w:color w:val="000000"/>
          <w:sz w:val="22"/>
          <w:szCs w:val="22"/>
        </w:rPr>
      </w:pPr>
      <w:r w:rsidRPr="007E7A4B">
        <w:rPr>
          <w:rFonts w:ascii="Calibri Light" w:hAnsi="Calibri Light" w:cs="Calibri Light"/>
          <w:color w:val="000000"/>
          <w:sz w:val="22"/>
          <w:szCs w:val="22"/>
        </w:rPr>
        <w:t>Orden de compra de catálogo electrónico</w:t>
      </w:r>
    </w:p>
    <w:p w14:paraId="0D50517A" w14:textId="77777777" w:rsidR="00CF7561" w:rsidRPr="007E7A4B" w:rsidRDefault="00CF7561" w:rsidP="00CF7561">
      <w:pPr>
        <w:numPr>
          <w:ilvl w:val="0"/>
          <w:numId w:val="33"/>
        </w:numPr>
        <w:pBdr>
          <w:top w:val="nil"/>
          <w:left w:val="nil"/>
          <w:bottom w:val="nil"/>
          <w:right w:val="nil"/>
          <w:between w:val="nil"/>
        </w:pBdr>
        <w:jc w:val="both"/>
        <w:rPr>
          <w:rFonts w:ascii="Calibri Light" w:hAnsi="Calibri Light" w:cs="Calibri Light"/>
          <w:color w:val="000000"/>
          <w:sz w:val="22"/>
          <w:szCs w:val="22"/>
        </w:rPr>
      </w:pPr>
      <w:r w:rsidRPr="007E7A4B">
        <w:rPr>
          <w:rFonts w:ascii="Calibri Light" w:hAnsi="Calibri Light" w:cs="Calibri Light"/>
          <w:color w:val="000000"/>
          <w:sz w:val="22"/>
          <w:szCs w:val="22"/>
        </w:rPr>
        <w:t>Convenio marco</w:t>
      </w:r>
    </w:p>
    <w:p w14:paraId="5D52674C" w14:textId="77777777" w:rsidR="00CF7561" w:rsidRPr="007E7A4B" w:rsidRDefault="00CF7561" w:rsidP="00CF7561">
      <w:pPr>
        <w:numPr>
          <w:ilvl w:val="0"/>
          <w:numId w:val="33"/>
        </w:numPr>
        <w:pBdr>
          <w:top w:val="nil"/>
          <w:left w:val="nil"/>
          <w:bottom w:val="nil"/>
          <w:right w:val="nil"/>
          <w:between w:val="nil"/>
        </w:pBdr>
        <w:jc w:val="both"/>
        <w:rPr>
          <w:rFonts w:ascii="Calibri Light" w:hAnsi="Calibri Light" w:cs="Calibri Light"/>
          <w:color w:val="000000"/>
          <w:sz w:val="22"/>
          <w:szCs w:val="22"/>
        </w:rPr>
      </w:pPr>
      <w:r w:rsidRPr="007E7A4B">
        <w:rPr>
          <w:rFonts w:ascii="Calibri Light" w:hAnsi="Calibri Light" w:cs="Calibri Light"/>
          <w:color w:val="000000"/>
          <w:sz w:val="22"/>
          <w:szCs w:val="22"/>
        </w:rPr>
        <w:t>Certificación presupuestaria</w:t>
      </w:r>
    </w:p>
    <w:p w14:paraId="3D51AE5E" w14:textId="77777777" w:rsidR="00CF7561" w:rsidRPr="007E7A4B" w:rsidRDefault="00CF7561" w:rsidP="00CF7561">
      <w:pPr>
        <w:jc w:val="both"/>
        <w:rPr>
          <w:rFonts w:ascii="Calibri Light" w:hAnsi="Calibri Light" w:cs="Calibri Light"/>
          <w:sz w:val="22"/>
          <w:szCs w:val="22"/>
        </w:rPr>
      </w:pPr>
    </w:p>
    <w:p w14:paraId="019B2B3D"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 xml:space="preserve">DETALLE DEL PRESUPUESTO REFERENCIAL </w:t>
      </w:r>
    </w:p>
    <w:p w14:paraId="13B51DDE" w14:textId="77777777" w:rsidR="00CF7561" w:rsidRPr="007E7A4B" w:rsidRDefault="00CF7561" w:rsidP="00CF7561">
      <w:pPr>
        <w:jc w:val="both"/>
        <w:rPr>
          <w:rFonts w:ascii="Calibri Light" w:hAnsi="Calibri Light" w:cs="Calibri Light"/>
          <w:sz w:val="22"/>
          <w:szCs w:val="22"/>
          <w:highlight w:val="green"/>
        </w:rPr>
      </w:pPr>
    </w:p>
    <w:tbl>
      <w:tblPr>
        <w:tblW w:w="9357" w:type="dxa"/>
        <w:tblLayout w:type="fixed"/>
        <w:tblLook w:val="0400" w:firstRow="0" w:lastRow="0" w:firstColumn="0" w:lastColumn="0" w:noHBand="0" w:noVBand="1"/>
      </w:tblPr>
      <w:tblGrid>
        <w:gridCol w:w="708"/>
        <w:gridCol w:w="1087"/>
        <w:gridCol w:w="4094"/>
        <w:gridCol w:w="1348"/>
        <w:gridCol w:w="1199"/>
        <w:gridCol w:w="921"/>
      </w:tblGrid>
      <w:tr w:rsidR="00CF7561" w:rsidRPr="007E7A4B" w14:paraId="385E5B32" w14:textId="77777777" w:rsidTr="007A3C5A">
        <w:tc>
          <w:tcPr>
            <w:tcW w:w="708" w:type="dxa"/>
            <w:tcBorders>
              <w:top w:val="single" w:sz="4" w:space="0" w:color="000000"/>
              <w:left w:val="single" w:sz="4" w:space="0" w:color="000000"/>
              <w:bottom w:val="single" w:sz="4" w:space="0" w:color="000000"/>
              <w:right w:val="single" w:sz="4" w:space="0" w:color="000000"/>
            </w:tcBorders>
            <w:vAlign w:val="center"/>
          </w:tcPr>
          <w:p w14:paraId="26479B33" w14:textId="77777777" w:rsidR="00CF7561" w:rsidRPr="007E7A4B" w:rsidRDefault="00CF7561" w:rsidP="00CE70D3">
            <w:pPr>
              <w:jc w:val="center"/>
              <w:rPr>
                <w:rFonts w:ascii="Calibri Light" w:hAnsi="Calibri Light" w:cs="Calibri Light"/>
                <w:b/>
                <w:color w:val="000000"/>
                <w:sz w:val="22"/>
                <w:szCs w:val="22"/>
              </w:rPr>
            </w:pPr>
            <w:r w:rsidRPr="007E7A4B">
              <w:rPr>
                <w:rFonts w:ascii="Calibri Light" w:hAnsi="Calibri Light" w:cs="Calibri Light"/>
                <w:b/>
                <w:color w:val="000000"/>
                <w:sz w:val="22"/>
                <w:szCs w:val="22"/>
              </w:rPr>
              <w:t>CPC</w:t>
            </w:r>
          </w:p>
        </w:tc>
        <w:tc>
          <w:tcPr>
            <w:tcW w:w="1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19CD4B" w14:textId="77777777" w:rsidR="00CF7561" w:rsidRPr="007E7A4B" w:rsidRDefault="00CF7561" w:rsidP="00CE70D3">
            <w:pPr>
              <w:jc w:val="center"/>
              <w:rPr>
                <w:rFonts w:ascii="Calibri Light" w:hAnsi="Calibri Light" w:cs="Calibri Light"/>
                <w:sz w:val="22"/>
                <w:szCs w:val="22"/>
              </w:rPr>
            </w:pPr>
            <w:r w:rsidRPr="007E7A4B">
              <w:rPr>
                <w:rFonts w:ascii="Calibri Light" w:hAnsi="Calibri Light" w:cs="Calibri Light"/>
                <w:b/>
                <w:color w:val="000000"/>
                <w:sz w:val="22"/>
                <w:szCs w:val="22"/>
              </w:rPr>
              <w:t>Cantidad </w:t>
            </w:r>
          </w:p>
        </w:tc>
        <w:tc>
          <w:tcPr>
            <w:tcW w:w="4094" w:type="dxa"/>
            <w:tcBorders>
              <w:top w:val="single" w:sz="8" w:space="0" w:color="000000"/>
              <w:left w:val="single" w:sz="4" w:space="0" w:color="000000"/>
              <w:bottom w:val="single" w:sz="8" w:space="0" w:color="000000"/>
              <w:right w:val="single" w:sz="8" w:space="0" w:color="000000"/>
            </w:tcBorders>
            <w:tcMar>
              <w:top w:w="0" w:type="dxa"/>
              <w:left w:w="70" w:type="dxa"/>
              <w:bottom w:w="0" w:type="dxa"/>
              <w:right w:w="70" w:type="dxa"/>
            </w:tcMar>
            <w:vAlign w:val="center"/>
          </w:tcPr>
          <w:p w14:paraId="0CE580F4" w14:textId="77777777" w:rsidR="00CF7561" w:rsidRPr="007E7A4B" w:rsidRDefault="00CF7561" w:rsidP="00CE70D3">
            <w:pPr>
              <w:jc w:val="center"/>
              <w:rPr>
                <w:rFonts w:ascii="Calibri Light" w:hAnsi="Calibri Light" w:cs="Calibri Light"/>
                <w:sz w:val="22"/>
                <w:szCs w:val="22"/>
              </w:rPr>
            </w:pPr>
            <w:r w:rsidRPr="007E7A4B">
              <w:rPr>
                <w:rFonts w:ascii="Calibri Light" w:hAnsi="Calibri Light" w:cs="Calibri Light"/>
                <w:b/>
                <w:color w:val="000000"/>
                <w:sz w:val="22"/>
                <w:szCs w:val="22"/>
              </w:rPr>
              <w:t>Descripción </w:t>
            </w:r>
          </w:p>
        </w:tc>
        <w:tc>
          <w:tcPr>
            <w:tcW w:w="1348"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5B90C7C9" w14:textId="77777777" w:rsidR="00CF7561" w:rsidRPr="007E7A4B" w:rsidRDefault="00CF7561" w:rsidP="00CE70D3">
            <w:pPr>
              <w:jc w:val="center"/>
              <w:rPr>
                <w:rFonts w:ascii="Calibri Light" w:hAnsi="Calibri Light" w:cs="Calibri Light"/>
                <w:sz w:val="22"/>
                <w:szCs w:val="22"/>
              </w:rPr>
            </w:pPr>
            <w:r w:rsidRPr="007E7A4B">
              <w:rPr>
                <w:rFonts w:ascii="Calibri Light" w:hAnsi="Calibri Light" w:cs="Calibri Light"/>
                <w:b/>
                <w:color w:val="000000"/>
                <w:sz w:val="22"/>
                <w:szCs w:val="22"/>
              </w:rPr>
              <w:t>Unidad </w:t>
            </w:r>
          </w:p>
        </w:tc>
        <w:tc>
          <w:tcPr>
            <w:tcW w:w="119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5C4D5E3B" w14:textId="77777777" w:rsidR="00CF7561" w:rsidRPr="007E7A4B" w:rsidRDefault="00CF7561" w:rsidP="00CE70D3">
            <w:pPr>
              <w:jc w:val="center"/>
              <w:rPr>
                <w:rFonts w:ascii="Calibri Light" w:hAnsi="Calibri Light" w:cs="Calibri Light"/>
                <w:b/>
                <w:color w:val="000000"/>
                <w:sz w:val="22"/>
                <w:szCs w:val="22"/>
              </w:rPr>
            </w:pPr>
            <w:r w:rsidRPr="007E7A4B">
              <w:rPr>
                <w:rFonts w:ascii="Calibri Light" w:hAnsi="Calibri Light" w:cs="Calibri Light"/>
                <w:b/>
                <w:color w:val="000000"/>
                <w:sz w:val="22"/>
                <w:szCs w:val="22"/>
              </w:rPr>
              <w:t>PRECIO</w:t>
            </w:r>
          </w:p>
          <w:p w14:paraId="1F24F313" w14:textId="77777777" w:rsidR="00CF7561" w:rsidRPr="007E7A4B" w:rsidRDefault="00CF7561" w:rsidP="00CE70D3">
            <w:pPr>
              <w:jc w:val="center"/>
              <w:rPr>
                <w:rFonts w:ascii="Calibri Light" w:hAnsi="Calibri Light" w:cs="Calibri Light"/>
                <w:sz w:val="22"/>
                <w:szCs w:val="22"/>
              </w:rPr>
            </w:pPr>
            <w:r w:rsidRPr="007E7A4B">
              <w:rPr>
                <w:rFonts w:ascii="Calibri Light" w:hAnsi="Calibri Light" w:cs="Calibri Light"/>
                <w:b/>
                <w:color w:val="000000"/>
                <w:sz w:val="22"/>
                <w:szCs w:val="22"/>
              </w:rPr>
              <w:t>UNITARIO </w:t>
            </w:r>
          </w:p>
        </w:tc>
        <w:tc>
          <w:tcPr>
            <w:tcW w:w="921"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678DDA1F" w14:textId="77777777" w:rsidR="00CF7561" w:rsidRPr="007E7A4B" w:rsidRDefault="00CF7561" w:rsidP="00CE70D3">
            <w:pPr>
              <w:jc w:val="center"/>
              <w:rPr>
                <w:rFonts w:ascii="Calibri Light" w:hAnsi="Calibri Light" w:cs="Calibri Light"/>
                <w:b/>
                <w:color w:val="000000"/>
                <w:sz w:val="22"/>
                <w:szCs w:val="22"/>
              </w:rPr>
            </w:pPr>
            <w:r w:rsidRPr="007E7A4B">
              <w:rPr>
                <w:rFonts w:ascii="Calibri Light" w:hAnsi="Calibri Light" w:cs="Calibri Light"/>
                <w:b/>
                <w:color w:val="000000"/>
                <w:sz w:val="22"/>
                <w:szCs w:val="22"/>
              </w:rPr>
              <w:t>PRECIO</w:t>
            </w:r>
          </w:p>
          <w:p w14:paraId="47F5B645" w14:textId="77777777" w:rsidR="00CF7561" w:rsidRPr="007E7A4B" w:rsidRDefault="00CF7561" w:rsidP="00CE70D3">
            <w:pPr>
              <w:jc w:val="center"/>
              <w:rPr>
                <w:rFonts w:ascii="Calibri Light" w:hAnsi="Calibri Light" w:cs="Calibri Light"/>
                <w:sz w:val="22"/>
                <w:szCs w:val="22"/>
              </w:rPr>
            </w:pPr>
            <w:r w:rsidRPr="007E7A4B">
              <w:rPr>
                <w:rFonts w:ascii="Calibri Light" w:hAnsi="Calibri Light" w:cs="Calibri Light"/>
                <w:b/>
                <w:color w:val="000000"/>
                <w:sz w:val="22"/>
                <w:szCs w:val="22"/>
              </w:rPr>
              <w:t>TOTAL</w:t>
            </w:r>
          </w:p>
        </w:tc>
      </w:tr>
      <w:tr w:rsidR="00CF7561" w:rsidRPr="007E7A4B" w14:paraId="461105D3" w14:textId="77777777" w:rsidTr="007A3C5A">
        <w:tc>
          <w:tcPr>
            <w:tcW w:w="708" w:type="dxa"/>
            <w:tcBorders>
              <w:top w:val="single" w:sz="4" w:space="0" w:color="000000"/>
              <w:left w:val="single" w:sz="4" w:space="0" w:color="000000"/>
              <w:bottom w:val="single" w:sz="4" w:space="0" w:color="000000"/>
              <w:right w:val="single" w:sz="4" w:space="0" w:color="000000"/>
            </w:tcBorders>
          </w:tcPr>
          <w:p w14:paraId="16DD56BF" w14:textId="77777777" w:rsidR="00CF7561" w:rsidRPr="007E7A4B" w:rsidRDefault="00CF7561" w:rsidP="00CE70D3">
            <w:pPr>
              <w:rPr>
                <w:rFonts w:ascii="Calibri Light" w:hAnsi="Calibri Light" w:cs="Calibri Light"/>
                <w:sz w:val="22"/>
                <w:szCs w:val="22"/>
              </w:rPr>
            </w:pPr>
          </w:p>
        </w:tc>
        <w:tc>
          <w:tcPr>
            <w:tcW w:w="1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4559F19" w14:textId="77777777" w:rsidR="00CF7561" w:rsidRPr="007E7A4B" w:rsidRDefault="00CF7561" w:rsidP="00CE70D3">
            <w:pPr>
              <w:rPr>
                <w:rFonts w:ascii="Calibri Light" w:hAnsi="Calibri Light" w:cs="Calibri Light"/>
                <w:sz w:val="22"/>
                <w:szCs w:val="22"/>
              </w:rPr>
            </w:pPr>
          </w:p>
        </w:tc>
        <w:tc>
          <w:tcPr>
            <w:tcW w:w="409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14:paraId="23C56763" w14:textId="77777777" w:rsidR="00CF7561" w:rsidRPr="007E7A4B" w:rsidRDefault="00CF7561" w:rsidP="00CE70D3">
            <w:pPr>
              <w:rPr>
                <w:rFonts w:ascii="Calibri Light" w:hAnsi="Calibri Light" w:cs="Calibri Light"/>
                <w:sz w:val="22"/>
                <w:szCs w:val="22"/>
              </w:rPr>
            </w:pPr>
          </w:p>
        </w:tc>
        <w:tc>
          <w:tcPr>
            <w:tcW w:w="1348" w:type="dxa"/>
            <w:tcBorders>
              <w:top w:val="nil"/>
              <w:left w:val="nil"/>
              <w:bottom w:val="single" w:sz="8" w:space="0" w:color="000000"/>
              <w:right w:val="single" w:sz="8" w:space="0" w:color="000000"/>
            </w:tcBorders>
            <w:tcMar>
              <w:top w:w="0" w:type="dxa"/>
              <w:left w:w="70" w:type="dxa"/>
              <w:bottom w:w="0" w:type="dxa"/>
              <w:right w:w="70" w:type="dxa"/>
            </w:tcMar>
            <w:vAlign w:val="bottom"/>
          </w:tcPr>
          <w:p w14:paraId="671C0A9E" w14:textId="77777777" w:rsidR="00CF7561" w:rsidRPr="007E7A4B" w:rsidRDefault="00CF7561" w:rsidP="00CE70D3">
            <w:pPr>
              <w:rPr>
                <w:rFonts w:ascii="Calibri Light" w:hAnsi="Calibri Light" w:cs="Calibri Light"/>
                <w:sz w:val="22"/>
                <w:szCs w:val="22"/>
              </w:rPr>
            </w:pPr>
            <w:r w:rsidRPr="007E7A4B">
              <w:rPr>
                <w:rFonts w:ascii="Calibri Light" w:hAnsi="Calibri Light" w:cs="Calibri Light"/>
                <w:color w:val="000000"/>
                <w:sz w:val="22"/>
                <w:szCs w:val="22"/>
              </w:rPr>
              <w:t>UNIDAD </w:t>
            </w:r>
          </w:p>
        </w:tc>
        <w:tc>
          <w:tcPr>
            <w:tcW w:w="1199" w:type="dxa"/>
            <w:tcBorders>
              <w:top w:val="nil"/>
              <w:left w:val="nil"/>
              <w:bottom w:val="single" w:sz="8" w:space="0" w:color="000000"/>
              <w:right w:val="single" w:sz="8" w:space="0" w:color="000000"/>
            </w:tcBorders>
            <w:tcMar>
              <w:top w:w="0" w:type="dxa"/>
              <w:left w:w="70" w:type="dxa"/>
              <w:bottom w:w="0" w:type="dxa"/>
              <w:right w:w="70" w:type="dxa"/>
            </w:tcMar>
            <w:vAlign w:val="bottom"/>
          </w:tcPr>
          <w:p w14:paraId="39D03E71" w14:textId="3C71FE07" w:rsidR="00CF7561" w:rsidRPr="007E7A4B" w:rsidRDefault="00CF7561" w:rsidP="00CE70D3">
            <w:pPr>
              <w:jc w:val="right"/>
              <w:rPr>
                <w:rFonts w:ascii="Calibri Light" w:hAnsi="Calibri Light" w:cs="Calibri Light"/>
                <w:sz w:val="22"/>
                <w:szCs w:val="22"/>
              </w:rPr>
            </w:pPr>
          </w:p>
        </w:tc>
        <w:tc>
          <w:tcPr>
            <w:tcW w:w="921" w:type="dxa"/>
            <w:tcBorders>
              <w:top w:val="nil"/>
              <w:left w:val="nil"/>
              <w:bottom w:val="single" w:sz="8" w:space="0" w:color="000000"/>
              <w:right w:val="single" w:sz="8" w:space="0" w:color="000000"/>
            </w:tcBorders>
            <w:tcMar>
              <w:top w:w="0" w:type="dxa"/>
              <w:left w:w="70" w:type="dxa"/>
              <w:bottom w:w="0" w:type="dxa"/>
              <w:right w:w="70" w:type="dxa"/>
            </w:tcMar>
            <w:vAlign w:val="bottom"/>
          </w:tcPr>
          <w:p w14:paraId="04F8563D" w14:textId="14DB4EFD" w:rsidR="00CF7561" w:rsidRPr="007E7A4B" w:rsidRDefault="00CF7561" w:rsidP="00CE70D3">
            <w:pPr>
              <w:jc w:val="right"/>
              <w:rPr>
                <w:rFonts w:ascii="Calibri Light" w:hAnsi="Calibri Light" w:cs="Calibri Light"/>
                <w:sz w:val="22"/>
                <w:szCs w:val="22"/>
              </w:rPr>
            </w:pPr>
          </w:p>
        </w:tc>
      </w:tr>
      <w:tr w:rsidR="00CF7561" w:rsidRPr="007E7A4B" w14:paraId="6D98BA00" w14:textId="77777777" w:rsidTr="007A3C5A">
        <w:tc>
          <w:tcPr>
            <w:tcW w:w="708" w:type="dxa"/>
            <w:tcBorders>
              <w:top w:val="single" w:sz="4" w:space="0" w:color="000000"/>
              <w:left w:val="single" w:sz="4" w:space="0" w:color="000000"/>
              <w:bottom w:val="single" w:sz="4" w:space="0" w:color="000000"/>
              <w:right w:val="single" w:sz="4" w:space="0" w:color="000000"/>
            </w:tcBorders>
          </w:tcPr>
          <w:p w14:paraId="16195B2D" w14:textId="77777777" w:rsidR="00CF7561" w:rsidRPr="007E7A4B" w:rsidRDefault="00CF7561" w:rsidP="00CE70D3">
            <w:pPr>
              <w:rPr>
                <w:rFonts w:ascii="Calibri Light" w:hAnsi="Calibri Light" w:cs="Calibri Light"/>
                <w:sz w:val="22"/>
                <w:szCs w:val="22"/>
              </w:rPr>
            </w:pPr>
          </w:p>
        </w:tc>
        <w:tc>
          <w:tcPr>
            <w:tcW w:w="1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5CB99EC" w14:textId="77777777" w:rsidR="00CF7561" w:rsidRPr="007E7A4B" w:rsidRDefault="00CF7561" w:rsidP="00CE70D3">
            <w:pPr>
              <w:rPr>
                <w:rFonts w:ascii="Calibri Light" w:hAnsi="Calibri Light" w:cs="Calibri Light"/>
                <w:sz w:val="22"/>
                <w:szCs w:val="22"/>
              </w:rPr>
            </w:pPr>
          </w:p>
        </w:tc>
        <w:tc>
          <w:tcPr>
            <w:tcW w:w="4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EDCE500" w14:textId="77777777" w:rsidR="00CF7561" w:rsidRPr="007E7A4B" w:rsidRDefault="00CF7561" w:rsidP="00CE70D3">
            <w:pPr>
              <w:rPr>
                <w:rFonts w:ascii="Calibri Light" w:hAnsi="Calibri Light" w:cs="Calibri Light"/>
                <w:sz w:val="22"/>
                <w:szCs w:val="22"/>
              </w:rPr>
            </w:pPr>
          </w:p>
        </w:tc>
        <w:tc>
          <w:tcPr>
            <w:tcW w:w="1348"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14:paraId="0B4A0AEB" w14:textId="77777777" w:rsidR="00CF7561" w:rsidRPr="007E7A4B" w:rsidRDefault="00CF7561" w:rsidP="00CE70D3">
            <w:pPr>
              <w:rPr>
                <w:rFonts w:ascii="Calibri Light" w:hAnsi="Calibri Light" w:cs="Calibri Light"/>
                <w:color w:val="000000"/>
                <w:sz w:val="22"/>
                <w:szCs w:val="22"/>
              </w:rPr>
            </w:pPr>
            <w:r w:rsidRPr="007E7A4B">
              <w:rPr>
                <w:rFonts w:ascii="Calibri Light" w:hAnsi="Calibri Light" w:cs="Calibri Light"/>
                <w:color w:val="000000"/>
                <w:sz w:val="22"/>
                <w:szCs w:val="22"/>
              </w:rPr>
              <w:t>UNIDAD </w:t>
            </w:r>
          </w:p>
        </w:tc>
        <w:tc>
          <w:tcPr>
            <w:tcW w:w="1199" w:type="dxa"/>
            <w:tcBorders>
              <w:top w:val="nil"/>
              <w:left w:val="nil"/>
              <w:bottom w:val="single" w:sz="8" w:space="0" w:color="000000"/>
              <w:right w:val="single" w:sz="8" w:space="0" w:color="000000"/>
            </w:tcBorders>
            <w:tcMar>
              <w:top w:w="0" w:type="dxa"/>
              <w:left w:w="70" w:type="dxa"/>
              <w:bottom w:w="0" w:type="dxa"/>
              <w:right w:w="70" w:type="dxa"/>
            </w:tcMar>
            <w:vAlign w:val="bottom"/>
          </w:tcPr>
          <w:p w14:paraId="32918BA6" w14:textId="77777777" w:rsidR="00CF7561" w:rsidRPr="007E7A4B" w:rsidRDefault="00CF7561" w:rsidP="00CE70D3">
            <w:pPr>
              <w:rPr>
                <w:rFonts w:ascii="Calibri Light" w:hAnsi="Calibri Light" w:cs="Calibri Light"/>
                <w:sz w:val="22"/>
                <w:szCs w:val="22"/>
              </w:rPr>
            </w:pPr>
          </w:p>
        </w:tc>
        <w:tc>
          <w:tcPr>
            <w:tcW w:w="921" w:type="dxa"/>
            <w:tcBorders>
              <w:top w:val="nil"/>
              <w:left w:val="nil"/>
              <w:bottom w:val="single" w:sz="8" w:space="0" w:color="000000"/>
              <w:right w:val="single" w:sz="8" w:space="0" w:color="000000"/>
            </w:tcBorders>
            <w:tcMar>
              <w:top w:w="0" w:type="dxa"/>
              <w:left w:w="70" w:type="dxa"/>
              <w:bottom w:w="0" w:type="dxa"/>
              <w:right w:w="70" w:type="dxa"/>
            </w:tcMar>
            <w:vAlign w:val="bottom"/>
          </w:tcPr>
          <w:p w14:paraId="14A73493" w14:textId="77777777" w:rsidR="00CF7561" w:rsidRPr="007E7A4B" w:rsidRDefault="00CF7561" w:rsidP="00CE70D3">
            <w:pPr>
              <w:rPr>
                <w:rFonts w:ascii="Calibri Light" w:hAnsi="Calibri Light" w:cs="Calibri Light"/>
                <w:sz w:val="22"/>
                <w:szCs w:val="22"/>
              </w:rPr>
            </w:pPr>
          </w:p>
        </w:tc>
      </w:tr>
      <w:tr w:rsidR="00CF7561" w:rsidRPr="007E7A4B" w14:paraId="14BFCB6F" w14:textId="77777777" w:rsidTr="007A3C5A">
        <w:tc>
          <w:tcPr>
            <w:tcW w:w="708" w:type="dxa"/>
            <w:tcBorders>
              <w:top w:val="single" w:sz="4" w:space="0" w:color="000000"/>
            </w:tcBorders>
          </w:tcPr>
          <w:p w14:paraId="17248099" w14:textId="77777777" w:rsidR="00CF7561" w:rsidRPr="007E7A4B" w:rsidRDefault="00CF7561" w:rsidP="00CE70D3">
            <w:pPr>
              <w:rPr>
                <w:rFonts w:ascii="Calibri Light" w:hAnsi="Calibri Light" w:cs="Calibri Light"/>
                <w:sz w:val="22"/>
                <w:szCs w:val="22"/>
              </w:rPr>
            </w:pPr>
          </w:p>
        </w:tc>
        <w:tc>
          <w:tcPr>
            <w:tcW w:w="1087" w:type="dxa"/>
            <w:tcBorders>
              <w:top w:val="single" w:sz="4" w:space="0" w:color="000000"/>
            </w:tcBorders>
            <w:tcMar>
              <w:top w:w="0" w:type="dxa"/>
              <w:left w:w="70" w:type="dxa"/>
              <w:bottom w:w="0" w:type="dxa"/>
              <w:right w:w="70" w:type="dxa"/>
            </w:tcMar>
            <w:vAlign w:val="bottom"/>
          </w:tcPr>
          <w:p w14:paraId="6E6624F4" w14:textId="77777777" w:rsidR="00CF7561" w:rsidRPr="007E7A4B" w:rsidRDefault="00CF7561" w:rsidP="00CE70D3">
            <w:pPr>
              <w:rPr>
                <w:rFonts w:ascii="Calibri Light" w:hAnsi="Calibri Light" w:cs="Calibri Light"/>
                <w:sz w:val="22"/>
                <w:szCs w:val="22"/>
              </w:rPr>
            </w:pPr>
            <w:r w:rsidRPr="007E7A4B">
              <w:rPr>
                <w:rFonts w:ascii="Calibri Light" w:hAnsi="Calibri Light" w:cs="Calibri Light"/>
                <w:sz w:val="22"/>
                <w:szCs w:val="22"/>
              </w:rPr>
              <w:t>  </w:t>
            </w:r>
          </w:p>
        </w:tc>
        <w:tc>
          <w:tcPr>
            <w:tcW w:w="4094" w:type="dxa"/>
            <w:tcBorders>
              <w:top w:val="single" w:sz="4" w:space="0" w:color="000000"/>
              <w:right w:val="single" w:sz="4" w:space="0" w:color="000000"/>
            </w:tcBorders>
            <w:tcMar>
              <w:top w:w="0" w:type="dxa"/>
              <w:left w:w="70" w:type="dxa"/>
              <w:bottom w:w="0" w:type="dxa"/>
              <w:right w:w="70" w:type="dxa"/>
            </w:tcMar>
            <w:vAlign w:val="bottom"/>
          </w:tcPr>
          <w:p w14:paraId="5FA48765" w14:textId="77777777" w:rsidR="00CF7561" w:rsidRPr="007E7A4B" w:rsidRDefault="00CF7561" w:rsidP="00CE70D3">
            <w:pPr>
              <w:rPr>
                <w:rFonts w:ascii="Calibri Light" w:hAnsi="Calibri Light" w:cs="Calibri Light"/>
                <w:sz w:val="22"/>
                <w:szCs w:val="22"/>
              </w:rPr>
            </w:pPr>
            <w:r w:rsidRPr="007E7A4B">
              <w:rPr>
                <w:rFonts w:ascii="Calibri Light" w:hAnsi="Calibri Light" w:cs="Calibri Light"/>
                <w:sz w:val="22"/>
                <w:szCs w:val="22"/>
              </w:rPr>
              <w:t>  </w:t>
            </w:r>
          </w:p>
        </w:tc>
        <w:tc>
          <w:tcPr>
            <w:tcW w:w="1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EB171E" w14:textId="77777777" w:rsidR="00CF7561" w:rsidRPr="007E7A4B" w:rsidRDefault="00CF7561" w:rsidP="00CE70D3">
            <w:pPr>
              <w:rPr>
                <w:rFonts w:ascii="Calibri Light" w:hAnsi="Calibri Light" w:cs="Calibri Light"/>
                <w:sz w:val="22"/>
                <w:szCs w:val="22"/>
              </w:rPr>
            </w:pPr>
            <w:r w:rsidRPr="007E7A4B">
              <w:rPr>
                <w:rFonts w:ascii="Calibri Light" w:hAnsi="Calibri Light" w:cs="Calibri Light"/>
                <w:color w:val="000000"/>
                <w:sz w:val="22"/>
                <w:szCs w:val="22"/>
              </w:rPr>
              <w:t xml:space="preserve">Subtotal </w:t>
            </w:r>
          </w:p>
        </w:tc>
        <w:tc>
          <w:tcPr>
            <w:tcW w:w="1199" w:type="dxa"/>
            <w:tcBorders>
              <w:top w:val="nil"/>
              <w:left w:val="single" w:sz="4" w:space="0" w:color="000000"/>
              <w:bottom w:val="single" w:sz="8" w:space="0" w:color="000000"/>
              <w:right w:val="single" w:sz="8" w:space="0" w:color="000000"/>
            </w:tcBorders>
            <w:tcMar>
              <w:top w:w="0" w:type="dxa"/>
              <w:left w:w="70" w:type="dxa"/>
              <w:bottom w:w="0" w:type="dxa"/>
              <w:right w:w="70" w:type="dxa"/>
            </w:tcMar>
            <w:vAlign w:val="bottom"/>
          </w:tcPr>
          <w:p w14:paraId="66E2A32D" w14:textId="77777777" w:rsidR="00CF7561" w:rsidRPr="007E7A4B" w:rsidRDefault="00CF7561" w:rsidP="00CE70D3">
            <w:pPr>
              <w:rPr>
                <w:rFonts w:ascii="Calibri Light" w:hAnsi="Calibri Light" w:cs="Calibri Light"/>
                <w:sz w:val="22"/>
                <w:szCs w:val="22"/>
              </w:rPr>
            </w:pPr>
            <w:r w:rsidRPr="007E7A4B">
              <w:rPr>
                <w:rFonts w:ascii="Calibri Light" w:hAnsi="Calibri Light" w:cs="Calibri Light"/>
                <w:sz w:val="22"/>
                <w:szCs w:val="22"/>
              </w:rPr>
              <w:t>  </w:t>
            </w:r>
          </w:p>
        </w:tc>
        <w:tc>
          <w:tcPr>
            <w:tcW w:w="921" w:type="dxa"/>
            <w:tcBorders>
              <w:top w:val="nil"/>
              <w:left w:val="nil"/>
              <w:bottom w:val="single" w:sz="8" w:space="0" w:color="000000"/>
              <w:right w:val="single" w:sz="8" w:space="0" w:color="000000"/>
            </w:tcBorders>
            <w:tcMar>
              <w:top w:w="0" w:type="dxa"/>
              <w:left w:w="70" w:type="dxa"/>
              <w:bottom w:w="0" w:type="dxa"/>
              <w:right w:w="70" w:type="dxa"/>
            </w:tcMar>
            <w:vAlign w:val="bottom"/>
          </w:tcPr>
          <w:p w14:paraId="1F9AE7EA" w14:textId="77777777" w:rsidR="00CF7561" w:rsidRPr="007E7A4B" w:rsidRDefault="00CF7561" w:rsidP="00CE70D3">
            <w:pPr>
              <w:rPr>
                <w:rFonts w:ascii="Calibri Light" w:hAnsi="Calibri Light" w:cs="Calibri Light"/>
                <w:sz w:val="22"/>
                <w:szCs w:val="22"/>
              </w:rPr>
            </w:pPr>
            <w:r w:rsidRPr="007E7A4B">
              <w:rPr>
                <w:rFonts w:ascii="Calibri Light" w:hAnsi="Calibri Light" w:cs="Calibri Light"/>
                <w:sz w:val="22"/>
                <w:szCs w:val="22"/>
              </w:rPr>
              <w:t>  </w:t>
            </w:r>
          </w:p>
        </w:tc>
      </w:tr>
    </w:tbl>
    <w:p w14:paraId="532E853E" w14:textId="77777777" w:rsidR="00CF7561" w:rsidRPr="007E7A4B" w:rsidRDefault="00CF7561" w:rsidP="00CF7561">
      <w:pPr>
        <w:jc w:val="both"/>
        <w:rPr>
          <w:rFonts w:ascii="Calibri Light" w:hAnsi="Calibri Light" w:cs="Calibri Light"/>
          <w:sz w:val="22"/>
          <w:szCs w:val="22"/>
        </w:rPr>
      </w:pPr>
    </w:p>
    <w:p w14:paraId="15BE08EA" w14:textId="23CEE4DC" w:rsidR="00CF7561" w:rsidRPr="007E7A4B" w:rsidRDefault="00CF7561" w:rsidP="00CF7561">
      <w:pPr>
        <w:jc w:val="both"/>
        <w:rPr>
          <w:rFonts w:ascii="Calibri Light" w:hAnsi="Calibri Light" w:cs="Calibri Light"/>
          <w:sz w:val="22"/>
          <w:szCs w:val="22"/>
        </w:rPr>
      </w:pPr>
      <w:r w:rsidRPr="007E7A4B">
        <w:rPr>
          <w:rFonts w:ascii="Calibri Light" w:hAnsi="Calibri Light" w:cs="Calibri Light"/>
          <w:sz w:val="22"/>
          <w:szCs w:val="22"/>
        </w:rPr>
        <w:t xml:space="preserve">*Información obtenida de la página </w:t>
      </w:r>
      <w:hyperlink r:id="rId11">
        <w:r w:rsidRPr="007E7A4B">
          <w:rPr>
            <w:rFonts w:ascii="Calibri Light" w:hAnsi="Calibri Light" w:cs="Calibri Light"/>
            <w:color w:val="0563C1"/>
            <w:sz w:val="22"/>
            <w:szCs w:val="22"/>
            <w:u w:val="single"/>
          </w:rPr>
          <w:t>https://catalogo.compraspublicas.gob.ec/</w:t>
        </w:r>
      </w:hyperlink>
      <w:r w:rsidRPr="007E7A4B">
        <w:rPr>
          <w:rFonts w:ascii="Calibri Light" w:hAnsi="Calibri Light" w:cs="Calibri Light"/>
          <w:sz w:val="22"/>
          <w:szCs w:val="22"/>
        </w:rPr>
        <w:t>; revisar anexo 1</w:t>
      </w:r>
    </w:p>
    <w:p w14:paraId="3668B1A8" w14:textId="77777777" w:rsidR="00CF7561" w:rsidRPr="007E7A4B" w:rsidRDefault="00CF7561" w:rsidP="00CF7561">
      <w:pPr>
        <w:jc w:val="both"/>
        <w:rPr>
          <w:rFonts w:ascii="Calibri Light" w:hAnsi="Calibri Light" w:cs="Calibri Light"/>
          <w:b/>
          <w:sz w:val="22"/>
          <w:szCs w:val="22"/>
        </w:rPr>
      </w:pPr>
    </w:p>
    <w:p w14:paraId="697439CB" w14:textId="77777777" w:rsidR="00CF7561" w:rsidRPr="007E7A4B" w:rsidRDefault="00CF7561" w:rsidP="00CF7561">
      <w:pPr>
        <w:ind w:firstLine="284"/>
        <w:jc w:val="both"/>
        <w:rPr>
          <w:rFonts w:ascii="Calibri Light" w:hAnsi="Calibri Light" w:cs="Calibri Light"/>
          <w:sz w:val="22"/>
          <w:szCs w:val="22"/>
          <w:u w:val="single"/>
        </w:rPr>
      </w:pPr>
    </w:p>
    <w:p w14:paraId="2ADA10B1" w14:textId="77777777" w:rsidR="00CF7561" w:rsidRPr="007E7A4B" w:rsidRDefault="00CF7561" w:rsidP="00CF7561">
      <w:pPr>
        <w:ind w:firstLine="284"/>
        <w:jc w:val="both"/>
        <w:rPr>
          <w:rFonts w:ascii="Calibri Light" w:hAnsi="Calibri Light" w:cs="Calibri Light"/>
          <w:sz w:val="22"/>
          <w:szCs w:val="22"/>
        </w:rPr>
      </w:pPr>
      <w:r w:rsidRPr="007E7A4B">
        <w:rPr>
          <w:rFonts w:ascii="Calibri Light" w:hAnsi="Calibri Light" w:cs="Calibri Light"/>
          <w:sz w:val="22"/>
          <w:szCs w:val="22"/>
          <w:u w:val="single"/>
        </w:rPr>
        <w:t>En el caso de bienes, el precio de la oferta además deberá incluir lo siguiente</w:t>
      </w:r>
      <w:r w:rsidRPr="007E7A4B">
        <w:rPr>
          <w:rFonts w:ascii="Calibri Light" w:hAnsi="Calibri Light" w:cs="Calibri Light"/>
          <w:sz w:val="22"/>
          <w:szCs w:val="22"/>
        </w:rPr>
        <w:t>:</w:t>
      </w:r>
    </w:p>
    <w:p w14:paraId="0ABF1804" w14:textId="77777777" w:rsidR="00CF7561" w:rsidRPr="007E7A4B" w:rsidRDefault="00CF7561" w:rsidP="00CF7561">
      <w:pPr>
        <w:pStyle w:val="Prrafodelista"/>
        <w:numPr>
          <w:ilvl w:val="0"/>
          <w:numId w:val="35"/>
        </w:numPr>
        <w:spacing w:after="160" w:line="259" w:lineRule="auto"/>
        <w:jc w:val="both"/>
        <w:rPr>
          <w:rFonts w:ascii="Calibri Light" w:hAnsi="Calibri Light" w:cs="Calibri Light"/>
          <w:sz w:val="22"/>
          <w:szCs w:val="22"/>
        </w:rPr>
      </w:pPr>
      <w:r w:rsidRPr="007E7A4B">
        <w:rPr>
          <w:rFonts w:ascii="Calibri Light" w:hAnsi="Calibri Light" w:cs="Calibri Light"/>
          <w:sz w:val="22"/>
          <w:szCs w:val="22"/>
        </w:rPr>
        <w:t xml:space="preserve">Los bienes deben ser nuevos de paquete. </w:t>
      </w:r>
    </w:p>
    <w:p w14:paraId="60091064" w14:textId="77777777" w:rsidR="00CF7561" w:rsidRPr="007E7A4B" w:rsidRDefault="00CF7561" w:rsidP="00CF7561">
      <w:pPr>
        <w:pStyle w:val="Prrafodelista"/>
        <w:numPr>
          <w:ilvl w:val="0"/>
          <w:numId w:val="35"/>
        </w:numPr>
        <w:spacing w:after="160" w:line="259" w:lineRule="auto"/>
        <w:jc w:val="both"/>
        <w:rPr>
          <w:rFonts w:ascii="Calibri Light" w:hAnsi="Calibri Light" w:cs="Calibri Light"/>
          <w:sz w:val="22"/>
          <w:szCs w:val="22"/>
        </w:rPr>
      </w:pPr>
      <w:r w:rsidRPr="007E7A4B">
        <w:rPr>
          <w:rFonts w:ascii="Calibri Light" w:hAnsi="Calibri Light" w:cs="Calibri Light"/>
          <w:sz w:val="22"/>
          <w:szCs w:val="22"/>
        </w:rPr>
        <w:t xml:space="preserve">El precio deberá incluir el transporte hasta el sitio de entrega en las instalaciones de la ESPOL. </w:t>
      </w:r>
    </w:p>
    <w:p w14:paraId="56C6BC58" w14:textId="77777777" w:rsidR="00CF7561" w:rsidRPr="007E7A4B" w:rsidRDefault="00CF7561" w:rsidP="00CF7561">
      <w:pPr>
        <w:pBdr>
          <w:top w:val="nil"/>
          <w:left w:val="nil"/>
          <w:bottom w:val="nil"/>
          <w:right w:val="nil"/>
          <w:between w:val="nil"/>
        </w:pBdr>
        <w:jc w:val="both"/>
        <w:rPr>
          <w:rFonts w:ascii="Calibri Light" w:hAnsi="Calibri Light" w:cs="Calibri Light"/>
          <w:color w:val="000000"/>
          <w:sz w:val="22"/>
          <w:szCs w:val="22"/>
        </w:rPr>
      </w:pPr>
    </w:p>
    <w:p w14:paraId="21346B04"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PROCEDIMIENTO A SELECCIONAR</w:t>
      </w:r>
    </w:p>
    <w:p w14:paraId="72FA3345" w14:textId="77777777" w:rsidR="00CF7561" w:rsidRPr="007E7A4B" w:rsidRDefault="00CF7561" w:rsidP="00CF7561">
      <w:pPr>
        <w:pBdr>
          <w:top w:val="nil"/>
          <w:left w:val="nil"/>
          <w:bottom w:val="nil"/>
          <w:right w:val="nil"/>
          <w:between w:val="nil"/>
        </w:pBdr>
        <w:spacing w:line="259" w:lineRule="auto"/>
        <w:ind w:left="720"/>
        <w:jc w:val="both"/>
        <w:rPr>
          <w:rFonts w:ascii="Calibri Light" w:hAnsi="Calibri Light" w:cs="Calibri Light"/>
          <w:b/>
          <w:color w:val="000000"/>
          <w:sz w:val="22"/>
          <w:szCs w:val="22"/>
        </w:rPr>
      </w:pPr>
    </w:p>
    <w:p w14:paraId="038DCE76" w14:textId="77777777" w:rsidR="00CF7561" w:rsidRPr="007E7A4B" w:rsidRDefault="00CF7561" w:rsidP="00CF7561">
      <w:pPr>
        <w:pBdr>
          <w:top w:val="nil"/>
          <w:left w:val="nil"/>
          <w:bottom w:val="nil"/>
          <w:right w:val="nil"/>
          <w:between w:val="nil"/>
        </w:pBdr>
        <w:spacing w:line="259" w:lineRule="auto"/>
        <w:ind w:left="284"/>
        <w:jc w:val="both"/>
        <w:rPr>
          <w:rFonts w:ascii="Calibri Light" w:hAnsi="Calibri Light" w:cs="Calibri Light"/>
          <w:color w:val="000000"/>
          <w:sz w:val="22"/>
          <w:szCs w:val="22"/>
        </w:rPr>
      </w:pPr>
      <w:bookmarkStart w:id="5" w:name="_Hlk215827227"/>
      <w:r w:rsidRPr="007E7A4B">
        <w:rPr>
          <w:rFonts w:ascii="Calibri Light" w:hAnsi="Calibri Light" w:cs="Calibri Light"/>
          <w:color w:val="000000"/>
          <w:sz w:val="22"/>
          <w:szCs w:val="22"/>
        </w:rPr>
        <w:t xml:space="preserve">Cuando aplique la unidad requirente deberá seleccionar el tipo de procedimiento entre </w:t>
      </w:r>
      <w:r w:rsidRPr="007E7A4B">
        <w:rPr>
          <w:rFonts w:ascii="Calibri Light" w:hAnsi="Calibri Light" w:cs="Calibri Light"/>
          <w:b/>
          <w:color w:val="000000"/>
          <w:sz w:val="22"/>
          <w:szCs w:val="22"/>
        </w:rPr>
        <w:t>Gran Compra con Puja o Mejor Oferta</w:t>
      </w:r>
      <w:r w:rsidRPr="007E7A4B">
        <w:rPr>
          <w:rFonts w:ascii="Calibri Light" w:hAnsi="Calibri Light" w:cs="Calibri Light"/>
          <w:color w:val="000000"/>
          <w:sz w:val="22"/>
          <w:szCs w:val="22"/>
        </w:rPr>
        <w:t>, para ello, se deberán seguir los siguientes pasos:</w:t>
      </w:r>
    </w:p>
    <w:p w14:paraId="72364A06" w14:textId="77777777" w:rsidR="00CF7561" w:rsidRPr="007E7A4B" w:rsidRDefault="00CF7561" w:rsidP="00CF7561">
      <w:pPr>
        <w:pBdr>
          <w:top w:val="nil"/>
          <w:left w:val="nil"/>
          <w:bottom w:val="nil"/>
          <w:right w:val="nil"/>
          <w:between w:val="nil"/>
        </w:pBdr>
        <w:spacing w:line="259" w:lineRule="auto"/>
        <w:ind w:left="284"/>
        <w:jc w:val="both"/>
        <w:rPr>
          <w:rFonts w:ascii="Calibri Light" w:hAnsi="Calibri Light" w:cs="Calibri Light"/>
          <w:color w:val="000000"/>
          <w:sz w:val="22"/>
          <w:szCs w:val="22"/>
        </w:rPr>
      </w:pPr>
    </w:p>
    <w:p w14:paraId="27C2BB1F" w14:textId="77777777" w:rsidR="00CF7561" w:rsidRPr="007E7A4B" w:rsidRDefault="00CF7561" w:rsidP="00CF7561">
      <w:pPr>
        <w:pBdr>
          <w:top w:val="nil"/>
          <w:left w:val="nil"/>
          <w:bottom w:val="nil"/>
          <w:right w:val="nil"/>
          <w:between w:val="nil"/>
        </w:pBdr>
        <w:spacing w:line="259" w:lineRule="auto"/>
        <w:ind w:left="284"/>
        <w:jc w:val="both"/>
        <w:rPr>
          <w:rFonts w:ascii="Calibri Light" w:hAnsi="Calibri Light" w:cs="Calibri Light"/>
          <w:color w:val="000000"/>
          <w:sz w:val="22"/>
          <w:szCs w:val="22"/>
        </w:rPr>
      </w:pPr>
      <w:r w:rsidRPr="007E7A4B">
        <w:rPr>
          <w:rFonts w:ascii="Calibri Light" w:hAnsi="Calibri Light" w:cs="Calibri Light"/>
          <w:color w:val="000000"/>
          <w:sz w:val="22"/>
          <w:szCs w:val="22"/>
        </w:rPr>
        <w:t>1.-El analista de adquisiciones, al momento de generar la orden de compra por catálogo electrónico, solicitará mediante correo electrónico a la unidad requirente que seleccione el tipo de procedimiento: Gran Compra con Puja o Mejor Oferta.</w:t>
      </w:r>
    </w:p>
    <w:p w14:paraId="74916050" w14:textId="77777777" w:rsidR="00CF7561" w:rsidRPr="007E7A4B" w:rsidRDefault="00CF7561" w:rsidP="00CF7561">
      <w:pPr>
        <w:pBdr>
          <w:top w:val="nil"/>
          <w:left w:val="nil"/>
          <w:bottom w:val="nil"/>
          <w:right w:val="nil"/>
          <w:between w:val="nil"/>
        </w:pBdr>
        <w:spacing w:line="259" w:lineRule="auto"/>
        <w:ind w:left="284"/>
        <w:jc w:val="both"/>
        <w:rPr>
          <w:rFonts w:ascii="Calibri Light" w:hAnsi="Calibri Light" w:cs="Calibri Light"/>
          <w:color w:val="000000"/>
          <w:sz w:val="22"/>
          <w:szCs w:val="22"/>
        </w:rPr>
      </w:pPr>
      <w:r w:rsidRPr="007E7A4B">
        <w:rPr>
          <w:rFonts w:ascii="Calibri Light" w:hAnsi="Calibri Light" w:cs="Calibri Light"/>
          <w:color w:val="000000"/>
          <w:sz w:val="22"/>
          <w:szCs w:val="22"/>
        </w:rPr>
        <w:t>2.-</w:t>
      </w:r>
      <w:r w:rsidRPr="007E7A4B">
        <w:rPr>
          <w:rFonts w:ascii="Calibri Light" w:hAnsi="Calibri Light" w:cs="Calibri Light"/>
          <w:sz w:val="22"/>
          <w:szCs w:val="22"/>
        </w:rPr>
        <w:t xml:space="preserve"> </w:t>
      </w:r>
      <w:r w:rsidRPr="007E7A4B">
        <w:rPr>
          <w:rFonts w:ascii="Calibri Light" w:hAnsi="Calibri Light" w:cs="Calibri Light"/>
          <w:color w:val="000000"/>
          <w:sz w:val="22"/>
          <w:szCs w:val="22"/>
        </w:rPr>
        <w:t>La unidad requirente, mediante correo electrónico, comunicará la selección del procedimiento correspondiente.</w:t>
      </w:r>
    </w:p>
    <w:p w14:paraId="0828C4EB" w14:textId="77777777" w:rsidR="00CF7561" w:rsidRPr="007E7A4B" w:rsidRDefault="00CF7561" w:rsidP="00CF7561">
      <w:pPr>
        <w:pBdr>
          <w:top w:val="nil"/>
          <w:left w:val="nil"/>
          <w:bottom w:val="nil"/>
          <w:right w:val="nil"/>
          <w:between w:val="nil"/>
        </w:pBdr>
        <w:spacing w:line="259" w:lineRule="auto"/>
        <w:ind w:left="284"/>
        <w:jc w:val="both"/>
        <w:rPr>
          <w:rFonts w:ascii="Calibri Light" w:hAnsi="Calibri Light" w:cs="Calibri Light"/>
          <w:color w:val="000000"/>
          <w:sz w:val="22"/>
          <w:szCs w:val="22"/>
        </w:rPr>
      </w:pPr>
    </w:p>
    <w:p w14:paraId="1F17158F" w14:textId="6DD7CAC6" w:rsidR="00CF7561" w:rsidRPr="007E7A4B" w:rsidRDefault="00CF7561" w:rsidP="00CF7561">
      <w:pPr>
        <w:pBdr>
          <w:top w:val="nil"/>
          <w:left w:val="nil"/>
          <w:bottom w:val="nil"/>
          <w:right w:val="nil"/>
          <w:between w:val="nil"/>
        </w:pBdr>
        <w:ind w:left="284"/>
        <w:jc w:val="both"/>
        <w:rPr>
          <w:rFonts w:ascii="Calibri Light" w:hAnsi="Calibri Light" w:cs="Calibri Light"/>
          <w:i/>
          <w:color w:val="000000"/>
          <w:sz w:val="22"/>
          <w:szCs w:val="22"/>
        </w:rPr>
      </w:pPr>
      <w:r w:rsidRPr="007E7A4B">
        <w:rPr>
          <w:rFonts w:ascii="Calibri Light" w:hAnsi="Calibri Light" w:cs="Calibri Light"/>
          <w:color w:val="000000"/>
          <w:sz w:val="22"/>
          <w:szCs w:val="22"/>
        </w:rPr>
        <w:t>De conformidad con lo establecido en el artículo 209 del Reglamento a la Ley Orgánica del Sistema Nacional de Contratación Pública: “</w:t>
      </w:r>
      <w:r w:rsidRPr="007E7A4B">
        <w:rPr>
          <w:rFonts w:ascii="Calibri Light" w:hAnsi="Calibri Light" w:cs="Calibri Light"/>
          <w:i/>
          <w:color w:val="000000"/>
          <w:sz w:val="22"/>
          <w:szCs w:val="22"/>
        </w:rPr>
        <w:t xml:space="preserve">(…) La entidad contratante al momento de generar la respectiva orden de compra deberá seleccionar entre el procedimiento de Gran Compra con Puja o Gran Compra con Mejor </w:t>
      </w:r>
      <w:proofErr w:type="gramStart"/>
      <w:r w:rsidRPr="007E7A4B">
        <w:rPr>
          <w:rFonts w:ascii="Calibri Light" w:hAnsi="Calibri Light" w:cs="Calibri Light"/>
          <w:i/>
          <w:color w:val="000000"/>
          <w:sz w:val="22"/>
          <w:szCs w:val="22"/>
        </w:rPr>
        <w:t>Oferta.(</w:t>
      </w:r>
      <w:proofErr w:type="gramEnd"/>
      <w:r w:rsidRPr="007E7A4B">
        <w:rPr>
          <w:rFonts w:ascii="Calibri Light" w:hAnsi="Calibri Light" w:cs="Calibri Light"/>
          <w:i/>
          <w:color w:val="000000"/>
          <w:sz w:val="22"/>
          <w:szCs w:val="22"/>
        </w:rPr>
        <w:t>…)”.</w:t>
      </w:r>
    </w:p>
    <w:bookmarkEnd w:id="5"/>
    <w:p w14:paraId="278DAFD0" w14:textId="77777777" w:rsidR="00CF7561" w:rsidRPr="007E7A4B" w:rsidRDefault="00CF7561" w:rsidP="00CF7561">
      <w:pPr>
        <w:pBdr>
          <w:top w:val="nil"/>
          <w:left w:val="nil"/>
          <w:bottom w:val="nil"/>
          <w:right w:val="nil"/>
          <w:between w:val="nil"/>
        </w:pBdr>
        <w:jc w:val="both"/>
        <w:rPr>
          <w:rFonts w:ascii="Calibri Light" w:hAnsi="Calibri Light" w:cs="Calibri Light"/>
          <w:b/>
          <w:color w:val="000000"/>
          <w:sz w:val="22"/>
          <w:szCs w:val="22"/>
        </w:rPr>
      </w:pPr>
    </w:p>
    <w:p w14:paraId="019E84B3"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PLAZO</w:t>
      </w:r>
    </w:p>
    <w:p w14:paraId="39557B1A" w14:textId="77777777" w:rsidR="00CF7561" w:rsidRPr="007E7A4B" w:rsidRDefault="00CF7561" w:rsidP="00CF7561">
      <w:pPr>
        <w:ind w:left="284"/>
        <w:jc w:val="both"/>
        <w:rPr>
          <w:rFonts w:ascii="Calibri Light" w:hAnsi="Calibri Light" w:cs="Calibri Light"/>
          <w:sz w:val="22"/>
          <w:szCs w:val="22"/>
        </w:rPr>
      </w:pPr>
    </w:p>
    <w:p w14:paraId="1F607781" w14:textId="77777777" w:rsidR="00CF7561" w:rsidRPr="007E7A4B" w:rsidRDefault="00CF7561" w:rsidP="00CF7561">
      <w:pPr>
        <w:ind w:left="284"/>
        <w:jc w:val="both"/>
        <w:rPr>
          <w:rFonts w:ascii="Calibri Light" w:hAnsi="Calibri Light" w:cs="Calibri Light"/>
          <w:sz w:val="22"/>
          <w:szCs w:val="22"/>
        </w:rPr>
      </w:pPr>
      <w:r w:rsidRPr="007E7A4B">
        <w:rPr>
          <w:rFonts w:ascii="Calibri Light" w:hAnsi="Calibri Light" w:cs="Calibri Light"/>
          <w:sz w:val="22"/>
          <w:szCs w:val="22"/>
        </w:rPr>
        <w:t>El plazo de la entrega de los bienes, rigen a partir de lo establecido en el convenio marco u orden de compra generada en Catálogo Electrónico.</w:t>
      </w:r>
    </w:p>
    <w:p w14:paraId="52D553BF" w14:textId="77777777" w:rsidR="00CF7561" w:rsidRPr="007E7A4B" w:rsidRDefault="00CF7561" w:rsidP="00CF7561">
      <w:pPr>
        <w:jc w:val="both"/>
        <w:rPr>
          <w:rFonts w:ascii="Calibri Light" w:hAnsi="Calibri Light" w:cs="Calibri Light"/>
          <w:sz w:val="22"/>
          <w:szCs w:val="22"/>
        </w:rPr>
      </w:pPr>
    </w:p>
    <w:p w14:paraId="5CFAB5F4"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GARANTIAS</w:t>
      </w:r>
    </w:p>
    <w:p w14:paraId="19233D3E" w14:textId="77777777" w:rsidR="00CF7561" w:rsidRPr="007E7A4B" w:rsidRDefault="00CF7561" w:rsidP="00CF7561">
      <w:pPr>
        <w:pBdr>
          <w:top w:val="nil"/>
          <w:left w:val="nil"/>
          <w:bottom w:val="nil"/>
          <w:right w:val="nil"/>
          <w:between w:val="nil"/>
        </w:pBdr>
        <w:ind w:left="851"/>
        <w:jc w:val="both"/>
        <w:rPr>
          <w:rFonts w:ascii="Calibri Light" w:hAnsi="Calibri Light" w:cs="Calibri Light"/>
          <w:b/>
          <w:color w:val="000000"/>
          <w:sz w:val="22"/>
          <w:szCs w:val="22"/>
        </w:rPr>
      </w:pPr>
    </w:p>
    <w:p w14:paraId="77F120B4" w14:textId="5063EB27" w:rsidR="00CF7561" w:rsidRPr="007E7A4B" w:rsidRDefault="00FF58C8" w:rsidP="00FF58C8">
      <w:pPr>
        <w:jc w:val="both"/>
        <w:rPr>
          <w:rFonts w:ascii="Calibri Light" w:hAnsi="Calibri Light" w:cs="Calibri Light"/>
          <w:b/>
          <w:bCs/>
          <w:sz w:val="22"/>
          <w:szCs w:val="22"/>
        </w:rPr>
      </w:pPr>
      <w:bookmarkStart w:id="6" w:name="_Hlk215827253"/>
      <w:r w:rsidRPr="007E7A4B">
        <w:rPr>
          <w:rFonts w:ascii="Calibri Light" w:hAnsi="Calibri Light" w:cs="Calibri Light"/>
          <w:b/>
          <w:sz w:val="22"/>
          <w:szCs w:val="22"/>
        </w:rPr>
        <w:t xml:space="preserve">13.1 </w:t>
      </w:r>
      <w:r w:rsidR="00CF7561" w:rsidRPr="007E7A4B">
        <w:rPr>
          <w:rFonts w:ascii="Calibri Light" w:hAnsi="Calibri Light" w:cs="Calibri Light"/>
          <w:b/>
          <w:sz w:val="22"/>
          <w:szCs w:val="22"/>
        </w:rPr>
        <w:t xml:space="preserve">Garantía de </w:t>
      </w:r>
      <w:r w:rsidR="00CF7561" w:rsidRPr="007E7A4B">
        <w:rPr>
          <w:rFonts w:ascii="Calibri Light" w:hAnsi="Calibri Light" w:cs="Calibri Light"/>
          <w:b/>
          <w:bCs/>
          <w:sz w:val="22"/>
          <w:szCs w:val="22"/>
        </w:rPr>
        <w:t>Fiel Cumplimiento de Contrato</w:t>
      </w:r>
    </w:p>
    <w:p w14:paraId="78808788" w14:textId="77777777" w:rsidR="00CF7561" w:rsidRPr="007E7A4B" w:rsidRDefault="00CF7561" w:rsidP="00CF7561">
      <w:pPr>
        <w:ind w:left="426"/>
        <w:jc w:val="both"/>
        <w:rPr>
          <w:rFonts w:ascii="Calibri Light" w:hAnsi="Calibri Light" w:cs="Calibri Light"/>
          <w:sz w:val="22"/>
          <w:szCs w:val="22"/>
        </w:rPr>
      </w:pPr>
    </w:p>
    <w:bookmarkEnd w:id="6"/>
    <w:p w14:paraId="6217DBBC" w14:textId="77777777" w:rsidR="00CF7561" w:rsidRPr="007E7A4B" w:rsidRDefault="00CF7561" w:rsidP="00CF7561">
      <w:pPr>
        <w:jc w:val="both"/>
        <w:rPr>
          <w:rFonts w:ascii="Calibri Light" w:eastAsia="Calibri" w:hAnsi="Calibri Light" w:cs="Calibri Light"/>
          <w:sz w:val="22"/>
          <w:szCs w:val="22"/>
        </w:rPr>
      </w:pPr>
      <w:r w:rsidRPr="007E7A4B">
        <w:rPr>
          <w:rFonts w:ascii="Calibri Light" w:eastAsia="Calibri" w:hAnsi="Calibri Light" w:cs="Calibri Light"/>
          <w:sz w:val="22"/>
          <w:szCs w:val="22"/>
          <w:highlight w:val="green"/>
        </w:rPr>
        <w:t>Aplica o No aplica</w:t>
      </w:r>
    </w:p>
    <w:p w14:paraId="48559CB4" w14:textId="77777777" w:rsidR="00CF7561" w:rsidRPr="007E7A4B" w:rsidRDefault="00CF7561" w:rsidP="00CF7561">
      <w:pPr>
        <w:spacing w:before="240" w:after="240"/>
        <w:jc w:val="both"/>
        <w:rPr>
          <w:rFonts w:ascii="Calibri Light" w:eastAsia="Calibri" w:hAnsi="Calibri Light" w:cs="Calibri Light"/>
          <w:sz w:val="22"/>
          <w:szCs w:val="22"/>
          <w:u w:val="single"/>
        </w:rPr>
      </w:pPr>
      <w:r w:rsidRPr="007E7A4B">
        <w:rPr>
          <w:rFonts w:ascii="Calibri Light" w:eastAsia="Calibri" w:hAnsi="Calibri Light" w:cs="Calibri Light"/>
          <w:sz w:val="22"/>
          <w:szCs w:val="22"/>
          <w:u w:val="single"/>
        </w:rPr>
        <w:t>CUANDO APLIQUE DEJAR EL SIGUIENTE TEXTO:</w:t>
      </w:r>
    </w:p>
    <w:p w14:paraId="17698454" w14:textId="6B0C4083" w:rsidR="00CF7561" w:rsidRPr="007E7A4B" w:rsidRDefault="00CF7561" w:rsidP="00CF7561">
      <w:pPr>
        <w:jc w:val="both"/>
        <w:rPr>
          <w:rFonts w:ascii="Calibri Light" w:eastAsia="Calibri" w:hAnsi="Calibri Light" w:cs="Calibri Light"/>
          <w:sz w:val="22"/>
          <w:szCs w:val="22"/>
          <w:highlight w:val="green"/>
        </w:rPr>
      </w:pPr>
      <w:r w:rsidRPr="007E7A4B">
        <w:rPr>
          <w:rFonts w:ascii="Calibri Light" w:eastAsia="Calibri" w:hAnsi="Calibri Light" w:cs="Calibri Light"/>
          <w:sz w:val="22"/>
          <w:szCs w:val="22"/>
          <w:highlight w:val="green"/>
        </w:rPr>
        <w:t>El contratista deberá rendir una garantía por un monto equivalente al cinco (5%) por ciento del valor de la orden de compra del catálogo electrónico.</w:t>
      </w:r>
    </w:p>
    <w:p w14:paraId="5013C6AB" w14:textId="21B96950" w:rsidR="00CF7561" w:rsidRPr="007E7A4B" w:rsidRDefault="00CF7561" w:rsidP="00CF7561">
      <w:pPr>
        <w:jc w:val="both"/>
        <w:rPr>
          <w:rFonts w:ascii="Calibri Light" w:eastAsia="Calibri" w:hAnsi="Calibri Light" w:cs="Calibri Light"/>
          <w:sz w:val="22"/>
          <w:szCs w:val="22"/>
        </w:rPr>
      </w:pPr>
    </w:p>
    <w:p w14:paraId="44ADD894" w14:textId="781FDC43" w:rsidR="00CF7561" w:rsidRPr="007E7A4B" w:rsidRDefault="00CF7561" w:rsidP="00CF7561">
      <w:pPr>
        <w:jc w:val="both"/>
        <w:rPr>
          <w:rFonts w:ascii="Calibri Light" w:eastAsia="Calibri" w:hAnsi="Calibri Light" w:cs="Calibri Light"/>
          <w:i/>
          <w:sz w:val="22"/>
          <w:szCs w:val="22"/>
          <w:highlight w:val="yellow"/>
        </w:rPr>
      </w:pPr>
      <w:r w:rsidRPr="007E7A4B">
        <w:rPr>
          <w:rFonts w:ascii="Calibri Light" w:eastAsia="Calibri" w:hAnsi="Calibri Light" w:cs="Calibri Light"/>
          <w:i/>
          <w:sz w:val="22"/>
          <w:szCs w:val="22"/>
          <w:highlight w:val="yellow"/>
        </w:rPr>
        <w:t xml:space="preserve">“LOSNCP: Art. 85.- Garantía de fiel cumplimiento.- Para seguridad del cumplimiento del contrato y para responder por las obligaciones que contrajeren a favor de terceros, relacionadas con el contrato, el adjudicatario, antes o al 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w:t>
      </w:r>
      <w:r w:rsidRPr="007E7A4B">
        <w:rPr>
          <w:rFonts w:ascii="Calibri Light" w:eastAsia="Calibri" w:hAnsi="Calibri Light" w:cs="Calibri Light"/>
          <w:i/>
          <w:sz w:val="22"/>
          <w:szCs w:val="22"/>
          <w:highlight w:val="yellow"/>
        </w:rPr>
        <w:lastRenderedPageBreak/>
        <w:t>descubran defectos de construcción, mala calidad o incumplimiento de las especificaciones, imputables al proveedor (…)</w:t>
      </w:r>
    </w:p>
    <w:p w14:paraId="4BEF7406" w14:textId="77777777" w:rsidR="00CF7561" w:rsidRPr="007E7A4B" w:rsidRDefault="00CF7561" w:rsidP="00CF7561">
      <w:pPr>
        <w:jc w:val="both"/>
        <w:rPr>
          <w:rFonts w:ascii="Calibri Light" w:eastAsia="Calibri" w:hAnsi="Calibri Light" w:cs="Calibri Light"/>
          <w:i/>
          <w:sz w:val="22"/>
          <w:szCs w:val="22"/>
          <w:highlight w:val="yellow"/>
        </w:rPr>
      </w:pPr>
    </w:p>
    <w:p w14:paraId="613D2E6C" w14:textId="7EC04C9D" w:rsidR="00CF7561" w:rsidRPr="007E7A4B" w:rsidRDefault="00CF7561" w:rsidP="00CF7561">
      <w:pPr>
        <w:jc w:val="both"/>
        <w:rPr>
          <w:rFonts w:ascii="Calibri Light" w:eastAsia="Calibri" w:hAnsi="Calibri Light" w:cs="Calibri Light"/>
          <w:b/>
          <w:i/>
          <w:sz w:val="22"/>
          <w:szCs w:val="22"/>
          <w:highlight w:val="yellow"/>
        </w:rPr>
      </w:pPr>
      <w:r w:rsidRPr="007E7A4B">
        <w:rPr>
          <w:rFonts w:ascii="Calibri Light" w:eastAsia="Calibri" w:hAnsi="Calibri Light" w:cs="Calibri Light"/>
          <w:b/>
          <w:i/>
          <w:sz w:val="22"/>
          <w:szCs w:val="22"/>
          <w:highlight w:val="yellow"/>
        </w:rPr>
        <w:t>No se exigirá este tipo de garantía en los contratos de compraventa de bienes inmuebles y de adquisición de bienes muebles que se entreguen al momento de efectuarse el pago</w:t>
      </w:r>
      <w:r w:rsidRPr="007E7A4B">
        <w:rPr>
          <w:rFonts w:ascii="Calibri Light" w:eastAsia="Calibri" w:hAnsi="Calibri Light" w:cs="Calibri Light"/>
          <w:i/>
          <w:sz w:val="22"/>
          <w:szCs w:val="22"/>
          <w:highlight w:val="yellow"/>
        </w:rPr>
        <w:t>.</w:t>
      </w:r>
    </w:p>
    <w:p w14:paraId="574C912D" w14:textId="77777777" w:rsidR="00CF7561" w:rsidRPr="007E7A4B" w:rsidRDefault="00CF7561" w:rsidP="00CF7561">
      <w:pPr>
        <w:jc w:val="both"/>
        <w:rPr>
          <w:rFonts w:ascii="Calibri Light" w:eastAsia="Calibri" w:hAnsi="Calibri Light" w:cs="Calibri Light"/>
          <w:i/>
          <w:sz w:val="22"/>
          <w:szCs w:val="22"/>
          <w:highlight w:val="yellow"/>
        </w:rPr>
      </w:pPr>
    </w:p>
    <w:p w14:paraId="6109D7B6" w14:textId="1299C2A3" w:rsidR="00CF7561" w:rsidRPr="007E7A4B" w:rsidRDefault="00CF7561" w:rsidP="00CF7561">
      <w:pPr>
        <w:jc w:val="both"/>
        <w:rPr>
          <w:rFonts w:ascii="Calibri Light" w:eastAsia="Calibri" w:hAnsi="Calibri Light" w:cs="Calibri Light"/>
          <w:i/>
          <w:sz w:val="22"/>
          <w:szCs w:val="22"/>
          <w:highlight w:val="yellow"/>
        </w:rPr>
      </w:pPr>
      <w:r w:rsidRPr="007E7A4B">
        <w:rPr>
          <w:rFonts w:ascii="Calibri Light" w:eastAsia="Calibri" w:hAnsi="Calibri Light" w:cs="Calibri Light"/>
          <w:i/>
          <w:sz w:val="22"/>
          <w:szCs w:val="22"/>
          <w:highlight w:val="yellow"/>
        </w:rPr>
        <w:t>Tampoco se exigirá esta garantía en los contratos cuya cuantía sea menor a multiplicar el coeficiente 0,000002 por el Presupuesto Inicial del Estado del correspondiente ejercicio económico.”</w:t>
      </w:r>
    </w:p>
    <w:p w14:paraId="35950608" w14:textId="77777777" w:rsidR="00CF7561" w:rsidRPr="007E7A4B" w:rsidRDefault="00CF7561" w:rsidP="00CF7561">
      <w:pPr>
        <w:ind w:left="426"/>
        <w:jc w:val="both"/>
        <w:rPr>
          <w:rFonts w:ascii="Calibri Light" w:hAnsi="Calibri Light" w:cs="Calibri Light"/>
          <w:b/>
          <w:sz w:val="22"/>
          <w:szCs w:val="22"/>
        </w:rPr>
      </w:pPr>
    </w:p>
    <w:p w14:paraId="3115331B" w14:textId="28D4EEC9" w:rsidR="00CF7561" w:rsidRPr="007E7A4B" w:rsidRDefault="00FF58C8" w:rsidP="00FF58C8">
      <w:pPr>
        <w:jc w:val="both"/>
        <w:rPr>
          <w:rFonts w:ascii="Calibri Light" w:hAnsi="Calibri Light" w:cs="Calibri Light"/>
          <w:b/>
          <w:sz w:val="22"/>
          <w:szCs w:val="22"/>
        </w:rPr>
      </w:pPr>
      <w:bookmarkStart w:id="7" w:name="_Hlk215827267"/>
      <w:r w:rsidRPr="007E7A4B">
        <w:rPr>
          <w:rFonts w:ascii="Calibri Light" w:hAnsi="Calibri Light" w:cs="Calibri Light"/>
          <w:b/>
          <w:sz w:val="22"/>
          <w:szCs w:val="22"/>
        </w:rPr>
        <w:t xml:space="preserve">13.2 </w:t>
      </w:r>
      <w:r w:rsidR="00CF7561" w:rsidRPr="007E7A4B">
        <w:rPr>
          <w:rFonts w:ascii="Calibri Light" w:hAnsi="Calibri Light" w:cs="Calibri Light"/>
          <w:b/>
          <w:sz w:val="22"/>
          <w:szCs w:val="22"/>
        </w:rPr>
        <w:t xml:space="preserve">Garantía </w:t>
      </w:r>
      <w:r w:rsidR="009D298A" w:rsidRPr="007E7A4B">
        <w:rPr>
          <w:rFonts w:ascii="Calibri Light" w:hAnsi="Calibri Light" w:cs="Calibri Light"/>
          <w:b/>
          <w:sz w:val="22"/>
          <w:szCs w:val="22"/>
        </w:rPr>
        <w:t>por</w:t>
      </w:r>
      <w:r w:rsidR="00CF7561" w:rsidRPr="007E7A4B">
        <w:rPr>
          <w:rFonts w:ascii="Calibri Light" w:hAnsi="Calibri Light" w:cs="Calibri Light"/>
          <w:b/>
          <w:bCs/>
          <w:sz w:val="22"/>
          <w:szCs w:val="22"/>
        </w:rPr>
        <w:t xml:space="preserve"> Anticipo</w:t>
      </w:r>
    </w:p>
    <w:p w14:paraId="15565041" w14:textId="77777777" w:rsidR="00CF7561" w:rsidRPr="007E7A4B" w:rsidRDefault="00CF7561" w:rsidP="00CF7561">
      <w:pPr>
        <w:pBdr>
          <w:top w:val="nil"/>
          <w:left w:val="nil"/>
          <w:bottom w:val="nil"/>
          <w:right w:val="nil"/>
          <w:between w:val="nil"/>
        </w:pBdr>
        <w:ind w:left="426"/>
        <w:jc w:val="both"/>
        <w:rPr>
          <w:rFonts w:ascii="Calibri Light" w:hAnsi="Calibri Light" w:cs="Calibri Light"/>
          <w:b/>
          <w:color w:val="000000"/>
          <w:sz w:val="22"/>
          <w:szCs w:val="22"/>
        </w:rPr>
      </w:pPr>
    </w:p>
    <w:p w14:paraId="670E094C" w14:textId="77777777" w:rsidR="00CF7561" w:rsidRPr="007E7A4B" w:rsidRDefault="00CF7561" w:rsidP="00CF7561">
      <w:pPr>
        <w:jc w:val="both"/>
        <w:rPr>
          <w:rFonts w:ascii="Calibri Light" w:eastAsia="Calibri" w:hAnsi="Calibri Light" w:cs="Calibri Light"/>
          <w:sz w:val="22"/>
          <w:szCs w:val="22"/>
        </w:rPr>
      </w:pPr>
      <w:r w:rsidRPr="007E7A4B">
        <w:rPr>
          <w:rFonts w:ascii="Calibri Light" w:eastAsia="Calibri" w:hAnsi="Calibri Light" w:cs="Calibri Light"/>
          <w:sz w:val="22"/>
          <w:szCs w:val="22"/>
          <w:highlight w:val="green"/>
        </w:rPr>
        <w:t>Aplica o no aplica</w:t>
      </w:r>
    </w:p>
    <w:p w14:paraId="20879DE0" w14:textId="77777777" w:rsidR="00CF7561" w:rsidRPr="007E7A4B" w:rsidRDefault="00CF7561" w:rsidP="00CF7561">
      <w:pPr>
        <w:spacing w:line="256" w:lineRule="auto"/>
        <w:rPr>
          <w:rFonts w:ascii="Calibri Light" w:eastAsia="Calibri" w:hAnsi="Calibri Light" w:cs="Calibri Light"/>
          <w:sz w:val="22"/>
          <w:szCs w:val="22"/>
          <w:u w:val="single"/>
        </w:rPr>
      </w:pPr>
      <w:bookmarkStart w:id="8" w:name="_heading=h.dn0gdlwwx0kf" w:colFirst="0" w:colLast="0"/>
      <w:bookmarkEnd w:id="8"/>
    </w:p>
    <w:p w14:paraId="0DC0581F" w14:textId="77777777" w:rsidR="00CF7561" w:rsidRPr="007E7A4B" w:rsidRDefault="00CF7561" w:rsidP="00CF7561">
      <w:pPr>
        <w:spacing w:line="256" w:lineRule="auto"/>
        <w:rPr>
          <w:rFonts w:ascii="Calibri Light" w:eastAsia="Calibri" w:hAnsi="Calibri Light" w:cs="Calibri Light"/>
          <w:sz w:val="22"/>
          <w:szCs w:val="22"/>
          <w:u w:val="single"/>
        </w:rPr>
      </w:pPr>
      <w:r w:rsidRPr="007E7A4B">
        <w:rPr>
          <w:rFonts w:ascii="Calibri Light" w:eastAsia="Calibri" w:hAnsi="Calibri Light" w:cs="Calibri Light"/>
          <w:sz w:val="22"/>
          <w:szCs w:val="22"/>
          <w:u w:val="single"/>
        </w:rPr>
        <w:t>CUANDO APLIQUE DEJAR EL SIGUIENTE TEXTO:</w:t>
      </w:r>
    </w:p>
    <w:p w14:paraId="27014427" w14:textId="77777777" w:rsidR="00CF7561" w:rsidRPr="007E7A4B" w:rsidRDefault="00CF7561" w:rsidP="00CF7561">
      <w:pPr>
        <w:spacing w:line="256" w:lineRule="auto"/>
        <w:rPr>
          <w:rFonts w:ascii="Calibri Light" w:hAnsi="Calibri Light" w:cs="Calibri Light"/>
          <w:sz w:val="22"/>
          <w:szCs w:val="22"/>
          <w:highlight w:val="green"/>
        </w:rPr>
      </w:pPr>
    </w:p>
    <w:p w14:paraId="76A04A0E" w14:textId="46B31AD9" w:rsidR="00CF7561" w:rsidRPr="007E7A4B" w:rsidRDefault="00CF7561" w:rsidP="00CF7561">
      <w:pPr>
        <w:spacing w:line="256" w:lineRule="auto"/>
        <w:jc w:val="both"/>
        <w:rPr>
          <w:rFonts w:ascii="Calibri Light" w:eastAsia="Calibri" w:hAnsi="Calibri Light" w:cs="Calibri Light"/>
          <w:sz w:val="22"/>
          <w:szCs w:val="22"/>
          <w:u w:val="single"/>
        </w:rPr>
      </w:pPr>
      <w:r w:rsidRPr="007E7A4B">
        <w:rPr>
          <w:rFonts w:ascii="Calibri Light" w:eastAsia="Calibri" w:hAnsi="Calibri Light" w:cs="Calibri Light"/>
          <w:sz w:val="22"/>
          <w:szCs w:val="22"/>
          <w:highlight w:val="green"/>
        </w:rPr>
        <w:t>El contratista deberá rendir una garantía por igual valor del anticipo</w:t>
      </w:r>
      <w:r w:rsidRPr="007E7A4B">
        <w:rPr>
          <w:rFonts w:ascii="Calibri Light" w:eastAsia="Calibri" w:hAnsi="Calibri Light" w:cs="Calibri Light"/>
          <w:sz w:val="22"/>
          <w:szCs w:val="22"/>
        </w:rPr>
        <w:t>.</w:t>
      </w:r>
    </w:p>
    <w:p w14:paraId="26C17764" w14:textId="77777777" w:rsidR="00CF7561" w:rsidRPr="007E7A4B" w:rsidRDefault="00CF7561" w:rsidP="00CF7561">
      <w:pPr>
        <w:ind w:left="426"/>
        <w:jc w:val="both"/>
        <w:rPr>
          <w:rFonts w:ascii="Calibri Light" w:hAnsi="Calibri Light" w:cs="Calibri Light"/>
          <w:sz w:val="22"/>
          <w:szCs w:val="22"/>
          <w:highlight w:val="yellow"/>
        </w:rPr>
      </w:pPr>
    </w:p>
    <w:p w14:paraId="2B517EFE" w14:textId="5C7244AD" w:rsidR="00CF7561" w:rsidRPr="007E7A4B" w:rsidRDefault="00CF7561" w:rsidP="00CF7561">
      <w:pPr>
        <w:jc w:val="both"/>
        <w:rPr>
          <w:rFonts w:ascii="Calibri Light" w:hAnsi="Calibri Light" w:cs="Calibri Light"/>
          <w:i/>
          <w:sz w:val="22"/>
          <w:szCs w:val="22"/>
          <w:highlight w:val="yellow"/>
        </w:rPr>
      </w:pPr>
      <w:r w:rsidRPr="007E7A4B">
        <w:rPr>
          <w:rFonts w:ascii="Calibri Light" w:hAnsi="Calibri Light" w:cs="Calibri Light"/>
          <w:i/>
          <w:sz w:val="22"/>
          <w:szCs w:val="22"/>
          <w:highlight w:val="yellow"/>
        </w:rPr>
        <w:t xml:space="preserve">LOSNCP: Art. 86.- Garantía por anticipo. -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 </w:t>
      </w:r>
    </w:p>
    <w:p w14:paraId="7081A4A5" w14:textId="77777777" w:rsidR="00CF7561" w:rsidRPr="007E7A4B" w:rsidRDefault="00CF7561" w:rsidP="00CF7561">
      <w:pPr>
        <w:ind w:left="426"/>
        <w:jc w:val="both"/>
        <w:rPr>
          <w:rFonts w:ascii="Calibri Light" w:hAnsi="Calibri Light" w:cs="Calibri Light"/>
          <w:i/>
          <w:sz w:val="22"/>
          <w:szCs w:val="22"/>
          <w:highlight w:val="yellow"/>
        </w:rPr>
      </w:pPr>
    </w:p>
    <w:p w14:paraId="38964DFF" w14:textId="77777777" w:rsidR="00CF7561" w:rsidRPr="007E7A4B" w:rsidRDefault="00CF7561" w:rsidP="00CF7561">
      <w:pPr>
        <w:jc w:val="both"/>
        <w:rPr>
          <w:rFonts w:ascii="Calibri Light" w:hAnsi="Calibri Light" w:cs="Calibri Light"/>
          <w:i/>
          <w:sz w:val="22"/>
          <w:szCs w:val="22"/>
          <w:highlight w:val="yellow"/>
        </w:rPr>
      </w:pPr>
      <w:r w:rsidRPr="007E7A4B">
        <w:rPr>
          <w:rFonts w:ascii="Calibri Light" w:hAnsi="Calibri Light" w:cs="Calibri Light"/>
          <w:i/>
          <w:sz w:val="22"/>
          <w:szCs w:val="22"/>
          <w:highlight w:val="yellow"/>
        </w:rPr>
        <w:t xml:space="preserve">RGLOSNCP: Art. 352.- Entrega del </w:t>
      </w:r>
      <w:proofErr w:type="gramStart"/>
      <w:r w:rsidRPr="007E7A4B">
        <w:rPr>
          <w:rFonts w:ascii="Calibri Light" w:hAnsi="Calibri Light" w:cs="Calibri Light"/>
          <w:i/>
          <w:sz w:val="22"/>
          <w:szCs w:val="22"/>
          <w:highlight w:val="yellow"/>
        </w:rPr>
        <w:t>anticipo.-</w:t>
      </w:r>
      <w:proofErr w:type="gramEnd"/>
      <w:r w:rsidRPr="007E7A4B">
        <w:rPr>
          <w:rFonts w:ascii="Calibri Light" w:hAnsi="Calibri Light" w:cs="Calibri Light"/>
          <w:i/>
          <w:sz w:val="22"/>
          <w:szCs w:val="22"/>
          <w:highlight w:val="yellow"/>
        </w:rPr>
        <w:t xml:space="preserve"> Se deberá prever expresamente en los pliegos, el monto del anticipo a entregar, su forma de pago y que éste será utilizado directamente en actividades relacionadas al contrato, el cual no podrá ser inferior al 20% ni superior al 35% del monto total de la contratación (…).</w:t>
      </w:r>
    </w:p>
    <w:bookmarkEnd w:id="7"/>
    <w:p w14:paraId="6A5673CE" w14:textId="77777777" w:rsidR="00CF7561" w:rsidRPr="007E7A4B" w:rsidRDefault="00CF7561" w:rsidP="00CF7561">
      <w:pPr>
        <w:pBdr>
          <w:top w:val="nil"/>
          <w:left w:val="nil"/>
          <w:bottom w:val="nil"/>
          <w:right w:val="nil"/>
          <w:between w:val="nil"/>
        </w:pBdr>
        <w:tabs>
          <w:tab w:val="left" w:pos="4800"/>
        </w:tabs>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ab/>
      </w:r>
    </w:p>
    <w:p w14:paraId="11A59F5F" w14:textId="11425BF9" w:rsidR="00CF7561" w:rsidRPr="007E7A4B" w:rsidRDefault="00FF58C8" w:rsidP="00FF58C8">
      <w:pPr>
        <w:jc w:val="both"/>
        <w:rPr>
          <w:rFonts w:ascii="Calibri Light" w:hAnsi="Calibri Light" w:cs="Calibri Light"/>
          <w:b/>
          <w:bCs/>
          <w:sz w:val="22"/>
          <w:szCs w:val="22"/>
        </w:rPr>
      </w:pPr>
      <w:bookmarkStart w:id="9" w:name="_Hlk215827280"/>
      <w:r w:rsidRPr="007E7A4B">
        <w:rPr>
          <w:rFonts w:ascii="Calibri Light" w:hAnsi="Calibri Light" w:cs="Calibri Light"/>
          <w:b/>
          <w:bCs/>
          <w:sz w:val="22"/>
          <w:szCs w:val="22"/>
        </w:rPr>
        <w:t xml:space="preserve">13.3 </w:t>
      </w:r>
      <w:r w:rsidR="00CF7561" w:rsidRPr="007E7A4B">
        <w:rPr>
          <w:rFonts w:ascii="Calibri Light" w:hAnsi="Calibri Light" w:cs="Calibri Light"/>
          <w:b/>
          <w:bCs/>
          <w:sz w:val="22"/>
          <w:szCs w:val="22"/>
        </w:rPr>
        <w:t xml:space="preserve">Garantía Técnica </w:t>
      </w:r>
    </w:p>
    <w:p w14:paraId="19DFCAD1" w14:textId="77777777" w:rsidR="00CF7561" w:rsidRPr="007E7A4B" w:rsidRDefault="00CF7561" w:rsidP="00CF7561">
      <w:pPr>
        <w:pBdr>
          <w:top w:val="nil"/>
          <w:left w:val="nil"/>
          <w:bottom w:val="nil"/>
          <w:right w:val="nil"/>
          <w:between w:val="nil"/>
        </w:pBdr>
        <w:ind w:left="720"/>
        <w:jc w:val="both"/>
        <w:rPr>
          <w:rFonts w:ascii="Calibri Light" w:hAnsi="Calibri Light" w:cs="Calibri Light"/>
          <w:b/>
          <w:color w:val="000000"/>
          <w:sz w:val="22"/>
          <w:szCs w:val="22"/>
        </w:rPr>
      </w:pPr>
    </w:p>
    <w:p w14:paraId="39747C75" w14:textId="66B92092" w:rsidR="00CF7561" w:rsidRPr="007E7A4B" w:rsidRDefault="00CF7561" w:rsidP="00CF7561">
      <w:pPr>
        <w:jc w:val="both"/>
        <w:rPr>
          <w:rFonts w:ascii="Calibri Light" w:hAnsi="Calibri Light" w:cs="Calibri Light"/>
          <w:sz w:val="22"/>
          <w:szCs w:val="22"/>
        </w:rPr>
      </w:pPr>
      <w:r w:rsidRPr="007E7A4B">
        <w:rPr>
          <w:rFonts w:ascii="Calibri Light" w:hAnsi="Calibri Light" w:cs="Calibri Light"/>
          <w:sz w:val="22"/>
          <w:szCs w:val="22"/>
        </w:rPr>
        <w:t>La garantía técnica se regirá de acuerdo con lo establecido en el convenio marco.</w:t>
      </w:r>
    </w:p>
    <w:bookmarkEnd w:id="9"/>
    <w:p w14:paraId="427EBCC8" w14:textId="77777777" w:rsidR="00CF7561" w:rsidRPr="007E7A4B" w:rsidRDefault="00CF7561" w:rsidP="00CF7561">
      <w:pPr>
        <w:pBdr>
          <w:top w:val="nil"/>
          <w:left w:val="nil"/>
          <w:bottom w:val="nil"/>
          <w:right w:val="nil"/>
          <w:between w:val="nil"/>
        </w:pBdr>
        <w:jc w:val="both"/>
        <w:rPr>
          <w:rFonts w:ascii="Calibri Light" w:hAnsi="Calibri Light" w:cs="Calibri Light"/>
          <w:b/>
          <w:color w:val="000000"/>
          <w:sz w:val="22"/>
          <w:szCs w:val="22"/>
        </w:rPr>
      </w:pPr>
    </w:p>
    <w:p w14:paraId="42B44999" w14:textId="27F1FD6C" w:rsidR="00C7590B" w:rsidRPr="007E7A4B" w:rsidRDefault="00C7590B" w:rsidP="00C7590B">
      <w:pPr>
        <w:pStyle w:val="Prrafodelista"/>
        <w:numPr>
          <w:ilvl w:val="0"/>
          <w:numId w:val="32"/>
        </w:numPr>
        <w:ind w:left="284"/>
        <w:jc w:val="both"/>
        <w:rPr>
          <w:rFonts w:ascii="Calibri Light" w:eastAsia="Calibri" w:hAnsi="Calibri Light" w:cs="Calibri Light"/>
          <w:color w:val="000000"/>
          <w:sz w:val="22"/>
          <w:szCs w:val="22"/>
        </w:rPr>
      </w:pPr>
      <w:r w:rsidRPr="007E7A4B">
        <w:rPr>
          <w:rFonts w:ascii="Calibri Light" w:eastAsia="Calibri" w:hAnsi="Calibri Light" w:cs="Calibri Light"/>
          <w:b/>
          <w:bCs/>
          <w:color w:val="000000"/>
          <w:sz w:val="22"/>
          <w:szCs w:val="22"/>
        </w:rPr>
        <w:t xml:space="preserve">ESTRATEGIA DE LA ADQUISICIÓN </w:t>
      </w:r>
    </w:p>
    <w:p w14:paraId="607BAF80" w14:textId="77777777" w:rsidR="00B74034" w:rsidRPr="007E7A4B" w:rsidRDefault="00B74034" w:rsidP="00B74034">
      <w:pPr>
        <w:pStyle w:val="NormalWeb"/>
        <w:jc w:val="both"/>
        <w:rPr>
          <w:rFonts w:ascii="Calibri Light" w:eastAsiaTheme="minorEastAsia" w:hAnsi="Calibri Light" w:cs="Calibri Light"/>
          <w:kern w:val="2"/>
          <w:sz w:val="22"/>
          <w:szCs w:val="22"/>
          <w:lang w:eastAsia="en-US"/>
          <w14:ligatures w14:val="standardContextual"/>
        </w:rPr>
      </w:pPr>
      <w:r w:rsidRPr="007E7A4B">
        <w:rPr>
          <w:rFonts w:ascii="Calibri Light" w:eastAsiaTheme="minorEastAsia" w:hAnsi="Calibri Light" w:cs="Calibri Light"/>
          <w:kern w:val="2"/>
          <w:sz w:val="22"/>
          <w:szCs w:val="22"/>
          <w:lang w:eastAsia="en-US"/>
          <w14:ligatures w14:val="standardContextual"/>
        </w:rPr>
        <w:t>De conformidad con lo establecido en el artículo 43 de la Ley Orgánica del Sistema Nacional de Contratación Pública, el Servicio Nacional de Contratación Pública (SERCOP) es el responsable de realizar el análisis y estructuración de los catálogos electrónicos, a fin de identificar la alternativa que permita maximizar los resultados del gasto público, considerando no únicamente el precio, sino también otros atributos relevantes como la calidad, sostenibilidad, innovación, costos del ciclo de vida, desempeño y funcionalidad.</w:t>
      </w:r>
    </w:p>
    <w:p w14:paraId="5BE03092" w14:textId="630B066F" w:rsidR="00C7590B" w:rsidRPr="007E7A4B" w:rsidRDefault="00B74034" w:rsidP="00B74034">
      <w:pPr>
        <w:pStyle w:val="NormalWeb"/>
        <w:jc w:val="both"/>
        <w:rPr>
          <w:rFonts w:ascii="Calibri Light" w:eastAsiaTheme="minorEastAsia" w:hAnsi="Calibri Light" w:cs="Calibri Light"/>
          <w:kern w:val="2"/>
          <w:sz w:val="22"/>
          <w:szCs w:val="22"/>
          <w:lang w:eastAsia="en-US"/>
          <w14:ligatures w14:val="standardContextual"/>
        </w:rPr>
      </w:pPr>
      <w:r w:rsidRPr="007E7A4B">
        <w:rPr>
          <w:rFonts w:ascii="Calibri Light" w:eastAsiaTheme="minorEastAsia" w:hAnsi="Calibri Light" w:cs="Calibri Light"/>
          <w:kern w:val="2"/>
          <w:sz w:val="22"/>
          <w:szCs w:val="22"/>
          <w:lang w:eastAsia="en-US"/>
          <w14:ligatures w14:val="standardContextual"/>
        </w:rPr>
        <w:t>En este marco, el SERCOP suscribe convenios marco con los proveedores adjudicados, quienes ofertan bienes y servicios a través de la tienda virtual electrónica habilitada para el efecto, desde la cual las entidades contratantes realizan sus adquisiciones de forma directa mediante la emisión de la correspondiente orden de compra, bajo las condiciones previamente establecidas en dichos convenios.</w:t>
      </w:r>
    </w:p>
    <w:p w14:paraId="381EA8A7" w14:textId="2D071C21" w:rsidR="00B27AA8" w:rsidRPr="007E7A4B" w:rsidRDefault="00B27AA8" w:rsidP="00B74034">
      <w:pPr>
        <w:pStyle w:val="NormalWeb"/>
        <w:jc w:val="both"/>
        <w:rPr>
          <w:rFonts w:ascii="Calibri Light" w:eastAsiaTheme="minorEastAsia" w:hAnsi="Calibri Light" w:cs="Calibri Light"/>
          <w:kern w:val="2"/>
          <w:sz w:val="22"/>
          <w:szCs w:val="22"/>
          <w:lang w:eastAsia="en-US"/>
          <w14:ligatures w14:val="standardContextual"/>
        </w:rPr>
      </w:pPr>
      <w:r w:rsidRPr="007E7A4B">
        <w:rPr>
          <w:rFonts w:ascii="Calibri Light" w:eastAsiaTheme="minorEastAsia" w:hAnsi="Calibri Light" w:cs="Calibri Light"/>
          <w:kern w:val="2"/>
          <w:sz w:val="22"/>
          <w:szCs w:val="22"/>
          <w:lang w:eastAsia="en-US"/>
          <w14:ligatures w14:val="standardContextual"/>
        </w:rPr>
        <w:t>Por lo antes expuesto, teniendo en consideración que los bienes se encuentran catalogados, la mejor estrategia para  “</w:t>
      </w:r>
      <w:r w:rsidRPr="007E7A4B">
        <w:rPr>
          <w:rFonts w:ascii="Calibri Light" w:eastAsiaTheme="minorEastAsia" w:hAnsi="Calibri Light" w:cs="Calibri Light"/>
          <w:kern w:val="2"/>
          <w:sz w:val="22"/>
          <w:szCs w:val="22"/>
          <w:highlight w:val="yellow"/>
          <w:lang w:eastAsia="en-US"/>
          <w14:ligatures w14:val="standardContextual"/>
        </w:rPr>
        <w:t>objeto de contratación</w:t>
      </w:r>
      <w:r w:rsidRPr="007E7A4B">
        <w:rPr>
          <w:rFonts w:ascii="Calibri Light" w:eastAsiaTheme="minorEastAsia" w:hAnsi="Calibri Light" w:cs="Calibri Light"/>
          <w:kern w:val="2"/>
          <w:sz w:val="22"/>
          <w:szCs w:val="22"/>
          <w:lang w:eastAsia="en-US"/>
          <w14:ligatures w14:val="standardContextual"/>
        </w:rPr>
        <w:t>” es realizarla a través de Catálogo electrónico</w:t>
      </w:r>
    </w:p>
    <w:p w14:paraId="131D2132" w14:textId="2183E475"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r w:rsidRPr="007E7A4B">
        <w:rPr>
          <w:rFonts w:ascii="Calibri Light" w:hAnsi="Calibri Light" w:cs="Calibri Light"/>
          <w:b/>
          <w:color w:val="000000"/>
          <w:sz w:val="22"/>
          <w:szCs w:val="22"/>
        </w:rPr>
        <w:t>DISTRIBUCIÓN DE LOS BIENES</w:t>
      </w:r>
    </w:p>
    <w:p w14:paraId="5F8F3B27" w14:textId="77777777" w:rsidR="00CF7561" w:rsidRPr="007E7A4B" w:rsidRDefault="00CF7561" w:rsidP="00CF7561">
      <w:pPr>
        <w:ind w:firstLine="284"/>
        <w:jc w:val="both"/>
        <w:rPr>
          <w:rFonts w:ascii="Calibri Light" w:hAnsi="Calibri Light" w:cs="Calibri Light"/>
          <w:sz w:val="22"/>
          <w:szCs w:val="22"/>
        </w:rPr>
      </w:pPr>
      <w:bookmarkStart w:id="10" w:name="_heading=h.t417ja69ejmq" w:colFirst="0" w:colLast="0"/>
      <w:bookmarkEnd w:id="10"/>
    </w:p>
    <w:p w14:paraId="14DD25A8" w14:textId="77777777" w:rsidR="00CF7561" w:rsidRPr="007E7A4B" w:rsidRDefault="00CF7561" w:rsidP="00CF7561">
      <w:pPr>
        <w:ind w:left="284" w:firstLine="284"/>
        <w:jc w:val="both"/>
        <w:rPr>
          <w:rFonts w:ascii="Calibri Light" w:hAnsi="Calibri Light" w:cs="Calibri Light"/>
          <w:sz w:val="22"/>
          <w:szCs w:val="22"/>
        </w:rPr>
      </w:pPr>
      <w:r w:rsidRPr="007E7A4B">
        <w:rPr>
          <w:rFonts w:ascii="Calibri Light" w:hAnsi="Calibri Light" w:cs="Calibri Light"/>
          <w:sz w:val="22"/>
          <w:szCs w:val="22"/>
        </w:rPr>
        <w:t>Indicar en el cuadro la distribución de los bienes objeto de la contratación.</w:t>
      </w:r>
    </w:p>
    <w:p w14:paraId="02FA5362" w14:textId="77777777" w:rsidR="00CF7561" w:rsidRPr="007E7A4B" w:rsidRDefault="00CF7561" w:rsidP="00CF7561">
      <w:pPr>
        <w:ind w:left="284" w:firstLine="284"/>
        <w:jc w:val="both"/>
        <w:rPr>
          <w:rFonts w:ascii="Calibri Light" w:hAnsi="Calibri Light" w:cs="Calibri Light"/>
          <w:sz w:val="22"/>
          <w:szCs w:val="22"/>
          <w:highlight w:val="yellow"/>
        </w:rPr>
      </w:pPr>
    </w:p>
    <w:p w14:paraId="585D96AA" w14:textId="77777777" w:rsidR="00CF7561" w:rsidRPr="007E7A4B" w:rsidRDefault="00CF7561" w:rsidP="00CF7561">
      <w:pPr>
        <w:ind w:left="284" w:firstLine="284"/>
        <w:jc w:val="both"/>
        <w:rPr>
          <w:rFonts w:ascii="Calibri Light" w:hAnsi="Calibri Light" w:cs="Calibri Light"/>
          <w:sz w:val="22"/>
          <w:szCs w:val="22"/>
          <w:highlight w:val="yellow"/>
        </w:rPr>
      </w:pPr>
      <w:r w:rsidRPr="007E7A4B">
        <w:rPr>
          <w:rFonts w:ascii="Calibri Light" w:hAnsi="Calibri Light" w:cs="Calibri Light"/>
          <w:sz w:val="22"/>
          <w:szCs w:val="22"/>
          <w:highlight w:val="yellow"/>
        </w:rPr>
        <w:t>Ejemplo: compra de computadoras</w:t>
      </w:r>
    </w:p>
    <w:p w14:paraId="1969DD37" w14:textId="77777777" w:rsidR="00CF7561" w:rsidRPr="007E7A4B" w:rsidRDefault="00CF7561" w:rsidP="00CF7561">
      <w:pPr>
        <w:pBdr>
          <w:top w:val="nil"/>
          <w:left w:val="nil"/>
          <w:bottom w:val="nil"/>
          <w:right w:val="nil"/>
          <w:between w:val="nil"/>
        </w:pBdr>
        <w:ind w:left="720"/>
        <w:jc w:val="both"/>
        <w:rPr>
          <w:rFonts w:ascii="Calibri Light" w:hAnsi="Calibri Light" w:cs="Calibri Light"/>
          <w:color w:val="000000"/>
          <w:sz w:val="22"/>
          <w:szCs w:val="22"/>
          <w:highlight w:val="yellow"/>
        </w:rPr>
      </w:pPr>
    </w:p>
    <w:tbl>
      <w:tblPr>
        <w:tblW w:w="5811"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560"/>
        <w:gridCol w:w="2976"/>
      </w:tblGrid>
      <w:tr w:rsidR="00CF7561" w:rsidRPr="007E7A4B" w14:paraId="4293900D" w14:textId="77777777" w:rsidTr="00CE70D3">
        <w:tc>
          <w:tcPr>
            <w:tcW w:w="1275" w:type="dxa"/>
          </w:tcPr>
          <w:p w14:paraId="0D584F37" w14:textId="77777777" w:rsidR="00CF7561" w:rsidRPr="007E7A4B" w:rsidRDefault="00CF7561" w:rsidP="00CE70D3">
            <w:pPr>
              <w:jc w:val="center"/>
              <w:rPr>
                <w:rFonts w:ascii="Calibri Light" w:hAnsi="Calibri Light" w:cs="Calibri Light"/>
                <w:b/>
                <w:sz w:val="22"/>
                <w:szCs w:val="22"/>
                <w:highlight w:val="yellow"/>
              </w:rPr>
            </w:pPr>
            <w:r w:rsidRPr="007E7A4B">
              <w:rPr>
                <w:rFonts w:ascii="Calibri Light" w:hAnsi="Calibri Light" w:cs="Calibri Light"/>
                <w:b/>
                <w:sz w:val="22"/>
                <w:szCs w:val="22"/>
                <w:highlight w:val="yellow"/>
              </w:rPr>
              <w:t>Cantidad</w:t>
            </w:r>
          </w:p>
        </w:tc>
        <w:tc>
          <w:tcPr>
            <w:tcW w:w="1560" w:type="dxa"/>
          </w:tcPr>
          <w:p w14:paraId="0FE3A85B" w14:textId="77777777" w:rsidR="00CF7561" w:rsidRPr="007E7A4B" w:rsidRDefault="00CF7561" w:rsidP="00CE70D3">
            <w:pPr>
              <w:jc w:val="center"/>
              <w:rPr>
                <w:rFonts w:ascii="Calibri Light" w:hAnsi="Calibri Light" w:cs="Calibri Light"/>
                <w:b/>
                <w:sz w:val="22"/>
                <w:szCs w:val="22"/>
                <w:highlight w:val="yellow"/>
              </w:rPr>
            </w:pPr>
            <w:r w:rsidRPr="007E7A4B">
              <w:rPr>
                <w:rFonts w:ascii="Calibri Light" w:hAnsi="Calibri Light" w:cs="Calibri Light"/>
                <w:b/>
                <w:sz w:val="22"/>
                <w:szCs w:val="22"/>
                <w:highlight w:val="yellow"/>
              </w:rPr>
              <w:t>Descripción</w:t>
            </w:r>
          </w:p>
        </w:tc>
        <w:tc>
          <w:tcPr>
            <w:tcW w:w="2976" w:type="dxa"/>
          </w:tcPr>
          <w:p w14:paraId="2BBE6774" w14:textId="77777777" w:rsidR="00CF7561" w:rsidRPr="007E7A4B" w:rsidRDefault="00CF7561" w:rsidP="00CE70D3">
            <w:pPr>
              <w:jc w:val="center"/>
              <w:rPr>
                <w:rFonts w:ascii="Calibri Light" w:hAnsi="Calibri Light" w:cs="Calibri Light"/>
                <w:b/>
                <w:sz w:val="22"/>
                <w:szCs w:val="22"/>
                <w:highlight w:val="yellow"/>
              </w:rPr>
            </w:pPr>
            <w:r w:rsidRPr="007E7A4B">
              <w:rPr>
                <w:rFonts w:ascii="Calibri Light" w:hAnsi="Calibri Light" w:cs="Calibri Light"/>
                <w:b/>
                <w:sz w:val="22"/>
                <w:szCs w:val="22"/>
                <w:highlight w:val="yellow"/>
              </w:rPr>
              <w:t>ubicación</w:t>
            </w:r>
          </w:p>
        </w:tc>
      </w:tr>
      <w:tr w:rsidR="00CF7561" w:rsidRPr="007E7A4B" w14:paraId="5BAD2FB4" w14:textId="77777777" w:rsidTr="00CE70D3">
        <w:tc>
          <w:tcPr>
            <w:tcW w:w="1275" w:type="dxa"/>
          </w:tcPr>
          <w:p w14:paraId="320A246E" w14:textId="77777777" w:rsidR="00CF7561" w:rsidRPr="007E7A4B" w:rsidRDefault="00CF7561" w:rsidP="00CE70D3">
            <w:pPr>
              <w:jc w:val="center"/>
              <w:rPr>
                <w:rFonts w:ascii="Calibri Light" w:hAnsi="Calibri Light" w:cs="Calibri Light"/>
                <w:sz w:val="22"/>
                <w:szCs w:val="22"/>
                <w:highlight w:val="yellow"/>
              </w:rPr>
            </w:pPr>
            <w:r w:rsidRPr="007E7A4B">
              <w:rPr>
                <w:rFonts w:ascii="Calibri Light" w:hAnsi="Calibri Light" w:cs="Calibri Light"/>
                <w:sz w:val="22"/>
                <w:szCs w:val="22"/>
                <w:highlight w:val="yellow"/>
              </w:rPr>
              <w:t>1</w:t>
            </w:r>
          </w:p>
        </w:tc>
        <w:tc>
          <w:tcPr>
            <w:tcW w:w="1560" w:type="dxa"/>
          </w:tcPr>
          <w:p w14:paraId="4A246468" w14:textId="77777777" w:rsidR="00CF7561" w:rsidRPr="007E7A4B" w:rsidRDefault="00CF7561" w:rsidP="00CE70D3">
            <w:pPr>
              <w:jc w:val="both"/>
              <w:rPr>
                <w:rFonts w:ascii="Calibri Light" w:hAnsi="Calibri Light" w:cs="Calibri Light"/>
                <w:sz w:val="22"/>
                <w:szCs w:val="22"/>
                <w:highlight w:val="yellow"/>
              </w:rPr>
            </w:pPr>
            <w:r w:rsidRPr="007E7A4B">
              <w:rPr>
                <w:rFonts w:ascii="Calibri Light" w:hAnsi="Calibri Light" w:cs="Calibri Light"/>
                <w:sz w:val="22"/>
                <w:szCs w:val="22"/>
                <w:highlight w:val="yellow"/>
              </w:rPr>
              <w:t xml:space="preserve">LAPTOP </w:t>
            </w:r>
          </w:p>
        </w:tc>
        <w:tc>
          <w:tcPr>
            <w:tcW w:w="2976" w:type="dxa"/>
          </w:tcPr>
          <w:p w14:paraId="712CB874" w14:textId="77777777" w:rsidR="00CF7561" w:rsidRPr="007E7A4B" w:rsidRDefault="00CF7561" w:rsidP="00CE70D3">
            <w:pPr>
              <w:jc w:val="both"/>
              <w:rPr>
                <w:rFonts w:ascii="Calibri Light" w:hAnsi="Calibri Light" w:cs="Calibri Light"/>
                <w:sz w:val="22"/>
                <w:szCs w:val="22"/>
                <w:highlight w:val="yellow"/>
              </w:rPr>
            </w:pPr>
            <w:r w:rsidRPr="007E7A4B">
              <w:rPr>
                <w:rFonts w:ascii="Calibri Light" w:hAnsi="Calibri Light" w:cs="Calibri Light"/>
                <w:sz w:val="22"/>
                <w:szCs w:val="22"/>
                <w:highlight w:val="yellow"/>
              </w:rPr>
              <w:t>Dirección de Adquisiciones</w:t>
            </w:r>
          </w:p>
        </w:tc>
      </w:tr>
      <w:tr w:rsidR="00CF7561" w:rsidRPr="007E7A4B" w14:paraId="384F3259" w14:textId="77777777" w:rsidTr="00CE70D3">
        <w:tc>
          <w:tcPr>
            <w:tcW w:w="1275" w:type="dxa"/>
          </w:tcPr>
          <w:p w14:paraId="1E0BE615" w14:textId="77777777" w:rsidR="00CF7561" w:rsidRPr="007E7A4B" w:rsidRDefault="00CF7561" w:rsidP="00CE70D3">
            <w:pPr>
              <w:jc w:val="center"/>
              <w:rPr>
                <w:rFonts w:ascii="Calibri Light" w:hAnsi="Calibri Light" w:cs="Calibri Light"/>
                <w:sz w:val="22"/>
                <w:szCs w:val="22"/>
                <w:highlight w:val="yellow"/>
              </w:rPr>
            </w:pPr>
            <w:r w:rsidRPr="007E7A4B">
              <w:rPr>
                <w:rFonts w:ascii="Calibri Light" w:hAnsi="Calibri Light" w:cs="Calibri Light"/>
                <w:sz w:val="22"/>
                <w:szCs w:val="22"/>
                <w:highlight w:val="yellow"/>
              </w:rPr>
              <w:t>5</w:t>
            </w:r>
          </w:p>
        </w:tc>
        <w:tc>
          <w:tcPr>
            <w:tcW w:w="1560" w:type="dxa"/>
          </w:tcPr>
          <w:p w14:paraId="4986775D" w14:textId="77777777" w:rsidR="00CF7561" w:rsidRPr="007E7A4B" w:rsidRDefault="00CF7561" w:rsidP="00CE70D3">
            <w:pPr>
              <w:jc w:val="both"/>
              <w:rPr>
                <w:rFonts w:ascii="Calibri Light" w:hAnsi="Calibri Light" w:cs="Calibri Light"/>
                <w:sz w:val="22"/>
                <w:szCs w:val="22"/>
                <w:highlight w:val="yellow"/>
              </w:rPr>
            </w:pPr>
            <w:r w:rsidRPr="007E7A4B">
              <w:rPr>
                <w:rFonts w:ascii="Calibri Light" w:hAnsi="Calibri Light" w:cs="Calibri Light"/>
                <w:sz w:val="22"/>
                <w:szCs w:val="22"/>
                <w:highlight w:val="yellow"/>
              </w:rPr>
              <w:t>DESKTOP</w:t>
            </w:r>
          </w:p>
        </w:tc>
        <w:tc>
          <w:tcPr>
            <w:tcW w:w="2976" w:type="dxa"/>
          </w:tcPr>
          <w:p w14:paraId="469E0C6B" w14:textId="77777777" w:rsidR="00CF7561" w:rsidRPr="007E7A4B" w:rsidRDefault="00CF7561" w:rsidP="00CE70D3">
            <w:pPr>
              <w:jc w:val="both"/>
              <w:rPr>
                <w:rFonts w:ascii="Calibri Light" w:hAnsi="Calibri Light" w:cs="Calibri Light"/>
                <w:sz w:val="22"/>
                <w:szCs w:val="22"/>
                <w:highlight w:val="yellow"/>
              </w:rPr>
            </w:pPr>
            <w:r w:rsidRPr="007E7A4B">
              <w:rPr>
                <w:rFonts w:ascii="Calibri Light" w:hAnsi="Calibri Light" w:cs="Calibri Light"/>
                <w:sz w:val="22"/>
                <w:szCs w:val="22"/>
                <w:highlight w:val="yellow"/>
              </w:rPr>
              <w:t>Gerencia Administrativa</w:t>
            </w:r>
          </w:p>
        </w:tc>
      </w:tr>
    </w:tbl>
    <w:p w14:paraId="514B5321" w14:textId="77777777" w:rsidR="00CF7561" w:rsidRPr="007E7A4B" w:rsidRDefault="00CF7561" w:rsidP="00CF7561">
      <w:pPr>
        <w:ind w:firstLine="284"/>
        <w:jc w:val="both"/>
        <w:rPr>
          <w:rFonts w:ascii="Calibri Light" w:hAnsi="Calibri Light" w:cs="Calibri Light"/>
          <w:sz w:val="22"/>
          <w:szCs w:val="22"/>
        </w:rPr>
      </w:pPr>
    </w:p>
    <w:p w14:paraId="51C0E7D0" w14:textId="77777777" w:rsidR="00CF7561" w:rsidRPr="007E7A4B" w:rsidRDefault="00CF7561" w:rsidP="00CF7561">
      <w:pPr>
        <w:numPr>
          <w:ilvl w:val="0"/>
          <w:numId w:val="32"/>
        </w:numPr>
        <w:pBdr>
          <w:top w:val="nil"/>
          <w:left w:val="nil"/>
          <w:bottom w:val="nil"/>
          <w:right w:val="nil"/>
          <w:between w:val="nil"/>
        </w:pBdr>
        <w:ind w:left="284"/>
        <w:jc w:val="both"/>
        <w:rPr>
          <w:rFonts w:ascii="Calibri Light" w:hAnsi="Calibri Light" w:cs="Calibri Light"/>
          <w:b/>
          <w:color w:val="000000"/>
          <w:sz w:val="22"/>
          <w:szCs w:val="22"/>
        </w:rPr>
      </w:pPr>
      <w:bookmarkStart w:id="11" w:name="_Hlk215827297"/>
      <w:r w:rsidRPr="007E7A4B">
        <w:rPr>
          <w:rFonts w:ascii="Calibri Light" w:hAnsi="Calibri Light" w:cs="Calibri Light"/>
          <w:b/>
          <w:color w:val="000000"/>
          <w:sz w:val="22"/>
          <w:szCs w:val="22"/>
        </w:rPr>
        <w:t>OBSERVACIONES:</w:t>
      </w:r>
    </w:p>
    <w:p w14:paraId="7089F3B2" w14:textId="77777777" w:rsidR="00CF7561" w:rsidRPr="007E7A4B" w:rsidRDefault="00CF7561" w:rsidP="00CF7561">
      <w:pPr>
        <w:rPr>
          <w:rFonts w:ascii="Calibri Light" w:hAnsi="Calibri Light" w:cs="Calibri Light"/>
          <w:sz w:val="22"/>
          <w:szCs w:val="22"/>
        </w:rPr>
      </w:pPr>
    </w:p>
    <w:p w14:paraId="7756EB65" w14:textId="77777777" w:rsidR="00CF7561" w:rsidRPr="007E7A4B" w:rsidRDefault="00CF7561" w:rsidP="00CF7561">
      <w:pPr>
        <w:rPr>
          <w:rFonts w:ascii="Calibri Light" w:hAnsi="Calibri Light" w:cs="Calibri Light"/>
          <w:sz w:val="22"/>
          <w:szCs w:val="22"/>
        </w:rPr>
      </w:pPr>
      <w:r w:rsidRPr="007E7A4B">
        <w:rPr>
          <w:rFonts w:ascii="Calibri Light" w:hAnsi="Calibri Light" w:cs="Calibri Light"/>
          <w:sz w:val="22"/>
          <w:szCs w:val="22"/>
          <w:highlight w:val="yellow"/>
        </w:rPr>
        <w:t>Detallar las especificaciones relevantes que deban considerarse en las especificaciones técnicas y que no se encuentren descritas en el catálogo. (Ejemplo: Computadoras – Todas las computadoras (de escritorio y portátiles) deben contar con certificación de BIOS propietario del fabricante)</w:t>
      </w:r>
      <w:bookmarkEnd w:id="11"/>
      <w:r w:rsidRPr="007E7A4B">
        <w:rPr>
          <w:rFonts w:ascii="Calibri Light" w:hAnsi="Calibri Light" w:cs="Calibri Light"/>
          <w:sz w:val="22"/>
          <w:szCs w:val="22"/>
        </w:rPr>
        <w:tab/>
      </w:r>
    </w:p>
    <w:p w14:paraId="5C918C15" w14:textId="77777777" w:rsidR="00CF7561" w:rsidRPr="007E7A4B" w:rsidRDefault="00CF7561" w:rsidP="00CF7561">
      <w:pPr>
        <w:pBdr>
          <w:top w:val="nil"/>
          <w:left w:val="nil"/>
          <w:bottom w:val="nil"/>
          <w:right w:val="nil"/>
          <w:between w:val="nil"/>
        </w:pBdr>
        <w:ind w:left="284" w:hanging="284"/>
        <w:jc w:val="both"/>
        <w:rPr>
          <w:rFonts w:ascii="Calibri Light" w:hAnsi="Calibri Light" w:cs="Calibri Light"/>
          <w:color w:val="000000"/>
          <w:sz w:val="22"/>
          <w:szCs w:val="22"/>
        </w:rPr>
      </w:pPr>
    </w:p>
    <w:tbl>
      <w:tblPr>
        <w:tblW w:w="9323" w:type="dxa"/>
        <w:jc w:val="center"/>
        <w:tblLayout w:type="fixed"/>
        <w:tblLook w:val="0400" w:firstRow="0" w:lastRow="0" w:firstColumn="0" w:lastColumn="0" w:noHBand="0" w:noVBand="1"/>
      </w:tblPr>
      <w:tblGrid>
        <w:gridCol w:w="3107"/>
        <w:gridCol w:w="3108"/>
        <w:gridCol w:w="3108"/>
      </w:tblGrid>
      <w:tr w:rsidR="00CF7561" w:rsidRPr="007E7A4B" w14:paraId="1B673BDE" w14:textId="77777777" w:rsidTr="00CF7561">
        <w:trPr>
          <w:trHeight w:val="2117"/>
          <w:jc w:val="center"/>
        </w:trPr>
        <w:tc>
          <w:tcPr>
            <w:tcW w:w="3107" w:type="dxa"/>
            <w:vAlign w:val="center"/>
          </w:tcPr>
          <w:p w14:paraId="56B7EE59"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r w:rsidRPr="007E7A4B">
              <w:rPr>
                <w:rFonts w:ascii="Calibri Light" w:hAnsi="Calibri Light" w:cs="Calibri Light"/>
                <w:color w:val="000000"/>
                <w:sz w:val="22"/>
                <w:szCs w:val="22"/>
              </w:rPr>
              <w:t>Elaborado por:</w:t>
            </w:r>
          </w:p>
          <w:p w14:paraId="693FBBAC"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4D0FB28A"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6E41380A"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570FC4A7"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b/>
                <w:color w:val="000000"/>
                <w:sz w:val="22"/>
                <w:szCs w:val="22"/>
              </w:rPr>
            </w:pPr>
            <w:r w:rsidRPr="007E7A4B">
              <w:rPr>
                <w:rFonts w:ascii="Calibri Light" w:hAnsi="Calibri Light" w:cs="Calibri Light"/>
                <w:b/>
                <w:color w:val="000000"/>
                <w:sz w:val="22"/>
                <w:szCs w:val="22"/>
                <w:highlight w:val="yellow"/>
              </w:rPr>
              <w:t>El funcionario deberá tener el CERTIFICADO ANTE EL SERCOP vigente.</w:t>
            </w:r>
          </w:p>
        </w:tc>
        <w:tc>
          <w:tcPr>
            <w:tcW w:w="3108" w:type="dxa"/>
            <w:vAlign w:val="center"/>
          </w:tcPr>
          <w:p w14:paraId="12F81F99"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r w:rsidRPr="007E7A4B">
              <w:rPr>
                <w:rFonts w:ascii="Calibri Light" w:hAnsi="Calibri Light" w:cs="Calibri Light"/>
                <w:color w:val="000000"/>
                <w:sz w:val="22"/>
                <w:szCs w:val="22"/>
              </w:rPr>
              <w:t>Revisado por:</w:t>
            </w:r>
          </w:p>
          <w:p w14:paraId="53E0FDC2"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7973D8C2"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6C4F9025"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4359DD71"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r w:rsidRPr="007E7A4B">
              <w:rPr>
                <w:rFonts w:ascii="Calibri Light" w:hAnsi="Calibri Light" w:cs="Calibri Light"/>
                <w:b/>
                <w:color w:val="000000"/>
                <w:sz w:val="22"/>
                <w:szCs w:val="22"/>
                <w:highlight w:val="yellow"/>
              </w:rPr>
              <w:t>El funcionario deberá tener el CERTIFICADO ANTE EL SERCOP vigente.</w:t>
            </w:r>
          </w:p>
        </w:tc>
        <w:tc>
          <w:tcPr>
            <w:tcW w:w="3108" w:type="dxa"/>
            <w:vAlign w:val="center"/>
          </w:tcPr>
          <w:p w14:paraId="69911795"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r w:rsidRPr="007E7A4B">
              <w:rPr>
                <w:rFonts w:ascii="Calibri Light" w:hAnsi="Calibri Light" w:cs="Calibri Light"/>
                <w:color w:val="000000"/>
                <w:sz w:val="22"/>
                <w:szCs w:val="22"/>
              </w:rPr>
              <w:t>Aprobado por:</w:t>
            </w:r>
          </w:p>
          <w:p w14:paraId="7E429FAB"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5CF45C94"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2590848A"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p>
          <w:p w14:paraId="343975C1" w14:textId="77777777" w:rsidR="00CF7561" w:rsidRPr="007E7A4B" w:rsidRDefault="00CF7561" w:rsidP="00CF7561">
            <w:pPr>
              <w:pBdr>
                <w:top w:val="nil"/>
                <w:left w:val="nil"/>
                <w:bottom w:val="nil"/>
                <w:right w:val="nil"/>
                <w:between w:val="nil"/>
              </w:pBdr>
              <w:tabs>
                <w:tab w:val="left" w:pos="142"/>
                <w:tab w:val="left" w:pos="709"/>
              </w:tabs>
              <w:jc w:val="center"/>
              <w:rPr>
                <w:rFonts w:ascii="Calibri Light" w:hAnsi="Calibri Light" w:cs="Calibri Light"/>
                <w:color w:val="000000"/>
                <w:sz w:val="22"/>
                <w:szCs w:val="22"/>
              </w:rPr>
            </w:pPr>
            <w:r w:rsidRPr="007E7A4B">
              <w:rPr>
                <w:rFonts w:ascii="Calibri Light" w:hAnsi="Calibri Light" w:cs="Calibri Light"/>
                <w:b/>
                <w:color w:val="000000"/>
                <w:sz w:val="22"/>
                <w:szCs w:val="22"/>
                <w:highlight w:val="yellow"/>
              </w:rPr>
              <w:t>El funcionario deberá tener el CERTIFICADO ANTE EL SERCOP vigente.</w:t>
            </w:r>
          </w:p>
        </w:tc>
      </w:tr>
    </w:tbl>
    <w:p w14:paraId="70B4E549" w14:textId="77777777" w:rsidR="00CF7561" w:rsidRPr="007E7A4B" w:rsidRDefault="00CF7561" w:rsidP="00CF7561">
      <w:pPr>
        <w:jc w:val="both"/>
        <w:rPr>
          <w:rFonts w:ascii="Calibri Light" w:hAnsi="Calibri Light" w:cs="Calibri Light"/>
          <w:b/>
          <w:sz w:val="22"/>
          <w:szCs w:val="22"/>
        </w:rPr>
        <w:sectPr w:rsidR="00CF7561" w:rsidRPr="007E7A4B" w:rsidSect="007A3C5A">
          <w:headerReference w:type="default" r:id="rId12"/>
          <w:footerReference w:type="default" r:id="rId13"/>
          <w:pgSz w:w="11900" w:h="16840"/>
          <w:pgMar w:top="466" w:right="1127" w:bottom="1440" w:left="1440" w:header="384" w:footer="663" w:gutter="0"/>
          <w:pgNumType w:start="1"/>
          <w:cols w:space="720"/>
        </w:sectPr>
      </w:pPr>
    </w:p>
    <w:p w14:paraId="2144128C" w14:textId="77777777" w:rsidR="00CF7561" w:rsidRPr="007E7A4B" w:rsidRDefault="00CF7561" w:rsidP="00CF7561">
      <w:pPr>
        <w:jc w:val="both"/>
        <w:rPr>
          <w:rFonts w:ascii="Calibri Light" w:hAnsi="Calibri Light" w:cs="Calibri Light"/>
          <w:b/>
          <w:sz w:val="22"/>
          <w:szCs w:val="22"/>
        </w:rPr>
      </w:pPr>
    </w:p>
    <w:p w14:paraId="4B883D94" w14:textId="77777777" w:rsidR="00CF7561" w:rsidRPr="007E7A4B" w:rsidRDefault="00CF7561" w:rsidP="00CF7561">
      <w:pPr>
        <w:ind w:left="284"/>
        <w:jc w:val="center"/>
        <w:rPr>
          <w:rFonts w:ascii="Calibri Light" w:hAnsi="Calibri Light" w:cs="Calibri Light"/>
          <w:b/>
          <w:sz w:val="22"/>
          <w:szCs w:val="22"/>
          <w:u w:val="single"/>
        </w:rPr>
      </w:pPr>
      <w:r w:rsidRPr="007E7A4B">
        <w:rPr>
          <w:rFonts w:ascii="Calibri Light" w:hAnsi="Calibri Light" w:cs="Calibri Light"/>
          <w:b/>
          <w:sz w:val="22"/>
          <w:szCs w:val="22"/>
          <w:u w:val="single"/>
        </w:rPr>
        <w:t>ANEXO # 1 PRECIOS CATÁLOGO ELECTRÓNICO</w:t>
      </w:r>
    </w:p>
    <w:p w14:paraId="44AF43DC" w14:textId="77777777" w:rsidR="00CF7561" w:rsidRPr="007E7A4B" w:rsidRDefault="00CF7561" w:rsidP="00CF7561">
      <w:pPr>
        <w:ind w:left="284"/>
        <w:jc w:val="center"/>
        <w:rPr>
          <w:rFonts w:ascii="Calibri Light" w:hAnsi="Calibri Light" w:cs="Calibri Light"/>
          <w:sz w:val="22"/>
          <w:szCs w:val="22"/>
        </w:rPr>
      </w:pPr>
    </w:p>
    <w:p w14:paraId="12CB3ABF" w14:textId="77777777" w:rsidR="00CF7561" w:rsidRPr="007E7A4B" w:rsidRDefault="00CF7561" w:rsidP="00CF7561">
      <w:pPr>
        <w:ind w:left="284"/>
        <w:rPr>
          <w:rFonts w:ascii="Calibri Light" w:hAnsi="Calibri Light" w:cs="Calibri Light"/>
          <w:sz w:val="22"/>
          <w:szCs w:val="22"/>
        </w:rPr>
      </w:pPr>
      <w:bookmarkStart w:id="12" w:name="_Hlk215827316"/>
      <w:r w:rsidRPr="007E7A4B">
        <w:rPr>
          <w:rFonts w:ascii="Calibri Light" w:hAnsi="Calibri Light" w:cs="Calibri Light"/>
          <w:sz w:val="22"/>
          <w:szCs w:val="22"/>
          <w:highlight w:val="green"/>
        </w:rPr>
        <w:t>PEGAR CAPTURA DE PANTALLA DEL CATÁLOGO (PORTAL DEL SERCOP) CORRESPONDIENTE A LOS ÍTEMS CATALOGADOS</w:t>
      </w:r>
      <w:bookmarkEnd w:id="12"/>
    </w:p>
    <w:p w14:paraId="2281DDDF" w14:textId="77777777" w:rsidR="00E810B3" w:rsidRPr="007E7A4B" w:rsidRDefault="00E810B3" w:rsidP="00481E13">
      <w:pPr>
        <w:rPr>
          <w:rFonts w:ascii="Calibri Light" w:hAnsi="Calibri Light" w:cs="Calibri Light"/>
          <w:sz w:val="22"/>
          <w:szCs w:val="22"/>
        </w:rPr>
      </w:pPr>
    </w:p>
    <w:sectPr w:rsidR="00E810B3" w:rsidRPr="007E7A4B" w:rsidSect="00E62FE4">
      <w:headerReference w:type="default" r:id="rId14"/>
      <w:footerReference w:type="default" r:id="rId15"/>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80CA8" w14:textId="77777777" w:rsidR="0082150E" w:rsidRDefault="0082150E" w:rsidP="00D315C5">
      <w:r>
        <w:separator/>
      </w:r>
    </w:p>
  </w:endnote>
  <w:endnote w:type="continuationSeparator" w:id="0">
    <w:p w14:paraId="07AED1B4" w14:textId="77777777" w:rsidR="0082150E" w:rsidRDefault="0082150E"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F375" w14:textId="63BA38D4" w:rsidR="00CF7561" w:rsidRDefault="007A3C5A">
    <w:pPr>
      <w:pBdr>
        <w:top w:val="nil"/>
        <w:left w:val="nil"/>
        <w:bottom w:val="nil"/>
        <w:right w:val="nil"/>
        <w:between w:val="nil"/>
      </w:pBdr>
      <w:tabs>
        <w:tab w:val="center" w:pos="4680"/>
        <w:tab w:val="right" w:pos="9360"/>
      </w:tabs>
      <w:ind w:left="-993"/>
      <w:jc w:val="right"/>
      <w:rPr>
        <w:color w:val="808080"/>
        <w:sz w:val="22"/>
        <w:szCs w:val="22"/>
      </w:rPr>
    </w:pPr>
    <w:r>
      <w:rPr>
        <w:noProof/>
      </w:rPr>
      <w:drawing>
        <wp:anchor distT="0" distB="0" distL="114300" distR="114300" simplePos="0" relativeHeight="251664384" behindDoc="1" locked="0" layoutInCell="1" allowOverlap="1" wp14:anchorId="4CE0821E" wp14:editId="78A34E30">
          <wp:simplePos x="0" y="0"/>
          <wp:positionH relativeFrom="column">
            <wp:posOffset>-914400</wp:posOffset>
          </wp:positionH>
          <wp:positionV relativeFrom="paragraph">
            <wp:posOffset>-2540</wp:posOffset>
          </wp:positionV>
          <wp:extent cx="7563485" cy="1348105"/>
          <wp:effectExtent l="0" t="0" r="0" b="4445"/>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r w:rsidR="00CF7561">
      <w:rPr>
        <w:color w:val="808080"/>
        <w:sz w:val="22"/>
        <w:szCs w:val="22"/>
      </w:rPr>
      <w:t xml:space="preserve">Página </w:t>
    </w:r>
    <w:r w:rsidR="00CF7561">
      <w:rPr>
        <w:b/>
        <w:color w:val="808080"/>
        <w:sz w:val="22"/>
        <w:szCs w:val="22"/>
      </w:rPr>
      <w:fldChar w:fldCharType="begin"/>
    </w:r>
    <w:r w:rsidR="00CF7561">
      <w:rPr>
        <w:b/>
        <w:color w:val="808080"/>
        <w:sz w:val="22"/>
        <w:szCs w:val="22"/>
      </w:rPr>
      <w:instrText>PAGE</w:instrText>
    </w:r>
    <w:r w:rsidR="00CF7561">
      <w:rPr>
        <w:b/>
        <w:color w:val="808080"/>
        <w:sz w:val="22"/>
        <w:szCs w:val="22"/>
      </w:rPr>
      <w:fldChar w:fldCharType="separate"/>
    </w:r>
    <w:r w:rsidR="00CF7561">
      <w:rPr>
        <w:b/>
        <w:noProof/>
        <w:color w:val="808080"/>
        <w:sz w:val="22"/>
        <w:szCs w:val="22"/>
      </w:rPr>
      <w:t>1</w:t>
    </w:r>
    <w:r w:rsidR="00CF7561">
      <w:rPr>
        <w:b/>
        <w:color w:val="808080"/>
        <w:sz w:val="22"/>
        <w:szCs w:val="22"/>
      </w:rPr>
      <w:fldChar w:fldCharType="end"/>
    </w:r>
    <w:r w:rsidR="00CF7561">
      <w:rPr>
        <w:color w:val="808080"/>
        <w:sz w:val="22"/>
        <w:szCs w:val="22"/>
      </w:rPr>
      <w:t xml:space="preserve"> de </w:t>
    </w:r>
    <w:r w:rsidR="00CF7561">
      <w:rPr>
        <w:b/>
        <w:color w:val="808080"/>
        <w:sz w:val="22"/>
        <w:szCs w:val="22"/>
      </w:rPr>
      <w:fldChar w:fldCharType="begin"/>
    </w:r>
    <w:r w:rsidR="00CF7561">
      <w:rPr>
        <w:b/>
        <w:color w:val="808080"/>
        <w:sz w:val="22"/>
        <w:szCs w:val="22"/>
      </w:rPr>
      <w:instrText>NUMPAGES</w:instrText>
    </w:r>
    <w:r w:rsidR="00CF7561">
      <w:rPr>
        <w:b/>
        <w:color w:val="808080"/>
        <w:sz w:val="22"/>
        <w:szCs w:val="22"/>
      </w:rPr>
      <w:fldChar w:fldCharType="separate"/>
    </w:r>
    <w:r w:rsidR="00CF7561">
      <w:rPr>
        <w:b/>
        <w:noProof/>
        <w:color w:val="808080"/>
        <w:sz w:val="22"/>
        <w:szCs w:val="22"/>
      </w:rPr>
      <w:t>2</w:t>
    </w:r>
    <w:r w:rsidR="00CF7561">
      <w:rPr>
        <w:b/>
        <w:color w:val="808080"/>
        <w:sz w:val="22"/>
        <w:szCs w:val="22"/>
      </w:rPr>
      <w:fldChar w:fldCharType="end"/>
    </w:r>
    <w:r w:rsidR="00CF7561">
      <w:rPr>
        <w:noProof/>
      </w:rPr>
      <w:drawing>
        <wp:anchor distT="0" distB="0" distL="0" distR="0" simplePos="0" relativeHeight="251662336" behindDoc="1" locked="0" layoutInCell="1" hidden="0" allowOverlap="1" wp14:anchorId="31A03CAE" wp14:editId="6B44AF28">
          <wp:simplePos x="0" y="0"/>
          <wp:positionH relativeFrom="column">
            <wp:posOffset>-914399</wp:posOffset>
          </wp:positionH>
          <wp:positionV relativeFrom="paragraph">
            <wp:posOffset>0</wp:posOffset>
          </wp:positionV>
          <wp:extent cx="7316396" cy="1125018"/>
          <wp:effectExtent l="0" t="0" r="0" b="0"/>
          <wp:wrapNone/>
          <wp:docPr id="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316396" cy="1125018"/>
                  </a:xfrm>
                  <a:prstGeom prst="rect">
                    <a:avLst/>
                  </a:prstGeom>
                  <a:ln/>
                </pic:spPr>
              </pic:pic>
            </a:graphicData>
          </a:graphic>
        </wp:anchor>
      </w:drawing>
    </w:r>
  </w:p>
  <w:p w14:paraId="0CC89F15" w14:textId="77777777" w:rsidR="00CF7561" w:rsidRDefault="00CF7561">
    <w:pPr>
      <w:pBdr>
        <w:top w:val="nil"/>
        <w:left w:val="nil"/>
        <w:bottom w:val="nil"/>
        <w:right w:val="nil"/>
        <w:between w:val="nil"/>
      </w:pBdr>
      <w:tabs>
        <w:tab w:val="center" w:pos="4680"/>
        <w:tab w:val="right" w:pos="9360"/>
      </w:tabs>
      <w:ind w:left="-1276"/>
      <w:rPr>
        <w:color w:val="000000"/>
      </w:rPr>
    </w:pPr>
  </w:p>
  <w:p w14:paraId="078B985D" w14:textId="77777777" w:rsidR="00CF7561" w:rsidRDefault="00CF7561"/>
  <w:p w14:paraId="1160CFF3" w14:textId="77777777" w:rsidR="00CF7561" w:rsidRDefault="00CF75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9D02" w14:textId="77777777" w:rsidR="00111FFF" w:rsidRDefault="00111FFF" w:rsidP="00111FFF">
    <w:pPr>
      <w:pStyle w:val="Piedepgina"/>
      <w:jc w:val="right"/>
      <w:rPr>
        <w:b/>
        <w:bCs/>
      </w:rPr>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p w14:paraId="31B36E1B" w14:textId="44B5DA6F" w:rsidR="00D315C5" w:rsidRDefault="00D315C5" w:rsidP="00111FFF">
    <w:pPr>
      <w:pStyle w:val="Piedepgina"/>
      <w:jc w:val="right"/>
    </w:pPr>
    <w:r>
      <w:rPr>
        <w:noProof/>
      </w:rPr>
      <w:drawing>
        <wp:anchor distT="0" distB="0" distL="114300" distR="114300" simplePos="0" relativeHeight="251659264" behindDoc="1" locked="0" layoutInCell="1" allowOverlap="1" wp14:anchorId="72EFD50A" wp14:editId="0ECC210D">
          <wp:simplePos x="0" y="0"/>
          <wp:positionH relativeFrom="column">
            <wp:posOffset>-1064697</wp:posOffset>
          </wp:positionH>
          <wp:positionV relativeFrom="paragraph">
            <wp:posOffset>-725805</wp:posOffset>
          </wp:positionV>
          <wp:extent cx="7563514" cy="1348722"/>
          <wp:effectExtent l="0" t="0" r="0" b="0"/>
          <wp:wrapNone/>
          <wp:docPr id="1926831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7BF2" w14:textId="77777777" w:rsidR="0082150E" w:rsidRDefault="0082150E" w:rsidP="00D315C5">
      <w:r>
        <w:separator/>
      </w:r>
    </w:p>
  </w:footnote>
  <w:footnote w:type="continuationSeparator" w:id="0">
    <w:p w14:paraId="6A0380C0" w14:textId="77777777" w:rsidR="0082150E" w:rsidRDefault="0082150E"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737A" w14:textId="77777777" w:rsidR="00CF7561" w:rsidRDefault="00CF7561">
    <w:pPr>
      <w:pBdr>
        <w:top w:val="nil"/>
        <w:left w:val="nil"/>
        <w:bottom w:val="nil"/>
        <w:right w:val="nil"/>
        <w:between w:val="nil"/>
      </w:pBdr>
      <w:tabs>
        <w:tab w:val="center" w:pos="4680"/>
        <w:tab w:val="right" w:pos="9360"/>
      </w:tabs>
      <w:ind w:left="-1134"/>
      <w:rPr>
        <w:color w:val="000000"/>
      </w:rPr>
    </w:pPr>
    <w:r>
      <w:rPr>
        <w:noProof/>
        <w:color w:val="000000"/>
        <w:sz w:val="20"/>
        <w:szCs w:val="20"/>
      </w:rPr>
      <w:drawing>
        <wp:anchor distT="0" distB="0" distL="0" distR="0" simplePos="0" relativeHeight="251661312" behindDoc="1" locked="0" layoutInCell="1" hidden="0" allowOverlap="1" wp14:anchorId="5735B5FD" wp14:editId="42938D4B">
          <wp:simplePos x="0" y="0"/>
          <wp:positionH relativeFrom="page">
            <wp:align>center</wp:align>
          </wp:positionH>
          <wp:positionV relativeFrom="page">
            <wp:posOffset>157480</wp:posOffset>
          </wp:positionV>
          <wp:extent cx="6861429" cy="507955"/>
          <wp:effectExtent l="0" t="0" r="0" b="0"/>
          <wp:wrapNone/>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61429" cy="507955"/>
                  </a:xfrm>
                  <a:prstGeom prst="rect">
                    <a:avLst/>
                  </a:prstGeom>
                  <a:ln/>
                </pic:spPr>
              </pic:pic>
            </a:graphicData>
          </a:graphic>
        </wp:anchor>
      </w:drawing>
    </w:r>
  </w:p>
  <w:p w14:paraId="2EEFCABD" w14:textId="77777777" w:rsidR="00CF7561" w:rsidRDefault="00CF75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E118" w14:textId="16985BF5" w:rsidR="00D315C5" w:rsidRDefault="00D315C5">
    <w:pPr>
      <w:pStyle w:val="Encabezado"/>
    </w:pPr>
    <w:r>
      <w:rPr>
        <w:noProof/>
      </w:rPr>
      <w:drawing>
        <wp:anchor distT="0" distB="0" distL="114300" distR="114300" simplePos="0" relativeHeight="251658240"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23682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F81"/>
    <w:multiLevelType w:val="hybridMultilevel"/>
    <w:tmpl w:val="5A68C45A"/>
    <w:lvl w:ilvl="0" w:tplc="81700D8E">
      <w:numFmt w:val="bullet"/>
      <w:lvlText w:val="•"/>
      <w:lvlJc w:val="left"/>
      <w:pPr>
        <w:ind w:left="720" w:hanging="360"/>
      </w:pPr>
      <w:rPr>
        <w:rFonts w:ascii="Calibri" w:eastAsia="Arial Unicode MS"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BBC4C92"/>
    <w:multiLevelType w:val="hybridMultilevel"/>
    <w:tmpl w:val="9DA2E44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56E4773"/>
    <w:multiLevelType w:val="hybridMultilevel"/>
    <w:tmpl w:val="BB02CB8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AC068BA"/>
    <w:multiLevelType w:val="hybridMultilevel"/>
    <w:tmpl w:val="E438F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B6707EE"/>
    <w:multiLevelType w:val="hybridMultilevel"/>
    <w:tmpl w:val="D9B2327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DF91955"/>
    <w:multiLevelType w:val="hybridMultilevel"/>
    <w:tmpl w:val="79CAD162"/>
    <w:lvl w:ilvl="0" w:tplc="81700D8E">
      <w:numFmt w:val="bullet"/>
      <w:lvlText w:val="•"/>
      <w:lvlJc w:val="left"/>
      <w:pPr>
        <w:ind w:left="720" w:hanging="360"/>
      </w:pPr>
      <w:rPr>
        <w:rFonts w:ascii="Calibri" w:eastAsia="Arial Unicode MS"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0366CCB"/>
    <w:multiLevelType w:val="multilevel"/>
    <w:tmpl w:val="ECECA2D0"/>
    <w:lvl w:ilvl="0">
      <w:start w:val="1"/>
      <w:numFmt w:val="decimal"/>
      <w:lvlText w:val="%1."/>
      <w:lvlJc w:val="left"/>
      <w:pPr>
        <w:tabs>
          <w:tab w:val="num" w:pos="720"/>
        </w:tabs>
        <w:ind w:left="720" w:hanging="360"/>
      </w:pPr>
    </w:lvl>
    <w:lvl w:ilvl="1">
      <w:start w:val="1"/>
      <w:numFmt w:val="bullet"/>
      <w:lvlText w:val="o"/>
      <w:lvlJc w:val="left"/>
      <w:pPr>
        <w:tabs>
          <w:tab w:val="num" w:pos="4330"/>
        </w:tabs>
        <w:ind w:left="433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715FD9"/>
    <w:multiLevelType w:val="multilevel"/>
    <w:tmpl w:val="90ACBE9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E66C0E"/>
    <w:multiLevelType w:val="multilevel"/>
    <w:tmpl w:val="57D4C526"/>
    <w:lvl w:ilvl="0">
      <w:start w:val="1"/>
      <w:numFmt w:val="decimal"/>
      <w:lvlText w:val="%1."/>
      <w:lvlJc w:val="left"/>
      <w:pPr>
        <w:ind w:left="5464" w:hanging="360"/>
      </w:pPr>
      <w:rPr>
        <w:b/>
        <w:bCs/>
        <w:i w:val="0"/>
        <w:iCs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9" w15:restartNumberingAfterBreak="0">
    <w:nsid w:val="2B785B0F"/>
    <w:multiLevelType w:val="hybridMultilevel"/>
    <w:tmpl w:val="55422912"/>
    <w:lvl w:ilvl="0" w:tplc="81700D8E">
      <w:numFmt w:val="bullet"/>
      <w:lvlText w:val="•"/>
      <w:lvlJc w:val="left"/>
      <w:pPr>
        <w:ind w:left="720" w:hanging="360"/>
      </w:pPr>
      <w:rPr>
        <w:rFonts w:ascii="Calibri" w:eastAsia="Arial Unicode MS"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D2A704E"/>
    <w:multiLevelType w:val="multilevel"/>
    <w:tmpl w:val="7E5AA6FE"/>
    <w:lvl w:ilvl="0">
      <w:start w:val="1"/>
      <w:numFmt w:val="decimal"/>
      <w:lvlText w:val="%1."/>
      <w:lvlJc w:val="left"/>
      <w:pPr>
        <w:ind w:left="403" w:hanging="284"/>
      </w:pPr>
      <w:rPr>
        <w:rFonts w:ascii="Calibri" w:eastAsia="Calibri" w:hAnsi="Calibri" w:cs="Calibri" w:hint="default"/>
        <w:b/>
        <w:bCs/>
        <w:i w:val="0"/>
        <w:iCs w:val="0"/>
        <w:spacing w:val="-1"/>
        <w:w w:val="99"/>
        <w:sz w:val="22"/>
        <w:szCs w:val="22"/>
        <w:lang w:val="es-ES" w:eastAsia="en-US" w:bidi="ar-SA"/>
      </w:rPr>
    </w:lvl>
    <w:lvl w:ilvl="1">
      <w:start w:val="1"/>
      <w:numFmt w:val="decimal"/>
      <w:lvlText w:val="%1.%2"/>
      <w:lvlJc w:val="left"/>
      <w:pPr>
        <w:ind w:left="1025" w:hanging="360"/>
      </w:pPr>
      <w:rPr>
        <w:rFonts w:ascii="Calibri" w:eastAsia="Calibri" w:hAnsi="Calibri" w:cs="Calibri" w:hint="default"/>
        <w:b/>
        <w:bCs/>
        <w:i w:val="0"/>
        <w:iCs w:val="0"/>
        <w:spacing w:val="-2"/>
        <w:w w:val="100"/>
        <w:sz w:val="22"/>
        <w:szCs w:val="22"/>
        <w:lang w:val="es-ES" w:eastAsia="en-US" w:bidi="ar-SA"/>
      </w:rPr>
    </w:lvl>
    <w:lvl w:ilvl="2">
      <w:start w:val="1"/>
      <w:numFmt w:val="lowerLetter"/>
      <w:lvlText w:val="%3)"/>
      <w:lvlJc w:val="left"/>
      <w:pPr>
        <w:ind w:left="840" w:hanging="360"/>
      </w:pPr>
      <w:rPr>
        <w:rFonts w:ascii="Calibri" w:eastAsia="Calibri" w:hAnsi="Calibri" w:cs="Calibri" w:hint="default"/>
        <w:b w:val="0"/>
        <w:bCs w:val="0"/>
        <w:i w:val="0"/>
        <w:iCs w:val="0"/>
        <w:spacing w:val="0"/>
        <w:w w:val="100"/>
        <w:sz w:val="24"/>
        <w:szCs w:val="24"/>
        <w:lang w:val="es-ES" w:eastAsia="en-US" w:bidi="ar-SA"/>
      </w:rPr>
    </w:lvl>
    <w:lvl w:ilvl="3">
      <w:numFmt w:val="bullet"/>
      <w:lvlText w:val="•"/>
      <w:lvlJc w:val="left"/>
      <w:pPr>
        <w:ind w:left="740" w:hanging="360"/>
      </w:pPr>
      <w:rPr>
        <w:lang w:val="es-ES" w:eastAsia="en-US" w:bidi="ar-SA"/>
      </w:rPr>
    </w:lvl>
    <w:lvl w:ilvl="4">
      <w:numFmt w:val="bullet"/>
      <w:lvlText w:val="•"/>
      <w:lvlJc w:val="left"/>
      <w:pPr>
        <w:ind w:left="840" w:hanging="360"/>
      </w:pPr>
      <w:rPr>
        <w:lang w:val="es-ES" w:eastAsia="en-US" w:bidi="ar-SA"/>
      </w:rPr>
    </w:lvl>
    <w:lvl w:ilvl="5">
      <w:numFmt w:val="bullet"/>
      <w:lvlText w:val="•"/>
      <w:lvlJc w:val="left"/>
      <w:pPr>
        <w:ind w:left="1020" w:hanging="360"/>
      </w:pPr>
      <w:rPr>
        <w:lang w:val="es-ES" w:eastAsia="en-US" w:bidi="ar-SA"/>
      </w:rPr>
    </w:lvl>
    <w:lvl w:ilvl="6">
      <w:numFmt w:val="bullet"/>
      <w:lvlText w:val="•"/>
      <w:lvlJc w:val="left"/>
      <w:pPr>
        <w:ind w:left="2731" w:hanging="360"/>
      </w:pPr>
      <w:rPr>
        <w:lang w:val="es-ES" w:eastAsia="en-US" w:bidi="ar-SA"/>
      </w:rPr>
    </w:lvl>
    <w:lvl w:ilvl="7">
      <w:numFmt w:val="bullet"/>
      <w:lvlText w:val="•"/>
      <w:lvlJc w:val="left"/>
      <w:pPr>
        <w:ind w:left="4443" w:hanging="360"/>
      </w:pPr>
      <w:rPr>
        <w:lang w:val="es-ES" w:eastAsia="en-US" w:bidi="ar-SA"/>
      </w:rPr>
    </w:lvl>
    <w:lvl w:ilvl="8">
      <w:numFmt w:val="bullet"/>
      <w:lvlText w:val="•"/>
      <w:lvlJc w:val="left"/>
      <w:pPr>
        <w:ind w:left="6155" w:hanging="360"/>
      </w:pPr>
      <w:rPr>
        <w:lang w:val="es-ES" w:eastAsia="en-US" w:bidi="ar-SA"/>
      </w:rPr>
    </w:lvl>
  </w:abstractNum>
  <w:abstractNum w:abstractNumId="11" w15:restartNumberingAfterBreak="0">
    <w:nsid w:val="302A7303"/>
    <w:multiLevelType w:val="hybridMultilevel"/>
    <w:tmpl w:val="02E0BB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149064F"/>
    <w:multiLevelType w:val="hybridMultilevel"/>
    <w:tmpl w:val="5D8C2A8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181594C"/>
    <w:multiLevelType w:val="hybridMultilevel"/>
    <w:tmpl w:val="2FF083D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004CE3"/>
    <w:multiLevelType w:val="hybridMultilevel"/>
    <w:tmpl w:val="D6840E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3075CE7"/>
    <w:multiLevelType w:val="hybridMultilevel"/>
    <w:tmpl w:val="AB1CFA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61874DC"/>
    <w:multiLevelType w:val="hybridMultilevel"/>
    <w:tmpl w:val="DDA6EE04"/>
    <w:lvl w:ilvl="0" w:tplc="C2223AEC">
      <w:start w:val="1"/>
      <w:numFmt w:val="bullet"/>
      <w:lvlText w:val="-"/>
      <w:lvlJc w:val="left"/>
      <w:pPr>
        <w:ind w:left="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E47E3272">
      <w:start w:val="1"/>
      <w:numFmt w:val="bullet"/>
      <w:lvlText w:val="o"/>
      <w:lvlJc w:val="left"/>
      <w:pPr>
        <w:ind w:left="118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CF1ABC68">
      <w:start w:val="1"/>
      <w:numFmt w:val="bullet"/>
      <w:lvlText w:val="▪"/>
      <w:lvlJc w:val="left"/>
      <w:pPr>
        <w:ind w:left="190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838637B8">
      <w:start w:val="1"/>
      <w:numFmt w:val="bullet"/>
      <w:lvlText w:val="•"/>
      <w:lvlJc w:val="left"/>
      <w:pPr>
        <w:ind w:left="262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0A3ABF82">
      <w:start w:val="1"/>
      <w:numFmt w:val="bullet"/>
      <w:lvlText w:val="o"/>
      <w:lvlJc w:val="left"/>
      <w:pPr>
        <w:ind w:left="334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67B03F94">
      <w:start w:val="1"/>
      <w:numFmt w:val="bullet"/>
      <w:lvlText w:val="▪"/>
      <w:lvlJc w:val="left"/>
      <w:pPr>
        <w:ind w:left="406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60A4D50E">
      <w:start w:val="1"/>
      <w:numFmt w:val="bullet"/>
      <w:lvlText w:val="•"/>
      <w:lvlJc w:val="left"/>
      <w:pPr>
        <w:ind w:left="478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3C76DF7A">
      <w:start w:val="1"/>
      <w:numFmt w:val="bullet"/>
      <w:lvlText w:val="o"/>
      <w:lvlJc w:val="left"/>
      <w:pPr>
        <w:ind w:left="550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E6BC4572">
      <w:start w:val="1"/>
      <w:numFmt w:val="bullet"/>
      <w:lvlText w:val="▪"/>
      <w:lvlJc w:val="left"/>
      <w:pPr>
        <w:ind w:left="622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527F51"/>
    <w:multiLevelType w:val="multilevel"/>
    <w:tmpl w:val="38188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DD4223"/>
    <w:multiLevelType w:val="multilevel"/>
    <w:tmpl w:val="07E2E6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454B9A"/>
    <w:multiLevelType w:val="hybridMultilevel"/>
    <w:tmpl w:val="1DB2A4A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17F55F7"/>
    <w:multiLevelType w:val="hybridMultilevel"/>
    <w:tmpl w:val="4D9CD75C"/>
    <w:lvl w:ilvl="0" w:tplc="81700D8E">
      <w:numFmt w:val="bullet"/>
      <w:lvlText w:val="•"/>
      <w:lvlJc w:val="left"/>
      <w:pPr>
        <w:ind w:left="720" w:hanging="360"/>
      </w:pPr>
      <w:rPr>
        <w:rFonts w:ascii="Calibri" w:eastAsia="Arial Unicode MS"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1AF6351"/>
    <w:multiLevelType w:val="hybridMultilevel"/>
    <w:tmpl w:val="EC9A6E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55A21F3"/>
    <w:multiLevelType w:val="hybridMultilevel"/>
    <w:tmpl w:val="434ACCA8"/>
    <w:lvl w:ilvl="0" w:tplc="300A0017">
      <w:start w:val="1"/>
      <w:numFmt w:val="lowerLetter"/>
      <w:lvlText w:val="%1)"/>
      <w:lvlJc w:val="left"/>
      <w:pPr>
        <w:ind w:left="360" w:hanging="360"/>
      </w:p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15:restartNumberingAfterBreak="0">
    <w:nsid w:val="5CAE4072"/>
    <w:multiLevelType w:val="hybridMultilevel"/>
    <w:tmpl w:val="185AB8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D5C632C"/>
    <w:multiLevelType w:val="hybridMultilevel"/>
    <w:tmpl w:val="A26226C6"/>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5" w15:restartNumberingAfterBreak="0">
    <w:nsid w:val="61344C1B"/>
    <w:multiLevelType w:val="hybridMultilevel"/>
    <w:tmpl w:val="5D2603B8"/>
    <w:lvl w:ilvl="0" w:tplc="90F471C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6" w15:restartNumberingAfterBreak="0">
    <w:nsid w:val="632D0D6B"/>
    <w:multiLevelType w:val="hybridMultilevel"/>
    <w:tmpl w:val="E70E9616"/>
    <w:lvl w:ilvl="0" w:tplc="369C650A">
      <w:start w:val="1"/>
      <w:numFmt w:val="bullet"/>
      <w:lvlText w:val="-"/>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F8693CA">
      <w:start w:val="1"/>
      <w:numFmt w:val="bullet"/>
      <w:lvlText w:val="o"/>
      <w:lvlJc w:val="left"/>
      <w:pPr>
        <w:ind w:left="12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2FB230B8">
      <w:start w:val="1"/>
      <w:numFmt w:val="bullet"/>
      <w:lvlText w:val="▪"/>
      <w:lvlJc w:val="left"/>
      <w:pPr>
        <w:ind w:left="19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7464A634">
      <w:start w:val="1"/>
      <w:numFmt w:val="bullet"/>
      <w:lvlText w:val="•"/>
      <w:lvlJc w:val="left"/>
      <w:pPr>
        <w:ind w:left="26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99664800">
      <w:start w:val="1"/>
      <w:numFmt w:val="bullet"/>
      <w:lvlText w:val="o"/>
      <w:lvlJc w:val="left"/>
      <w:pPr>
        <w:ind w:left="33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AFF8283A">
      <w:start w:val="1"/>
      <w:numFmt w:val="bullet"/>
      <w:lvlText w:val="▪"/>
      <w:lvlJc w:val="left"/>
      <w:pPr>
        <w:ind w:left="41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2D6A87A">
      <w:start w:val="1"/>
      <w:numFmt w:val="bullet"/>
      <w:lvlText w:val="•"/>
      <w:lvlJc w:val="left"/>
      <w:pPr>
        <w:ind w:left="48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D2C69BE4">
      <w:start w:val="1"/>
      <w:numFmt w:val="bullet"/>
      <w:lvlText w:val="o"/>
      <w:lvlJc w:val="left"/>
      <w:pPr>
        <w:ind w:left="55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0B8C5FFA">
      <w:start w:val="1"/>
      <w:numFmt w:val="bullet"/>
      <w:lvlText w:val="▪"/>
      <w:lvlJc w:val="left"/>
      <w:pPr>
        <w:ind w:left="62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5F35FA7"/>
    <w:multiLevelType w:val="hybridMultilevel"/>
    <w:tmpl w:val="33B2919A"/>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67847AA8"/>
    <w:multiLevelType w:val="hybridMultilevel"/>
    <w:tmpl w:val="7F649430"/>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9" w15:restartNumberingAfterBreak="0">
    <w:nsid w:val="67A02EC2"/>
    <w:multiLevelType w:val="hybridMultilevel"/>
    <w:tmpl w:val="E3444280"/>
    <w:lvl w:ilvl="0" w:tplc="7916D9F8">
      <w:start w:val="1"/>
      <w:numFmt w:val="decimal"/>
      <w:lvlText w:val="%1."/>
      <w:lvlJc w:val="left"/>
      <w:pPr>
        <w:ind w:left="5464" w:hanging="360"/>
      </w:pPr>
      <w:rPr>
        <w:b/>
        <w:i w:val="0"/>
        <w:sz w:val="24"/>
        <w:szCs w:val="24"/>
      </w:rPr>
    </w:lvl>
    <w:lvl w:ilvl="1" w:tplc="D79C3990">
      <w:start w:val="1"/>
      <w:numFmt w:val="lowerLetter"/>
      <w:lvlText w:val="%2."/>
      <w:lvlJc w:val="left"/>
      <w:pPr>
        <w:ind w:left="1490" w:hanging="360"/>
      </w:pPr>
      <w:rPr>
        <w:rFonts w:ascii="Calibri Light" w:eastAsia="Times New Roman" w:hAnsi="Calibri Light" w:cs="Calibri Light"/>
      </w:rPr>
    </w:lvl>
    <w:lvl w:ilvl="2" w:tplc="040A001B">
      <w:start w:val="1"/>
      <w:numFmt w:val="lowerRoman"/>
      <w:lvlText w:val="%3."/>
      <w:lvlJc w:val="right"/>
      <w:pPr>
        <w:ind w:left="2210" w:hanging="180"/>
      </w:pPr>
    </w:lvl>
    <w:lvl w:ilvl="3" w:tplc="9FAE47AE">
      <w:numFmt w:val="bullet"/>
      <w:lvlText w:val="-"/>
      <w:lvlJc w:val="left"/>
      <w:pPr>
        <w:ind w:left="2930" w:hanging="360"/>
      </w:pPr>
      <w:rPr>
        <w:rFonts w:ascii="Calibri Light" w:eastAsia="Times New Roman" w:hAnsi="Calibri Light" w:cs="Calibri Light" w:hint="default"/>
      </w:r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30" w15:restartNumberingAfterBreak="0">
    <w:nsid w:val="6E65744D"/>
    <w:multiLevelType w:val="multilevel"/>
    <w:tmpl w:val="F150423A"/>
    <w:lvl w:ilvl="0">
      <w:start w:val="1"/>
      <w:numFmt w:val="upperRoman"/>
      <w:lvlText w:val="%1."/>
      <w:lvlJc w:val="right"/>
      <w:pPr>
        <w:ind w:left="1440" w:hanging="360"/>
      </w:pPr>
      <w:rPr>
        <w:b w:val="0"/>
        <w:i w:val="0"/>
        <w:sz w:val="24"/>
        <w:szCs w:val="24"/>
      </w:rPr>
    </w:lvl>
    <w:lvl w:ilvl="1">
      <w:start w:val="1"/>
      <w:numFmt w:val="lowerLetter"/>
      <w:lvlText w:val="%2."/>
      <w:lvlJc w:val="left"/>
      <w:pPr>
        <w:ind w:left="-691" w:hanging="360"/>
      </w:pPr>
      <w:rPr>
        <w:rFonts w:ascii="Calibri" w:eastAsia="Calibri" w:hAnsi="Calibri" w:cs="Calibri"/>
      </w:rPr>
    </w:lvl>
    <w:lvl w:ilvl="2">
      <w:start w:val="1"/>
      <w:numFmt w:val="lowerRoman"/>
      <w:lvlText w:val="%3."/>
      <w:lvlJc w:val="right"/>
      <w:pPr>
        <w:ind w:left="29" w:hanging="180"/>
      </w:pPr>
    </w:lvl>
    <w:lvl w:ilvl="3">
      <w:start w:val="1"/>
      <w:numFmt w:val="decimal"/>
      <w:lvlText w:val="%4."/>
      <w:lvlJc w:val="left"/>
      <w:pPr>
        <w:ind w:left="749" w:hanging="360"/>
      </w:pPr>
    </w:lvl>
    <w:lvl w:ilvl="4">
      <w:start w:val="1"/>
      <w:numFmt w:val="lowerLetter"/>
      <w:lvlText w:val="%5."/>
      <w:lvlJc w:val="left"/>
      <w:pPr>
        <w:ind w:left="1469" w:hanging="360"/>
      </w:pPr>
    </w:lvl>
    <w:lvl w:ilvl="5">
      <w:start w:val="1"/>
      <w:numFmt w:val="lowerRoman"/>
      <w:lvlText w:val="%6."/>
      <w:lvlJc w:val="right"/>
      <w:pPr>
        <w:ind w:left="2189" w:hanging="180"/>
      </w:pPr>
    </w:lvl>
    <w:lvl w:ilvl="6">
      <w:start w:val="1"/>
      <w:numFmt w:val="decimal"/>
      <w:lvlText w:val="%7."/>
      <w:lvlJc w:val="left"/>
      <w:pPr>
        <w:ind w:left="2909" w:hanging="360"/>
      </w:pPr>
    </w:lvl>
    <w:lvl w:ilvl="7">
      <w:start w:val="1"/>
      <w:numFmt w:val="lowerLetter"/>
      <w:lvlText w:val="%8."/>
      <w:lvlJc w:val="left"/>
      <w:pPr>
        <w:ind w:left="3629" w:hanging="360"/>
      </w:pPr>
    </w:lvl>
    <w:lvl w:ilvl="8">
      <w:start w:val="1"/>
      <w:numFmt w:val="lowerRoman"/>
      <w:lvlText w:val="%9."/>
      <w:lvlJc w:val="right"/>
      <w:pPr>
        <w:ind w:left="4349" w:hanging="180"/>
      </w:pPr>
    </w:lvl>
  </w:abstractNum>
  <w:abstractNum w:abstractNumId="31" w15:restartNumberingAfterBreak="0">
    <w:nsid w:val="6F44647D"/>
    <w:multiLevelType w:val="multilevel"/>
    <w:tmpl w:val="C004EE56"/>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77734DE4"/>
    <w:multiLevelType w:val="hybridMultilevel"/>
    <w:tmpl w:val="D3EED1EA"/>
    <w:lvl w:ilvl="0" w:tplc="880CCE5A">
      <w:start w:val="1"/>
      <w:numFmt w:val="lowerLetter"/>
      <w:lvlText w:val="%1)"/>
      <w:lvlJc w:val="left"/>
      <w:pPr>
        <w:ind w:left="360" w:hanging="360"/>
      </w:pPr>
      <w:rPr>
        <w:b w:val="0"/>
        <w:bCs/>
        <w:i w:val="0"/>
        <w:sz w:val="24"/>
      </w:rPr>
    </w:lvl>
    <w:lvl w:ilvl="1" w:tplc="D79C3990">
      <w:start w:val="1"/>
      <w:numFmt w:val="lowerLetter"/>
      <w:lvlText w:val="%2."/>
      <w:lvlJc w:val="left"/>
      <w:pPr>
        <w:ind w:left="-1771" w:hanging="360"/>
      </w:pPr>
      <w:rPr>
        <w:rFonts w:ascii="Calibri Light" w:eastAsia="Times New Roman" w:hAnsi="Calibri Light" w:cs="Calibri Light"/>
      </w:rPr>
    </w:lvl>
    <w:lvl w:ilvl="2" w:tplc="040A001B">
      <w:start w:val="1"/>
      <w:numFmt w:val="lowerRoman"/>
      <w:lvlText w:val="%3."/>
      <w:lvlJc w:val="right"/>
      <w:pPr>
        <w:ind w:left="-1051" w:hanging="180"/>
      </w:pPr>
    </w:lvl>
    <w:lvl w:ilvl="3" w:tplc="040A000F" w:tentative="1">
      <w:start w:val="1"/>
      <w:numFmt w:val="decimal"/>
      <w:lvlText w:val="%4."/>
      <w:lvlJc w:val="left"/>
      <w:pPr>
        <w:ind w:left="-331" w:hanging="360"/>
      </w:pPr>
    </w:lvl>
    <w:lvl w:ilvl="4" w:tplc="040A0019" w:tentative="1">
      <w:start w:val="1"/>
      <w:numFmt w:val="lowerLetter"/>
      <w:lvlText w:val="%5."/>
      <w:lvlJc w:val="left"/>
      <w:pPr>
        <w:ind w:left="389" w:hanging="360"/>
      </w:pPr>
    </w:lvl>
    <w:lvl w:ilvl="5" w:tplc="040A001B" w:tentative="1">
      <w:start w:val="1"/>
      <w:numFmt w:val="lowerRoman"/>
      <w:lvlText w:val="%6."/>
      <w:lvlJc w:val="right"/>
      <w:pPr>
        <w:ind w:left="1109" w:hanging="180"/>
      </w:pPr>
    </w:lvl>
    <w:lvl w:ilvl="6" w:tplc="040A000F" w:tentative="1">
      <w:start w:val="1"/>
      <w:numFmt w:val="decimal"/>
      <w:lvlText w:val="%7."/>
      <w:lvlJc w:val="left"/>
      <w:pPr>
        <w:ind w:left="1829" w:hanging="360"/>
      </w:pPr>
    </w:lvl>
    <w:lvl w:ilvl="7" w:tplc="040A0019" w:tentative="1">
      <w:start w:val="1"/>
      <w:numFmt w:val="lowerLetter"/>
      <w:lvlText w:val="%8."/>
      <w:lvlJc w:val="left"/>
      <w:pPr>
        <w:ind w:left="2549" w:hanging="360"/>
      </w:pPr>
    </w:lvl>
    <w:lvl w:ilvl="8" w:tplc="040A001B" w:tentative="1">
      <w:start w:val="1"/>
      <w:numFmt w:val="lowerRoman"/>
      <w:lvlText w:val="%9."/>
      <w:lvlJc w:val="right"/>
      <w:pPr>
        <w:ind w:left="3269" w:hanging="180"/>
      </w:pPr>
    </w:lvl>
  </w:abstractNum>
  <w:abstractNum w:abstractNumId="33" w15:restartNumberingAfterBreak="0">
    <w:nsid w:val="797A1D6E"/>
    <w:multiLevelType w:val="hybridMultilevel"/>
    <w:tmpl w:val="7504AAB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D697991"/>
    <w:multiLevelType w:val="multilevel"/>
    <w:tmpl w:val="7A68702A"/>
    <w:lvl w:ilvl="0">
      <w:start w:val="1"/>
      <w:numFmt w:val="decimal"/>
      <w:lvlText w:val="%1."/>
      <w:lvlJc w:val="left"/>
      <w:pPr>
        <w:ind w:left="1367" w:hanging="400"/>
      </w:pPr>
      <w:rPr>
        <w:rFonts w:hint="default"/>
        <w:b w:val="0"/>
      </w:rPr>
    </w:lvl>
    <w:lvl w:ilvl="1">
      <w:start w:val="1"/>
      <w:numFmt w:val="decimal"/>
      <w:lvlText w:val="%1.%2"/>
      <w:lvlJc w:val="left"/>
      <w:pPr>
        <w:ind w:left="1934" w:hanging="400"/>
      </w:pPr>
      <w:rPr>
        <w:rFonts w:hint="default"/>
        <w:b/>
      </w:rPr>
    </w:lvl>
    <w:lvl w:ilvl="2">
      <w:start w:val="1"/>
      <w:numFmt w:val="decimal"/>
      <w:lvlText w:val="%1.%2.%3"/>
      <w:lvlJc w:val="left"/>
      <w:pPr>
        <w:ind w:left="2821" w:hanging="720"/>
      </w:pPr>
      <w:rPr>
        <w:rFonts w:hint="default"/>
        <w:b/>
      </w:rPr>
    </w:lvl>
    <w:lvl w:ilvl="3">
      <w:start w:val="1"/>
      <w:numFmt w:val="decimal"/>
      <w:lvlText w:val="%1.%2.%3.%4"/>
      <w:lvlJc w:val="left"/>
      <w:pPr>
        <w:ind w:left="3388" w:hanging="720"/>
      </w:pPr>
      <w:rPr>
        <w:rFonts w:hint="default"/>
        <w:b/>
      </w:rPr>
    </w:lvl>
    <w:lvl w:ilvl="4">
      <w:start w:val="1"/>
      <w:numFmt w:val="decimal"/>
      <w:lvlText w:val="%1.%2.%3.%4.%5"/>
      <w:lvlJc w:val="left"/>
      <w:pPr>
        <w:ind w:left="4315" w:hanging="1080"/>
      </w:pPr>
      <w:rPr>
        <w:rFonts w:hint="default"/>
        <w:b/>
      </w:rPr>
    </w:lvl>
    <w:lvl w:ilvl="5">
      <w:start w:val="1"/>
      <w:numFmt w:val="decimal"/>
      <w:lvlText w:val="%1.%2.%3.%4.%5.%6"/>
      <w:lvlJc w:val="left"/>
      <w:pPr>
        <w:ind w:left="4882" w:hanging="1080"/>
      </w:pPr>
      <w:rPr>
        <w:rFonts w:hint="default"/>
        <w:b/>
      </w:rPr>
    </w:lvl>
    <w:lvl w:ilvl="6">
      <w:start w:val="1"/>
      <w:numFmt w:val="decimal"/>
      <w:lvlText w:val="%1.%2.%3.%4.%5.%6.%7"/>
      <w:lvlJc w:val="left"/>
      <w:pPr>
        <w:ind w:left="5809" w:hanging="1440"/>
      </w:pPr>
      <w:rPr>
        <w:rFonts w:hint="default"/>
        <w:b/>
      </w:rPr>
    </w:lvl>
    <w:lvl w:ilvl="7">
      <w:start w:val="1"/>
      <w:numFmt w:val="decimal"/>
      <w:lvlText w:val="%1.%2.%3.%4.%5.%6.%7.%8"/>
      <w:lvlJc w:val="left"/>
      <w:pPr>
        <w:ind w:left="6376" w:hanging="1440"/>
      </w:pPr>
      <w:rPr>
        <w:rFonts w:hint="default"/>
        <w:b/>
      </w:rPr>
    </w:lvl>
    <w:lvl w:ilvl="8">
      <w:start w:val="1"/>
      <w:numFmt w:val="decimal"/>
      <w:lvlText w:val="%1.%2.%3.%4.%5.%6.%7.%8.%9"/>
      <w:lvlJc w:val="left"/>
      <w:pPr>
        <w:ind w:left="6943" w:hanging="1440"/>
      </w:pPr>
      <w:rPr>
        <w:rFonts w:hint="default"/>
        <w:b/>
      </w:rPr>
    </w:lvl>
  </w:abstractNum>
  <w:abstractNum w:abstractNumId="35" w15:restartNumberingAfterBreak="0">
    <w:nsid w:val="7F604EE2"/>
    <w:multiLevelType w:val="hybridMultilevel"/>
    <w:tmpl w:val="19C85E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FAE0C73"/>
    <w:multiLevelType w:val="hybridMultilevel"/>
    <w:tmpl w:val="99F4BE00"/>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35"/>
  </w:num>
  <w:num w:numId="2">
    <w:abstractNumId w:val="36"/>
  </w:num>
  <w:num w:numId="3">
    <w:abstractNumId w:val="25"/>
  </w:num>
  <w:num w:numId="4">
    <w:abstractNumId w:val="14"/>
  </w:num>
  <w:num w:numId="5">
    <w:abstractNumId w:val="5"/>
  </w:num>
  <w:num w:numId="6">
    <w:abstractNumId w:val="20"/>
  </w:num>
  <w:num w:numId="7">
    <w:abstractNumId w:val="9"/>
  </w:num>
  <w:num w:numId="8">
    <w:abstractNumId w:val="0"/>
  </w:num>
  <w:num w:numId="9">
    <w:abstractNumId w:val="13"/>
  </w:num>
  <w:num w:numId="10">
    <w:abstractNumId w:val="19"/>
  </w:num>
  <w:num w:numId="11">
    <w:abstractNumId w:val="4"/>
  </w:num>
  <w:num w:numId="1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8"/>
  </w:num>
  <w:num w:numId="17">
    <w:abstractNumId w:val="32"/>
  </w:num>
  <w:num w:numId="18">
    <w:abstractNumId w:val="22"/>
  </w:num>
  <w:num w:numId="19">
    <w:abstractNumId w:val="26"/>
  </w:num>
  <w:num w:numId="20">
    <w:abstractNumId w:val="16"/>
  </w:num>
  <w:num w:numId="21">
    <w:abstractNumId w:val="34"/>
  </w:num>
  <w:num w:numId="22">
    <w:abstractNumId w:val="7"/>
  </w:num>
  <w:num w:numId="23">
    <w:abstractNumId w:val="3"/>
  </w:num>
  <w:num w:numId="24">
    <w:abstractNumId w:val="21"/>
  </w:num>
  <w:num w:numId="25">
    <w:abstractNumId w:val="2"/>
  </w:num>
  <w:num w:numId="26">
    <w:abstractNumId w:val="23"/>
  </w:num>
  <w:num w:numId="27">
    <w:abstractNumId w:val="15"/>
  </w:num>
  <w:num w:numId="28">
    <w:abstractNumId w:val="1"/>
  </w:num>
  <w:num w:numId="29">
    <w:abstractNumId w:val="31"/>
  </w:num>
  <w:num w:numId="30">
    <w:abstractNumId w:val="33"/>
  </w:num>
  <w:num w:numId="31">
    <w:abstractNumId w:val="12"/>
  </w:num>
  <w:num w:numId="32">
    <w:abstractNumId w:val="18"/>
  </w:num>
  <w:num w:numId="33">
    <w:abstractNumId w:val="30"/>
  </w:num>
  <w:num w:numId="34">
    <w:abstractNumId w:val="11"/>
  </w:num>
  <w:num w:numId="35">
    <w:abstractNumId w:val="24"/>
  </w:num>
  <w:num w:numId="36">
    <w:abstractNumId w:val="27"/>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C5"/>
    <w:rsid w:val="000F488F"/>
    <w:rsid w:val="00111FFF"/>
    <w:rsid w:val="0016021A"/>
    <w:rsid w:val="0020290C"/>
    <w:rsid w:val="00212095"/>
    <w:rsid w:val="002C1BC3"/>
    <w:rsid w:val="002C5D62"/>
    <w:rsid w:val="00355DF9"/>
    <w:rsid w:val="00427850"/>
    <w:rsid w:val="00481E13"/>
    <w:rsid w:val="00744877"/>
    <w:rsid w:val="007A3C5A"/>
    <w:rsid w:val="007E7A4B"/>
    <w:rsid w:val="0082150E"/>
    <w:rsid w:val="00893A32"/>
    <w:rsid w:val="008A1158"/>
    <w:rsid w:val="009D298A"/>
    <w:rsid w:val="00A16AEA"/>
    <w:rsid w:val="00A35631"/>
    <w:rsid w:val="00B27AA8"/>
    <w:rsid w:val="00B74034"/>
    <w:rsid w:val="00C7590B"/>
    <w:rsid w:val="00CF7561"/>
    <w:rsid w:val="00D315C5"/>
    <w:rsid w:val="00DB5F86"/>
    <w:rsid w:val="00E62FE4"/>
    <w:rsid w:val="00E810B3"/>
    <w:rsid w:val="00EB3552"/>
    <w:rsid w:val="00FA7F6C"/>
    <w:rsid w:val="00FF58C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1"/>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1"/>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kern w:val="0"/>
      <w14:ligatures w14:val="none"/>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14:ligatures w14:val="none"/>
    </w:rPr>
  </w:style>
  <w:style w:type="character" w:customStyle="1" w:styleId="normaltextrun">
    <w:name w:val="normaltextrun"/>
    <w:basedOn w:val="Fuentedeprrafopredeter"/>
    <w:rsid w:val="00FA7F6C"/>
  </w:style>
  <w:style w:type="character" w:customStyle="1" w:styleId="eop">
    <w:name w:val="eop"/>
    <w:basedOn w:val="Fuentedeprrafopredeter"/>
    <w:rsid w:val="00FA7F6C"/>
  </w:style>
  <w:style w:type="character" w:styleId="Hipervnculo">
    <w:name w:val="Hyperlink"/>
    <w:uiPriority w:val="99"/>
    <w:unhideWhenUsed/>
    <w:rsid w:val="00FA7F6C"/>
    <w:rPr>
      <w:color w:val="0563C1"/>
      <w:u w:val="single"/>
    </w:rPr>
  </w:style>
  <w:style w:type="character" w:customStyle="1" w:styleId="Mencinsinresolver1">
    <w:name w:val="Mención sin resolver1"/>
    <w:basedOn w:val="Fuentedeprrafopredeter"/>
    <w:uiPriority w:val="99"/>
    <w:semiHidden/>
    <w:unhideWhenUsed/>
    <w:rsid w:val="00FA7F6C"/>
    <w:rPr>
      <w:color w:val="605E5C"/>
      <w:shd w:val="clear" w:color="auto" w:fill="E1DFDD"/>
    </w:rPr>
  </w:style>
  <w:style w:type="paragraph" w:customStyle="1" w:styleId="Default">
    <w:name w:val="Default"/>
    <w:rsid w:val="00FA7F6C"/>
    <w:pPr>
      <w:autoSpaceDE w:val="0"/>
      <w:autoSpaceDN w:val="0"/>
      <w:adjustRightInd w:val="0"/>
    </w:pPr>
    <w:rPr>
      <w:rFonts w:ascii="Calibri" w:hAnsi="Calibri" w:cs="Calibri"/>
      <w:color w:val="000000"/>
      <w:kern w:val="0"/>
      <w14:ligatures w14:val="none"/>
    </w:rPr>
  </w:style>
  <w:style w:type="character" w:styleId="Hipervnculovisitado">
    <w:name w:val="FollowedHyperlink"/>
    <w:basedOn w:val="Fuentedeprrafopredeter"/>
    <w:uiPriority w:val="99"/>
    <w:semiHidden/>
    <w:unhideWhenUsed/>
    <w:rsid w:val="00FA7F6C"/>
    <w:rPr>
      <w:color w:val="96607D" w:themeColor="followedHyperlink"/>
      <w:u w:val="single"/>
    </w:rPr>
  </w:style>
  <w:style w:type="character" w:styleId="Mencinsinresolver">
    <w:name w:val="Unresolved Mention"/>
    <w:basedOn w:val="Fuentedeprrafopredeter"/>
    <w:uiPriority w:val="99"/>
    <w:semiHidden/>
    <w:unhideWhenUsed/>
    <w:rsid w:val="00FA7F6C"/>
    <w:rPr>
      <w:color w:val="605E5C"/>
      <w:shd w:val="clear" w:color="auto" w:fill="E1DFDD"/>
    </w:rPr>
  </w:style>
  <w:style w:type="paragraph" w:customStyle="1" w:styleId="msonormal0">
    <w:name w:val="msonormal"/>
    <w:basedOn w:val="Normal"/>
    <w:rsid w:val="00FA7F6C"/>
    <w:pPr>
      <w:spacing w:before="100" w:beforeAutospacing="1" w:after="100" w:afterAutospacing="1"/>
    </w:pPr>
    <w:rPr>
      <w:rFonts w:ascii="Times New Roman" w:eastAsia="Times New Roman" w:hAnsi="Times New Roman" w:cs="Times New Roman"/>
      <w:kern w:val="0"/>
      <w:lang w:eastAsia="es-EC"/>
      <w14:ligatures w14:val="none"/>
    </w:rPr>
  </w:style>
  <w:style w:type="paragraph" w:customStyle="1" w:styleId="xl63">
    <w:name w:val="xl63"/>
    <w:basedOn w:val="Normal"/>
    <w:rsid w:val="00FA7F6C"/>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Arial" w:eastAsia="Times New Roman" w:hAnsi="Arial" w:cs="Arial"/>
      <w:b/>
      <w:bCs/>
      <w:color w:val="000080"/>
      <w:kern w:val="0"/>
      <w:lang w:eastAsia="es-EC"/>
      <w14:ligatures w14:val="none"/>
    </w:rPr>
  </w:style>
  <w:style w:type="paragraph" w:customStyle="1" w:styleId="xl64">
    <w:name w:val="xl64"/>
    <w:basedOn w:val="Normal"/>
    <w:rsid w:val="00FA7F6C"/>
    <w:pPr>
      <w:spacing w:before="100" w:beforeAutospacing="1" w:after="100" w:afterAutospacing="1"/>
      <w:jc w:val="center"/>
    </w:pPr>
    <w:rPr>
      <w:rFonts w:ascii="Times New Roman" w:eastAsia="Times New Roman" w:hAnsi="Times New Roman" w:cs="Times New Roman"/>
      <w:kern w:val="0"/>
      <w:lang w:eastAsia="es-EC"/>
      <w14:ligatures w14:val="none"/>
    </w:rPr>
  </w:style>
  <w:style w:type="paragraph" w:customStyle="1" w:styleId="xl65">
    <w:name w:val="xl65"/>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lang w:eastAsia="es-EC"/>
      <w14:ligatures w14:val="none"/>
    </w:rPr>
  </w:style>
  <w:style w:type="paragraph" w:customStyle="1" w:styleId="xl66">
    <w:name w:val="xl66"/>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EC"/>
      <w14:ligatures w14:val="none"/>
    </w:rPr>
  </w:style>
  <w:style w:type="paragraph" w:customStyle="1" w:styleId="xl67">
    <w:name w:val="xl67"/>
    <w:basedOn w:val="Normal"/>
    <w:rsid w:val="00FA7F6C"/>
    <w:pPr>
      <w:spacing w:before="100" w:beforeAutospacing="1" w:after="100" w:afterAutospacing="1"/>
      <w:jc w:val="center"/>
    </w:pPr>
    <w:rPr>
      <w:rFonts w:ascii="Arial" w:eastAsia="Times New Roman" w:hAnsi="Arial" w:cs="Arial"/>
      <w:b/>
      <w:bCs/>
      <w:kern w:val="0"/>
      <w:lang w:eastAsia="es-EC"/>
      <w14:ligatures w14:val="none"/>
    </w:rPr>
  </w:style>
  <w:style w:type="paragraph" w:customStyle="1" w:styleId="paragraph">
    <w:name w:val="paragraph"/>
    <w:basedOn w:val="Normal"/>
    <w:rsid w:val="00FA7F6C"/>
    <w:pPr>
      <w:spacing w:before="100" w:beforeAutospacing="1" w:after="100" w:afterAutospacing="1"/>
    </w:pPr>
    <w:rPr>
      <w:rFonts w:ascii="Times New Roman" w:eastAsia="Times New Roman" w:hAnsi="Times New Roman" w:cs="Times New Roman"/>
      <w:kern w:val="0"/>
      <w:lang w:val="es-ES_tradnl" w:eastAsia="es-ES_tradnl"/>
      <w14:ligatures w14:val="none"/>
    </w:rPr>
  </w:style>
  <w:style w:type="paragraph" w:customStyle="1" w:styleId="Standard">
    <w:name w:val="Standard"/>
    <w:rsid w:val="00E810B3"/>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E810B3"/>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Textodeglobo">
    <w:name w:val="Balloon Text"/>
    <w:basedOn w:val="Normal"/>
    <w:link w:val="TextodegloboCar"/>
    <w:uiPriority w:val="99"/>
    <w:semiHidden/>
    <w:unhideWhenUsed/>
    <w:rsid w:val="00355D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DF9"/>
    <w:rPr>
      <w:rFonts w:ascii="Segoe UI" w:eastAsiaTheme="minorEastAsia" w:hAnsi="Segoe UI" w:cs="Segoe UI"/>
      <w:sz w:val="18"/>
      <w:szCs w:val="18"/>
    </w:rPr>
  </w:style>
  <w:style w:type="paragraph" w:styleId="NormalWeb">
    <w:name w:val="Normal (Web)"/>
    <w:basedOn w:val="Normal"/>
    <w:uiPriority w:val="99"/>
    <w:unhideWhenUsed/>
    <w:rsid w:val="00B74034"/>
    <w:pPr>
      <w:spacing w:before="100" w:beforeAutospacing="1" w:after="100" w:afterAutospacing="1"/>
    </w:pPr>
    <w:rPr>
      <w:rFonts w:ascii="Times New Roman" w:eastAsia="Times New Roman" w:hAnsi="Times New Roman" w:cs="Times New Roman"/>
      <w:kern w:val="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o.compraspublicas.gob.e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2918-80C7-49B5-BE23-ED803D1223FD}">
  <ds:schemaRefs>
    <ds:schemaRef ds:uri="http://schemas.microsoft.com/office/2006/metadata/properties"/>
    <ds:schemaRef ds:uri="http://schemas.microsoft.com/office/infopath/2007/PartnerControls"/>
    <ds:schemaRef ds:uri="e4735a24-23f0-486c-bd5d-ca5320865d3c"/>
  </ds:schemaRefs>
</ds:datastoreItem>
</file>

<file path=customXml/itemProps2.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3.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C7FEE-0DCC-452A-BD94-9EC5E256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1493</Words>
  <Characters>8215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Maria Jose Pino Rodriguez</cp:lastModifiedBy>
  <cp:revision>15</cp:revision>
  <cp:lastPrinted>2025-12-05T19:40:00Z</cp:lastPrinted>
  <dcterms:created xsi:type="dcterms:W3CDTF">2025-12-05T19:22:00Z</dcterms:created>
  <dcterms:modified xsi:type="dcterms:W3CDTF">2026-01-20T13:29:00Z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