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FE5741" w14:textId="5262A845" w:rsidR="00296162" w:rsidRPr="00464CAC" w:rsidRDefault="00296162" w:rsidP="003B4135">
      <w:pPr>
        <w:ind w:right="-336"/>
        <w:jc w:val="both"/>
        <w:rPr>
          <w:rFonts w:ascii="Arial" w:eastAsia="Arial Unicode MS" w:hAnsi="Arial" w:cs="Arial"/>
          <w:b/>
          <w:sz w:val="22"/>
          <w:szCs w:val="22"/>
        </w:rPr>
      </w:pPr>
      <w:r w:rsidRPr="00464CAC">
        <w:rPr>
          <w:rFonts w:ascii="Arial" w:eastAsia="Arial Unicode MS" w:hAnsi="Arial" w:cs="Arial"/>
          <w:b/>
          <w:sz w:val="22"/>
          <w:szCs w:val="22"/>
        </w:rPr>
        <w:t>INSTRUMENTO DE DETERMINACIÓN DEL PRESUPUESTO REFERENCIAL: ESTUDIO DE MERCADO</w:t>
      </w:r>
      <w:r w:rsidR="00685FCA" w:rsidRPr="00464CAC">
        <w:rPr>
          <w:rFonts w:ascii="Arial" w:eastAsia="Arial Unicode MS" w:hAnsi="Arial" w:cs="Arial"/>
          <w:b/>
          <w:sz w:val="22"/>
          <w:szCs w:val="22"/>
        </w:rPr>
        <w:t xml:space="preserve"> (para bienes y servicio)</w:t>
      </w:r>
    </w:p>
    <w:p w14:paraId="4B661EF8" w14:textId="77777777" w:rsidR="00296162" w:rsidRPr="00464CAC" w:rsidRDefault="00296162" w:rsidP="003B4135">
      <w:pPr>
        <w:ind w:right="-336"/>
        <w:jc w:val="both"/>
        <w:rPr>
          <w:rFonts w:ascii="Arial" w:hAnsi="Arial" w:cs="Arial"/>
          <w:color w:val="000000" w:themeColor="text1"/>
          <w:sz w:val="22"/>
          <w:szCs w:val="22"/>
        </w:rPr>
      </w:pPr>
    </w:p>
    <w:tbl>
      <w:tblPr>
        <w:tblW w:w="8789" w:type="dxa"/>
        <w:tblInd w:w="-5" w:type="dxa"/>
        <w:tblLook w:val="04A0" w:firstRow="1" w:lastRow="0" w:firstColumn="1" w:lastColumn="0" w:noHBand="0" w:noVBand="1"/>
      </w:tblPr>
      <w:tblGrid>
        <w:gridCol w:w="3354"/>
        <w:gridCol w:w="5435"/>
      </w:tblGrid>
      <w:tr w:rsidR="00296162" w:rsidRPr="00464CAC" w14:paraId="52B16325" w14:textId="77777777" w:rsidTr="00912527">
        <w:trPr>
          <w:trHeight w:val="222"/>
        </w:trPr>
        <w:tc>
          <w:tcPr>
            <w:tcW w:w="33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7BEFF70" w14:textId="77777777" w:rsidR="00296162" w:rsidRPr="00464CAC" w:rsidRDefault="00296162" w:rsidP="003B4135">
            <w:pPr>
              <w:ind w:right="-336"/>
              <w:jc w:val="both"/>
              <w:rPr>
                <w:rFonts w:ascii="Arial" w:eastAsia="Arial Unicode MS" w:hAnsi="Arial" w:cs="Arial"/>
                <w:b/>
                <w:color w:val="000000" w:themeColor="text1"/>
                <w:sz w:val="22"/>
                <w:szCs w:val="22"/>
              </w:rPr>
            </w:pPr>
            <w:r w:rsidRPr="00464CAC">
              <w:rPr>
                <w:rFonts w:ascii="Arial" w:eastAsia="Arial Unicode MS" w:hAnsi="Arial" w:cs="Arial"/>
                <w:b/>
                <w:color w:val="000000" w:themeColor="text1"/>
                <w:sz w:val="22"/>
                <w:szCs w:val="22"/>
              </w:rPr>
              <w:t>Entidad Contratante:</w:t>
            </w:r>
          </w:p>
        </w:tc>
        <w:tc>
          <w:tcPr>
            <w:tcW w:w="5435" w:type="dxa"/>
            <w:tcBorders>
              <w:top w:val="single" w:sz="4" w:space="0" w:color="auto"/>
              <w:left w:val="single" w:sz="4" w:space="0" w:color="auto"/>
              <w:bottom w:val="single" w:sz="4" w:space="0" w:color="auto"/>
              <w:right w:val="single" w:sz="4" w:space="0" w:color="auto"/>
            </w:tcBorders>
            <w:hideMark/>
          </w:tcPr>
          <w:p w14:paraId="655A4261" w14:textId="77777777" w:rsidR="00296162" w:rsidRPr="00464CAC" w:rsidRDefault="00296162" w:rsidP="003B4135">
            <w:pPr>
              <w:ind w:right="-336"/>
              <w:jc w:val="both"/>
              <w:rPr>
                <w:rFonts w:ascii="Arial" w:eastAsia="Arial Unicode MS" w:hAnsi="Arial" w:cs="Arial"/>
                <w:color w:val="000000" w:themeColor="text1"/>
                <w:sz w:val="22"/>
                <w:szCs w:val="22"/>
              </w:rPr>
            </w:pPr>
            <w:r w:rsidRPr="00464CAC">
              <w:rPr>
                <w:rFonts w:ascii="Arial" w:eastAsia="Arial Unicode MS" w:hAnsi="Arial" w:cs="Arial"/>
                <w:color w:val="000000" w:themeColor="text1"/>
                <w:sz w:val="22"/>
                <w:szCs w:val="22"/>
              </w:rPr>
              <w:t>Escuela Superior Politécnica del Litoral</w:t>
            </w:r>
          </w:p>
        </w:tc>
      </w:tr>
      <w:tr w:rsidR="00296162" w:rsidRPr="00464CAC" w14:paraId="36FD0D91" w14:textId="77777777" w:rsidTr="00912527">
        <w:trPr>
          <w:trHeight w:val="66"/>
        </w:trPr>
        <w:tc>
          <w:tcPr>
            <w:tcW w:w="33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356F75" w14:textId="77777777" w:rsidR="00296162" w:rsidRPr="00464CAC" w:rsidRDefault="00296162" w:rsidP="003B4135">
            <w:pPr>
              <w:ind w:right="-336"/>
              <w:jc w:val="both"/>
              <w:rPr>
                <w:rFonts w:ascii="Arial" w:eastAsia="Arial Unicode MS" w:hAnsi="Arial" w:cs="Arial"/>
                <w:b/>
                <w:color w:val="000000" w:themeColor="text1"/>
                <w:sz w:val="22"/>
                <w:szCs w:val="22"/>
              </w:rPr>
            </w:pPr>
            <w:r w:rsidRPr="00464CAC">
              <w:rPr>
                <w:rFonts w:ascii="Arial" w:eastAsia="Arial Unicode MS" w:hAnsi="Arial" w:cs="Arial"/>
                <w:b/>
                <w:color w:val="000000" w:themeColor="text1"/>
                <w:sz w:val="22"/>
                <w:szCs w:val="22"/>
              </w:rPr>
              <w:t>Área Requirente:</w:t>
            </w:r>
          </w:p>
        </w:tc>
        <w:tc>
          <w:tcPr>
            <w:tcW w:w="5435" w:type="dxa"/>
            <w:tcBorders>
              <w:top w:val="single" w:sz="4" w:space="0" w:color="auto"/>
              <w:left w:val="single" w:sz="4" w:space="0" w:color="auto"/>
              <w:bottom w:val="single" w:sz="4" w:space="0" w:color="auto"/>
              <w:right w:val="single" w:sz="4" w:space="0" w:color="auto"/>
            </w:tcBorders>
          </w:tcPr>
          <w:p w14:paraId="6F01E6B8" w14:textId="77777777" w:rsidR="00296162" w:rsidRPr="00464CAC" w:rsidRDefault="00296162" w:rsidP="003B4135">
            <w:pPr>
              <w:ind w:right="-336"/>
              <w:jc w:val="both"/>
              <w:rPr>
                <w:rFonts w:ascii="Arial" w:hAnsi="Arial" w:cs="Arial"/>
                <w:sz w:val="22"/>
                <w:szCs w:val="22"/>
                <w:highlight w:val="green"/>
              </w:rPr>
            </w:pPr>
            <w:r w:rsidRPr="00464CAC">
              <w:rPr>
                <w:rFonts w:ascii="Arial" w:hAnsi="Arial" w:cs="Arial"/>
                <w:sz w:val="22"/>
                <w:szCs w:val="22"/>
                <w:highlight w:val="green"/>
              </w:rPr>
              <w:t>(a definir por el requirente)</w:t>
            </w:r>
          </w:p>
        </w:tc>
      </w:tr>
      <w:tr w:rsidR="00296162" w:rsidRPr="00464CAC" w14:paraId="0C993602" w14:textId="77777777" w:rsidTr="00912527">
        <w:trPr>
          <w:trHeight w:val="270"/>
        </w:trPr>
        <w:tc>
          <w:tcPr>
            <w:tcW w:w="33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4FE3CBC" w14:textId="77777777" w:rsidR="00296162" w:rsidRPr="00464CAC" w:rsidRDefault="00296162" w:rsidP="003B4135">
            <w:pPr>
              <w:ind w:right="-336"/>
              <w:jc w:val="both"/>
              <w:rPr>
                <w:rFonts w:ascii="Arial" w:eastAsia="Arial Unicode MS" w:hAnsi="Arial" w:cs="Arial"/>
                <w:b/>
                <w:color w:val="000000" w:themeColor="text1"/>
                <w:sz w:val="22"/>
                <w:szCs w:val="22"/>
              </w:rPr>
            </w:pPr>
            <w:r w:rsidRPr="00464CAC">
              <w:rPr>
                <w:rFonts w:ascii="Arial" w:eastAsia="Arial Unicode MS" w:hAnsi="Arial" w:cs="Arial"/>
                <w:b/>
                <w:color w:val="000000" w:themeColor="text1"/>
                <w:sz w:val="22"/>
                <w:szCs w:val="22"/>
              </w:rPr>
              <w:t>Objeto Contractual:</w:t>
            </w:r>
          </w:p>
        </w:tc>
        <w:tc>
          <w:tcPr>
            <w:tcW w:w="5435" w:type="dxa"/>
            <w:tcBorders>
              <w:top w:val="single" w:sz="4" w:space="0" w:color="auto"/>
              <w:left w:val="single" w:sz="4" w:space="0" w:color="auto"/>
              <w:bottom w:val="single" w:sz="4" w:space="0" w:color="auto"/>
              <w:right w:val="single" w:sz="4" w:space="0" w:color="auto"/>
            </w:tcBorders>
          </w:tcPr>
          <w:p w14:paraId="486CAF98" w14:textId="77777777" w:rsidR="00296162" w:rsidRPr="00464CAC" w:rsidRDefault="00296162" w:rsidP="003B4135">
            <w:pPr>
              <w:ind w:right="-336"/>
              <w:jc w:val="both"/>
              <w:rPr>
                <w:rFonts w:ascii="Arial" w:hAnsi="Arial" w:cs="Arial"/>
                <w:color w:val="000000" w:themeColor="text1"/>
                <w:sz w:val="22"/>
                <w:szCs w:val="22"/>
                <w:highlight w:val="green"/>
              </w:rPr>
            </w:pPr>
            <w:r w:rsidRPr="00464CAC">
              <w:rPr>
                <w:rFonts w:ascii="Arial" w:hAnsi="Arial" w:cs="Arial"/>
                <w:sz w:val="22"/>
                <w:szCs w:val="22"/>
                <w:highlight w:val="green"/>
              </w:rPr>
              <w:t>(a definir por el requirente)</w:t>
            </w:r>
          </w:p>
        </w:tc>
      </w:tr>
      <w:tr w:rsidR="00296162" w:rsidRPr="00464CAC" w14:paraId="37F41D3E" w14:textId="77777777" w:rsidTr="00912527">
        <w:trPr>
          <w:trHeight w:val="222"/>
        </w:trPr>
        <w:tc>
          <w:tcPr>
            <w:tcW w:w="33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CB9B1C2" w14:textId="77777777" w:rsidR="00296162" w:rsidRPr="00464CAC" w:rsidRDefault="00296162" w:rsidP="00623C66">
            <w:pPr>
              <w:ind w:right="131"/>
              <w:jc w:val="both"/>
              <w:rPr>
                <w:rFonts w:ascii="Arial" w:eastAsia="Arial Unicode MS" w:hAnsi="Arial" w:cs="Arial"/>
                <w:b/>
                <w:color w:val="000000" w:themeColor="text1"/>
                <w:sz w:val="22"/>
                <w:szCs w:val="22"/>
              </w:rPr>
            </w:pPr>
            <w:r w:rsidRPr="00464CAC">
              <w:rPr>
                <w:rFonts w:ascii="Arial" w:eastAsia="Arial Unicode MS" w:hAnsi="Arial" w:cs="Arial"/>
                <w:b/>
                <w:color w:val="000000" w:themeColor="text1"/>
                <w:sz w:val="22"/>
                <w:szCs w:val="22"/>
              </w:rPr>
              <w:t>Fecha de Elaboración del Estudio:</w:t>
            </w:r>
          </w:p>
        </w:tc>
        <w:tc>
          <w:tcPr>
            <w:tcW w:w="5435" w:type="dxa"/>
            <w:tcBorders>
              <w:top w:val="single" w:sz="4" w:space="0" w:color="auto"/>
              <w:left w:val="single" w:sz="4" w:space="0" w:color="auto"/>
              <w:bottom w:val="single" w:sz="4" w:space="0" w:color="auto"/>
              <w:right w:val="single" w:sz="4" w:space="0" w:color="auto"/>
            </w:tcBorders>
          </w:tcPr>
          <w:p w14:paraId="2AE540CF" w14:textId="77777777" w:rsidR="00296162" w:rsidRPr="00464CAC" w:rsidRDefault="00296162" w:rsidP="003B4135">
            <w:pPr>
              <w:ind w:right="-336"/>
              <w:jc w:val="both"/>
              <w:rPr>
                <w:rFonts w:ascii="Arial" w:eastAsia="Arial Unicode MS" w:hAnsi="Arial" w:cs="Arial"/>
                <w:color w:val="000000" w:themeColor="text1"/>
                <w:sz w:val="22"/>
                <w:szCs w:val="22"/>
                <w:highlight w:val="green"/>
              </w:rPr>
            </w:pPr>
            <w:r w:rsidRPr="00464CAC">
              <w:rPr>
                <w:rFonts w:ascii="Arial" w:eastAsia="Arial Unicode MS" w:hAnsi="Arial" w:cs="Arial"/>
                <w:color w:val="000000" w:themeColor="text1"/>
                <w:sz w:val="22"/>
                <w:szCs w:val="22"/>
                <w:highlight w:val="green"/>
              </w:rPr>
              <w:t>Día – mes – año (de elaboración)</w:t>
            </w:r>
          </w:p>
        </w:tc>
      </w:tr>
      <w:tr w:rsidR="00296162" w:rsidRPr="00464CAC" w14:paraId="644821ED" w14:textId="77777777" w:rsidTr="00912527">
        <w:trPr>
          <w:trHeight w:val="222"/>
        </w:trPr>
        <w:tc>
          <w:tcPr>
            <w:tcW w:w="33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B129769" w14:textId="77777777" w:rsidR="00296162" w:rsidRPr="00464CAC" w:rsidRDefault="00296162" w:rsidP="003B4135">
            <w:pPr>
              <w:ind w:right="-336"/>
              <w:jc w:val="both"/>
              <w:rPr>
                <w:rFonts w:ascii="Arial" w:eastAsia="Arial Unicode MS" w:hAnsi="Arial" w:cs="Arial"/>
                <w:b/>
                <w:color w:val="000000" w:themeColor="text1"/>
                <w:sz w:val="22"/>
                <w:szCs w:val="22"/>
              </w:rPr>
            </w:pPr>
            <w:r w:rsidRPr="00464CAC">
              <w:rPr>
                <w:rFonts w:ascii="Arial" w:eastAsia="Arial Unicode MS" w:hAnsi="Arial" w:cs="Arial"/>
                <w:b/>
                <w:color w:val="000000" w:themeColor="text1"/>
                <w:sz w:val="22"/>
                <w:szCs w:val="22"/>
              </w:rPr>
              <w:t>Lugar (Provincia/Cantón):</w:t>
            </w:r>
          </w:p>
        </w:tc>
        <w:tc>
          <w:tcPr>
            <w:tcW w:w="5435" w:type="dxa"/>
            <w:tcBorders>
              <w:top w:val="single" w:sz="4" w:space="0" w:color="auto"/>
              <w:left w:val="single" w:sz="4" w:space="0" w:color="auto"/>
              <w:bottom w:val="single" w:sz="4" w:space="0" w:color="auto"/>
              <w:right w:val="single" w:sz="4" w:space="0" w:color="auto"/>
            </w:tcBorders>
            <w:hideMark/>
          </w:tcPr>
          <w:p w14:paraId="0347605A" w14:textId="77777777" w:rsidR="00296162" w:rsidRPr="00464CAC" w:rsidRDefault="00296162" w:rsidP="003B4135">
            <w:pPr>
              <w:ind w:right="-336"/>
              <w:jc w:val="both"/>
              <w:rPr>
                <w:rFonts w:ascii="Arial" w:eastAsia="Arial Unicode MS" w:hAnsi="Arial" w:cs="Arial"/>
                <w:color w:val="000000" w:themeColor="text1"/>
                <w:sz w:val="22"/>
                <w:szCs w:val="22"/>
                <w:highlight w:val="green"/>
              </w:rPr>
            </w:pPr>
            <w:r w:rsidRPr="00464CAC">
              <w:rPr>
                <w:rFonts w:ascii="Arial" w:hAnsi="Arial" w:cs="Arial"/>
                <w:sz w:val="22"/>
                <w:szCs w:val="22"/>
                <w:highlight w:val="green"/>
              </w:rPr>
              <w:t>(a definir por el requirente)</w:t>
            </w:r>
          </w:p>
        </w:tc>
      </w:tr>
      <w:tr w:rsidR="00296162" w:rsidRPr="00464CAC" w14:paraId="0D94A4D1" w14:textId="77777777" w:rsidTr="00912527">
        <w:trPr>
          <w:trHeight w:val="281"/>
        </w:trPr>
        <w:tc>
          <w:tcPr>
            <w:tcW w:w="33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E4A7B02" w14:textId="77777777" w:rsidR="00296162" w:rsidRPr="00464CAC" w:rsidRDefault="00296162" w:rsidP="003B4135">
            <w:pPr>
              <w:ind w:right="-336"/>
              <w:jc w:val="both"/>
              <w:rPr>
                <w:rFonts w:ascii="Arial" w:eastAsia="Arial Unicode MS" w:hAnsi="Arial" w:cs="Arial"/>
                <w:b/>
                <w:color w:val="000000" w:themeColor="text1"/>
                <w:sz w:val="22"/>
                <w:szCs w:val="22"/>
              </w:rPr>
            </w:pPr>
            <w:r w:rsidRPr="00464CAC">
              <w:rPr>
                <w:rFonts w:ascii="Arial" w:eastAsia="Arial Unicode MS" w:hAnsi="Arial" w:cs="Arial"/>
                <w:b/>
                <w:color w:val="000000" w:themeColor="text1"/>
                <w:sz w:val="22"/>
                <w:szCs w:val="22"/>
              </w:rPr>
              <w:t>CPC Nivel 9</w:t>
            </w:r>
          </w:p>
        </w:tc>
        <w:tc>
          <w:tcPr>
            <w:tcW w:w="5435" w:type="dxa"/>
            <w:tcBorders>
              <w:top w:val="single" w:sz="4" w:space="0" w:color="auto"/>
              <w:left w:val="single" w:sz="4" w:space="0" w:color="auto"/>
              <w:bottom w:val="single" w:sz="4" w:space="0" w:color="auto"/>
              <w:right w:val="single" w:sz="4" w:space="0" w:color="auto"/>
            </w:tcBorders>
          </w:tcPr>
          <w:p w14:paraId="4A5DDA83" w14:textId="77777777" w:rsidR="00296162" w:rsidRPr="00464CAC" w:rsidRDefault="00296162" w:rsidP="003B4135">
            <w:pPr>
              <w:ind w:right="-336"/>
              <w:jc w:val="both"/>
              <w:rPr>
                <w:rFonts w:ascii="Arial" w:hAnsi="Arial" w:cs="Arial"/>
                <w:color w:val="000000" w:themeColor="text1"/>
                <w:sz w:val="22"/>
                <w:szCs w:val="22"/>
                <w:highlight w:val="green"/>
              </w:rPr>
            </w:pPr>
            <w:r w:rsidRPr="00464CAC">
              <w:rPr>
                <w:rFonts w:ascii="Arial" w:hAnsi="Arial" w:cs="Arial"/>
                <w:sz w:val="22"/>
                <w:szCs w:val="22"/>
                <w:highlight w:val="green"/>
              </w:rPr>
              <w:t>(a definir por el requirente)</w:t>
            </w:r>
          </w:p>
        </w:tc>
      </w:tr>
    </w:tbl>
    <w:p w14:paraId="7BA824CF" w14:textId="2382499C" w:rsidR="008B75CC" w:rsidRDefault="008B75CC" w:rsidP="003B4135">
      <w:pPr>
        <w:ind w:right="-336"/>
        <w:jc w:val="both"/>
        <w:rPr>
          <w:rFonts w:ascii="Arial" w:hAnsi="Arial" w:cs="Arial"/>
          <w:b/>
          <w:bCs/>
          <w:color w:val="000000" w:themeColor="text1"/>
          <w:sz w:val="22"/>
          <w:szCs w:val="22"/>
        </w:rPr>
      </w:pPr>
    </w:p>
    <w:p w14:paraId="584EBBEA" w14:textId="77777777" w:rsidR="00464CAC" w:rsidRPr="00B60ED7" w:rsidRDefault="00464CAC" w:rsidP="003B4135">
      <w:pPr>
        <w:ind w:right="-336"/>
        <w:jc w:val="both"/>
        <w:rPr>
          <w:rFonts w:ascii="Arial" w:hAnsi="Arial" w:cs="Arial"/>
          <w:b/>
          <w:bCs/>
          <w:color w:val="000000" w:themeColor="text1"/>
          <w:sz w:val="22"/>
          <w:szCs w:val="22"/>
        </w:rPr>
      </w:pPr>
    </w:p>
    <w:p w14:paraId="51676350" w14:textId="1D6747DA" w:rsidR="000C0118" w:rsidRPr="00B60ED7" w:rsidRDefault="000C0118" w:rsidP="003B4135">
      <w:pPr>
        <w:ind w:right="-336"/>
        <w:jc w:val="both"/>
        <w:rPr>
          <w:rFonts w:ascii="Arial" w:hAnsi="Arial" w:cs="Arial"/>
          <w:b/>
          <w:bCs/>
          <w:color w:val="000000" w:themeColor="text1"/>
          <w:sz w:val="22"/>
          <w:szCs w:val="22"/>
        </w:rPr>
      </w:pPr>
      <w:r w:rsidRPr="00B60ED7">
        <w:rPr>
          <w:rFonts w:ascii="Arial" w:hAnsi="Arial" w:cs="Arial"/>
          <w:b/>
          <w:bCs/>
          <w:color w:val="000000" w:themeColor="text1"/>
          <w:sz w:val="22"/>
          <w:szCs w:val="22"/>
        </w:rPr>
        <w:t>1.- Antecedentes</w:t>
      </w:r>
    </w:p>
    <w:p w14:paraId="2BE99623" w14:textId="77777777" w:rsidR="005D0A26" w:rsidRDefault="005D0A26" w:rsidP="005D0A26">
      <w:pPr>
        <w:ind w:right="-336"/>
        <w:jc w:val="both"/>
        <w:rPr>
          <w:rFonts w:ascii="Arial" w:hAnsi="Arial" w:cs="Arial"/>
          <w:b/>
          <w:bCs/>
          <w:color w:val="000000" w:themeColor="text1"/>
          <w:sz w:val="22"/>
          <w:szCs w:val="22"/>
        </w:rPr>
      </w:pPr>
    </w:p>
    <w:p w14:paraId="4C8A2897" w14:textId="606B9AD3" w:rsidR="005D0A26" w:rsidRPr="005D0A26" w:rsidRDefault="005D0A26" w:rsidP="005D0A26">
      <w:pPr>
        <w:ind w:right="-336"/>
        <w:jc w:val="both"/>
        <w:rPr>
          <w:rFonts w:ascii="Arial" w:hAnsi="Arial" w:cs="Arial"/>
          <w:bCs/>
          <w:color w:val="000000" w:themeColor="text1"/>
          <w:sz w:val="22"/>
          <w:szCs w:val="22"/>
        </w:rPr>
      </w:pPr>
      <w:r w:rsidRPr="005D0A26">
        <w:rPr>
          <w:rFonts w:ascii="Arial" w:hAnsi="Arial" w:cs="Arial"/>
          <w:bCs/>
          <w:color w:val="000000" w:themeColor="text1"/>
          <w:sz w:val="22"/>
          <w:szCs w:val="22"/>
        </w:rPr>
        <w:t xml:space="preserve">1.1 </w:t>
      </w:r>
      <w:r w:rsidRPr="005D0A26">
        <w:rPr>
          <w:rFonts w:ascii="Arial" w:hAnsi="Arial" w:cs="Arial"/>
          <w:bCs/>
          <w:color w:val="000000" w:themeColor="text1"/>
          <w:sz w:val="22"/>
          <w:szCs w:val="22"/>
        </w:rPr>
        <w:t>El Consejo Politécnico, mediante Resolución Nro. 25-08-318, en sesión del 28 de agosto de 2025 y reformado mediante Resolución Nro. 25-11-440, en sesión del 13 de noviembre de 2025 emitió el REGLAMENTO DEL RÉGIMEN ESPECIAL DE CONTRATACIÓN DIRECTA PARA LA ADQUISICIÓN DE BIENES Y/O SERVICIOS PARA LA INVESTIGACIÓN CIENTÍFICA RESPONSABLE.</w:t>
      </w:r>
    </w:p>
    <w:p w14:paraId="226CF11B" w14:textId="77777777" w:rsidR="005D0A26" w:rsidRPr="005D0A26" w:rsidRDefault="005D0A26" w:rsidP="005D0A26">
      <w:pPr>
        <w:ind w:right="-336"/>
        <w:jc w:val="both"/>
        <w:rPr>
          <w:rFonts w:ascii="Arial" w:hAnsi="Arial" w:cs="Arial"/>
          <w:bCs/>
          <w:color w:val="000000" w:themeColor="text1"/>
          <w:sz w:val="22"/>
          <w:szCs w:val="22"/>
        </w:rPr>
      </w:pPr>
    </w:p>
    <w:p w14:paraId="2B9E1309" w14:textId="6389845C" w:rsidR="005D0A26" w:rsidRPr="005D0A26" w:rsidRDefault="005D0A26" w:rsidP="005D0A26">
      <w:pPr>
        <w:ind w:right="-336"/>
        <w:jc w:val="both"/>
        <w:rPr>
          <w:rFonts w:ascii="Arial" w:hAnsi="Arial" w:cs="Arial"/>
          <w:bCs/>
          <w:color w:val="000000" w:themeColor="text1"/>
          <w:sz w:val="22"/>
          <w:szCs w:val="22"/>
        </w:rPr>
      </w:pPr>
      <w:r w:rsidRPr="005D0A26">
        <w:rPr>
          <w:rFonts w:ascii="Arial" w:hAnsi="Arial" w:cs="Arial"/>
          <w:bCs/>
          <w:color w:val="000000" w:themeColor="text1"/>
          <w:sz w:val="22"/>
          <w:szCs w:val="22"/>
        </w:rPr>
        <w:t xml:space="preserve">1.2 </w:t>
      </w:r>
      <w:r w:rsidRPr="005D0A26">
        <w:rPr>
          <w:rFonts w:ascii="Arial" w:hAnsi="Arial" w:cs="Arial"/>
          <w:bCs/>
          <w:color w:val="000000" w:themeColor="text1"/>
          <w:sz w:val="22"/>
          <w:szCs w:val="22"/>
        </w:rPr>
        <w:t>Mediante memorando ESPOL-VIDI-2025-0563-M del 21 de noviembre de 2025, el Vicerrectorado de I+D+i presentó ante el rectorado el Informe Técnico que contiene el detalle de los bienes y servicios susceptibles de contratación bajo el Régimen especial de contratación directa para la adquisición de bienes y/o servicios para la investigación científica responsable.</w:t>
      </w:r>
    </w:p>
    <w:p w14:paraId="6A4D0A39" w14:textId="77777777" w:rsidR="005D0A26" w:rsidRPr="005D0A26" w:rsidRDefault="005D0A26" w:rsidP="005D0A26">
      <w:pPr>
        <w:ind w:right="-336"/>
        <w:jc w:val="both"/>
        <w:rPr>
          <w:rFonts w:ascii="Arial" w:hAnsi="Arial" w:cs="Arial"/>
          <w:bCs/>
          <w:color w:val="000000" w:themeColor="text1"/>
          <w:sz w:val="22"/>
          <w:szCs w:val="22"/>
        </w:rPr>
      </w:pPr>
    </w:p>
    <w:p w14:paraId="288E1143" w14:textId="6FDD95C9" w:rsidR="005D0A26" w:rsidRPr="005D0A26" w:rsidRDefault="005D0A26" w:rsidP="005D0A26">
      <w:pPr>
        <w:ind w:right="-336"/>
        <w:jc w:val="both"/>
        <w:rPr>
          <w:rFonts w:ascii="Arial" w:hAnsi="Arial" w:cs="Arial"/>
          <w:bCs/>
          <w:color w:val="000000" w:themeColor="text1"/>
          <w:sz w:val="22"/>
          <w:szCs w:val="22"/>
        </w:rPr>
      </w:pPr>
      <w:r w:rsidRPr="005D0A26">
        <w:rPr>
          <w:rFonts w:ascii="Arial" w:hAnsi="Arial" w:cs="Arial"/>
          <w:bCs/>
          <w:color w:val="000000" w:themeColor="text1"/>
          <w:sz w:val="22"/>
          <w:szCs w:val="22"/>
        </w:rPr>
        <w:t xml:space="preserve">1.3 </w:t>
      </w:r>
      <w:r w:rsidRPr="005D0A26">
        <w:rPr>
          <w:rFonts w:ascii="Arial" w:hAnsi="Arial" w:cs="Arial"/>
          <w:bCs/>
          <w:color w:val="000000" w:themeColor="text1"/>
          <w:sz w:val="22"/>
          <w:szCs w:val="22"/>
        </w:rPr>
        <w:t>Mediante Resolución Nro. 059-2025 del 29 de diciembre de 2025, Cecilia A. Paredes V. PhD. Rectora de ESPOL, autorizó las definiciones de contrataciones para la investigación científica responsable y desarrollo tecnológico propuestas por el Vicerrectorado de Investigación, Desarrollo e Innovación (I+D+i).</w:t>
      </w:r>
    </w:p>
    <w:p w14:paraId="6D390809" w14:textId="77777777" w:rsidR="005D0A26" w:rsidRPr="005D0A26" w:rsidRDefault="005D0A26" w:rsidP="005D0A26">
      <w:pPr>
        <w:ind w:right="-336"/>
        <w:jc w:val="both"/>
        <w:rPr>
          <w:rFonts w:ascii="Arial" w:hAnsi="Arial" w:cs="Arial"/>
          <w:bCs/>
          <w:color w:val="000000" w:themeColor="text1"/>
          <w:sz w:val="22"/>
          <w:szCs w:val="22"/>
        </w:rPr>
      </w:pPr>
    </w:p>
    <w:p w14:paraId="3FF63329" w14:textId="4AC3D63B" w:rsidR="005D0A26" w:rsidRPr="005D0A26" w:rsidRDefault="005D0A26" w:rsidP="005D0A26">
      <w:pPr>
        <w:ind w:right="-336"/>
        <w:jc w:val="both"/>
        <w:rPr>
          <w:rFonts w:ascii="Arial" w:hAnsi="Arial" w:cs="Arial"/>
          <w:bCs/>
          <w:color w:val="000000" w:themeColor="text1"/>
          <w:sz w:val="22"/>
          <w:szCs w:val="22"/>
        </w:rPr>
      </w:pPr>
      <w:r w:rsidRPr="005D0A26">
        <w:rPr>
          <w:rFonts w:ascii="Arial" w:hAnsi="Arial" w:cs="Arial"/>
          <w:bCs/>
          <w:color w:val="000000" w:themeColor="text1"/>
          <w:sz w:val="22"/>
          <w:szCs w:val="22"/>
        </w:rPr>
        <w:t xml:space="preserve">1.4 </w:t>
      </w:r>
      <w:r w:rsidRPr="005D0A26">
        <w:rPr>
          <w:rFonts w:ascii="Arial" w:hAnsi="Arial" w:cs="Arial"/>
          <w:bCs/>
          <w:color w:val="000000" w:themeColor="text1"/>
          <w:sz w:val="22"/>
          <w:szCs w:val="22"/>
        </w:rPr>
        <w:t xml:space="preserve">Mediante memorando ESPOL-VIDI-2026-0099-M del 26 de febrero de 2026, el Vicerrectorado de I+D+i presentó ante el rectorado el informe de justificación por incremento de las definiciones de contratación para la investigación, actualizando las contrataciones destinadas la investigación científica responsable y al desarrollo tecnológico de los bienes y servicios susceptibles de contratación bajo dicho régimen especial. </w:t>
      </w:r>
    </w:p>
    <w:p w14:paraId="63158954" w14:textId="77777777" w:rsidR="005D0A26" w:rsidRPr="005D0A26" w:rsidRDefault="005D0A26" w:rsidP="005D0A26">
      <w:pPr>
        <w:ind w:right="-336"/>
        <w:jc w:val="both"/>
        <w:rPr>
          <w:rFonts w:ascii="Arial" w:hAnsi="Arial" w:cs="Arial"/>
          <w:bCs/>
          <w:color w:val="000000" w:themeColor="text1"/>
          <w:sz w:val="22"/>
          <w:szCs w:val="22"/>
        </w:rPr>
      </w:pPr>
    </w:p>
    <w:p w14:paraId="4C4248C3" w14:textId="663479F9" w:rsidR="005D0A26" w:rsidRPr="005D0A26" w:rsidRDefault="005D0A26" w:rsidP="005D0A26">
      <w:pPr>
        <w:ind w:right="-336"/>
        <w:jc w:val="both"/>
        <w:rPr>
          <w:rFonts w:ascii="Arial" w:hAnsi="Arial" w:cs="Arial"/>
          <w:bCs/>
          <w:color w:val="000000" w:themeColor="text1"/>
          <w:sz w:val="22"/>
          <w:szCs w:val="22"/>
        </w:rPr>
      </w:pPr>
      <w:r w:rsidRPr="005D0A26">
        <w:rPr>
          <w:rFonts w:ascii="Arial" w:hAnsi="Arial" w:cs="Arial"/>
          <w:bCs/>
          <w:color w:val="000000" w:themeColor="text1"/>
          <w:sz w:val="22"/>
          <w:szCs w:val="22"/>
        </w:rPr>
        <w:t xml:space="preserve">1.5 </w:t>
      </w:r>
      <w:r w:rsidRPr="005D0A26">
        <w:rPr>
          <w:rFonts w:ascii="Arial" w:hAnsi="Arial" w:cs="Arial"/>
          <w:bCs/>
          <w:color w:val="000000" w:themeColor="text1"/>
          <w:sz w:val="22"/>
          <w:szCs w:val="22"/>
        </w:rPr>
        <w:t xml:space="preserve">Mediante Resolución Nro. R-003-2026 del 06 de marzo de 2026, Cecilia A. Paredes V. PhD. Rectora de ESPOL, autorizó el incremento de las definiciones de contrataciones para la investigación científica responsable, y desarrollo tecnológico propuestas por el Vicerrectorado de Investigación, Desarrollo e Innovación (I+D+i). </w:t>
      </w:r>
    </w:p>
    <w:p w14:paraId="25EE343D" w14:textId="77777777" w:rsidR="005D0A26" w:rsidRPr="005D0A26" w:rsidRDefault="005D0A26" w:rsidP="005D0A26">
      <w:pPr>
        <w:ind w:right="-336"/>
        <w:jc w:val="both"/>
        <w:rPr>
          <w:rFonts w:ascii="Arial" w:hAnsi="Arial" w:cs="Arial"/>
          <w:bCs/>
          <w:color w:val="000000" w:themeColor="text1"/>
          <w:sz w:val="22"/>
          <w:szCs w:val="22"/>
        </w:rPr>
      </w:pPr>
    </w:p>
    <w:p w14:paraId="3E56C201" w14:textId="09EC4C75" w:rsidR="005D0A26" w:rsidRPr="005D0A26" w:rsidRDefault="005D0A26" w:rsidP="005D0A26">
      <w:pPr>
        <w:ind w:right="-336"/>
        <w:jc w:val="both"/>
        <w:rPr>
          <w:rFonts w:ascii="Arial" w:hAnsi="Arial" w:cs="Arial"/>
          <w:bCs/>
          <w:color w:val="000000" w:themeColor="text1"/>
          <w:sz w:val="22"/>
          <w:szCs w:val="22"/>
        </w:rPr>
      </w:pPr>
      <w:r w:rsidRPr="005D0A26">
        <w:rPr>
          <w:rFonts w:ascii="Arial" w:hAnsi="Arial" w:cs="Arial"/>
          <w:bCs/>
          <w:color w:val="000000" w:themeColor="text1"/>
          <w:sz w:val="22"/>
          <w:szCs w:val="22"/>
        </w:rPr>
        <w:t xml:space="preserve">1.6 </w:t>
      </w:r>
      <w:r w:rsidRPr="005D0A26">
        <w:rPr>
          <w:rFonts w:ascii="Arial" w:hAnsi="Arial" w:cs="Arial"/>
          <w:bCs/>
          <w:color w:val="000000" w:themeColor="text1"/>
          <w:sz w:val="22"/>
          <w:szCs w:val="22"/>
        </w:rPr>
        <w:t>Mediante Memorando ESPOL-VIDI-2026-0268-M, del 29 de mayo del 2026, el Vicerrectorado de I+D+i, acogiendo la solicitud presentada por la Facultad de Ingeniería en Electricidad y Computación – FIEC, y en cumplimiento del artículo 14 del Reglamento del Régimen Especial de Contratación Directa para la Adquisición de Bienes y/o Servicios para la Investigación Científica Responsable, presentó ante rectorado el Informe Técnico que contiene el incremento del detalle de los bienes y servicios susceptibles de contratación bajo dicho régimen especial.</w:t>
      </w:r>
    </w:p>
    <w:p w14:paraId="215D82E5" w14:textId="77777777" w:rsidR="005D0A26" w:rsidRPr="005D0A26" w:rsidRDefault="005D0A26" w:rsidP="005D0A26">
      <w:pPr>
        <w:ind w:right="-336"/>
        <w:jc w:val="both"/>
        <w:rPr>
          <w:rFonts w:ascii="Arial" w:hAnsi="Arial" w:cs="Arial"/>
          <w:bCs/>
          <w:color w:val="000000" w:themeColor="text1"/>
          <w:sz w:val="22"/>
          <w:szCs w:val="22"/>
        </w:rPr>
      </w:pPr>
    </w:p>
    <w:p w14:paraId="1B735F90" w14:textId="23828F94" w:rsidR="005D0A26" w:rsidRPr="005D0A26" w:rsidRDefault="005D0A26" w:rsidP="005D0A26">
      <w:pPr>
        <w:ind w:right="-336"/>
        <w:jc w:val="both"/>
        <w:rPr>
          <w:rFonts w:ascii="Arial" w:hAnsi="Arial" w:cs="Arial"/>
          <w:bCs/>
          <w:color w:val="000000" w:themeColor="text1"/>
          <w:sz w:val="22"/>
          <w:szCs w:val="22"/>
        </w:rPr>
      </w:pPr>
      <w:r w:rsidRPr="005D0A26">
        <w:rPr>
          <w:rFonts w:ascii="Arial" w:hAnsi="Arial" w:cs="Arial"/>
          <w:bCs/>
          <w:color w:val="000000" w:themeColor="text1"/>
          <w:sz w:val="22"/>
          <w:szCs w:val="22"/>
        </w:rPr>
        <w:t xml:space="preserve">1.7 </w:t>
      </w:r>
      <w:r w:rsidRPr="005D0A26">
        <w:rPr>
          <w:rFonts w:ascii="Arial" w:hAnsi="Arial" w:cs="Arial"/>
          <w:bCs/>
          <w:color w:val="000000" w:themeColor="text1"/>
          <w:sz w:val="22"/>
          <w:szCs w:val="22"/>
        </w:rPr>
        <w:t>Mediante Resolución Nro. R-010-2026 del 04 de junio de 2026, Cecilia A. Paredes V. PhD. Rectora de ESPOL, autorizó el incremento de las definiciones de contrataciones para la investigación científica responsable, y desarrollo tecnológico propuestas por el Vicerrectorado de Investigación, Desarrollo e Innovación (I+D+i).</w:t>
      </w:r>
    </w:p>
    <w:p w14:paraId="2B1B4AE5" w14:textId="7D844292" w:rsidR="00430FC4" w:rsidRPr="005D0A26" w:rsidRDefault="00430FC4" w:rsidP="006C4235">
      <w:pPr>
        <w:ind w:right="-336"/>
        <w:jc w:val="both"/>
        <w:rPr>
          <w:rFonts w:ascii="Arial" w:hAnsi="Arial" w:cs="Arial"/>
          <w:sz w:val="22"/>
          <w:szCs w:val="22"/>
        </w:rPr>
      </w:pPr>
    </w:p>
    <w:p w14:paraId="3DE23E57" w14:textId="2B7E5F7B" w:rsidR="005D0A26" w:rsidRDefault="00DE750D" w:rsidP="005D0A26">
      <w:pPr>
        <w:pStyle w:val="Prrafodelista"/>
        <w:numPr>
          <w:ilvl w:val="1"/>
          <w:numId w:val="5"/>
        </w:numPr>
        <w:ind w:right="-336"/>
        <w:jc w:val="both"/>
        <w:rPr>
          <w:rFonts w:ascii="Arial" w:hAnsi="Arial" w:cs="Arial"/>
          <w:sz w:val="22"/>
          <w:szCs w:val="22"/>
        </w:rPr>
      </w:pPr>
      <w:r w:rsidRPr="00000E45">
        <w:rPr>
          <w:rFonts w:ascii="Arial" w:hAnsi="Arial" w:cs="Arial"/>
          <w:sz w:val="22"/>
          <w:szCs w:val="22"/>
        </w:rPr>
        <w:t xml:space="preserve">Mediante </w:t>
      </w:r>
      <w:r w:rsidRPr="00DE750D">
        <w:rPr>
          <w:rFonts w:ascii="Arial" w:hAnsi="Arial" w:cs="Arial"/>
          <w:sz w:val="22"/>
          <w:szCs w:val="22"/>
        </w:rPr>
        <w:t>Informe de justificaci</w:t>
      </w:r>
      <w:r w:rsidRPr="00DE750D">
        <w:rPr>
          <w:rFonts w:ascii="Arial" w:hAnsi="Arial" w:cs="Arial" w:hint="eastAsia"/>
          <w:sz w:val="22"/>
          <w:szCs w:val="22"/>
        </w:rPr>
        <w:t>ó</w:t>
      </w:r>
      <w:r w:rsidRPr="00DE750D">
        <w:rPr>
          <w:rFonts w:ascii="Arial" w:hAnsi="Arial" w:cs="Arial"/>
          <w:sz w:val="22"/>
          <w:szCs w:val="22"/>
        </w:rPr>
        <w:t>n t</w:t>
      </w:r>
      <w:r w:rsidRPr="00DE750D">
        <w:rPr>
          <w:rFonts w:ascii="Arial" w:hAnsi="Arial" w:cs="Arial" w:hint="eastAsia"/>
          <w:sz w:val="22"/>
          <w:szCs w:val="22"/>
        </w:rPr>
        <w:t>é</w:t>
      </w:r>
      <w:r w:rsidRPr="00DE750D">
        <w:rPr>
          <w:rFonts w:ascii="Arial" w:hAnsi="Arial" w:cs="Arial"/>
          <w:sz w:val="22"/>
          <w:szCs w:val="22"/>
        </w:rPr>
        <w:t>cnica</w:t>
      </w:r>
      <w:r w:rsidRPr="00000E45">
        <w:rPr>
          <w:rFonts w:ascii="Arial" w:hAnsi="Arial" w:cs="Arial"/>
          <w:sz w:val="22"/>
          <w:szCs w:val="22"/>
        </w:rPr>
        <w:t xml:space="preserve"> del </w:t>
      </w:r>
      <w:r w:rsidRPr="00000E45">
        <w:rPr>
          <w:rFonts w:ascii="Arial" w:hAnsi="Arial" w:cs="Arial"/>
          <w:sz w:val="20"/>
          <w:szCs w:val="20"/>
          <w:highlight w:val="green"/>
        </w:rPr>
        <w:t>DIA-MES-AÑO</w:t>
      </w:r>
      <w:r w:rsidRPr="00000E45">
        <w:rPr>
          <w:rFonts w:ascii="Arial" w:hAnsi="Arial" w:cs="Arial"/>
          <w:sz w:val="22"/>
          <w:szCs w:val="22"/>
        </w:rPr>
        <w:t>, la “</w:t>
      </w:r>
      <w:r w:rsidRPr="00000E45">
        <w:rPr>
          <w:rFonts w:ascii="Arial" w:hAnsi="Arial" w:cs="Arial"/>
          <w:sz w:val="22"/>
          <w:szCs w:val="22"/>
          <w:highlight w:val="green"/>
          <w:lang w:val="es-419"/>
        </w:rPr>
        <w:t>NOMBRE DEL ÁREA REQUIRENTE</w:t>
      </w:r>
      <w:r w:rsidRPr="00000E45">
        <w:rPr>
          <w:rFonts w:ascii="Arial" w:hAnsi="Arial" w:cs="Arial"/>
          <w:sz w:val="22"/>
          <w:szCs w:val="22"/>
          <w:lang w:val="es-419"/>
        </w:rPr>
        <w:t>”</w:t>
      </w:r>
      <w:r>
        <w:rPr>
          <w:rFonts w:ascii="Arial" w:hAnsi="Arial" w:cs="Arial"/>
          <w:sz w:val="22"/>
          <w:szCs w:val="22"/>
        </w:rPr>
        <w:t>, justificó que contratación de</w:t>
      </w:r>
      <w:r w:rsidRPr="00000E45">
        <w:rPr>
          <w:rFonts w:ascii="Arial" w:hAnsi="Arial" w:cs="Arial"/>
          <w:sz w:val="22"/>
          <w:szCs w:val="22"/>
        </w:rPr>
        <w:t xml:space="preserve"> “</w:t>
      </w:r>
      <w:r w:rsidRPr="00000E45">
        <w:rPr>
          <w:rFonts w:ascii="Arial" w:hAnsi="Arial" w:cs="Arial"/>
          <w:sz w:val="22"/>
          <w:szCs w:val="22"/>
          <w:highlight w:val="green"/>
        </w:rPr>
        <w:t>OBJETO DE CONTRATACIÓN</w:t>
      </w:r>
      <w:r w:rsidRPr="00000E45">
        <w:rPr>
          <w:rFonts w:ascii="Arial" w:hAnsi="Arial" w:cs="Arial"/>
          <w:sz w:val="22"/>
          <w:szCs w:val="22"/>
        </w:rPr>
        <w:t xml:space="preserve">” </w:t>
      </w:r>
      <w:r w:rsidRPr="00DE750D">
        <w:rPr>
          <w:rFonts w:ascii="Arial" w:hAnsi="Arial" w:cs="Arial"/>
          <w:sz w:val="22"/>
          <w:szCs w:val="22"/>
        </w:rPr>
        <w:t>est</w:t>
      </w:r>
      <w:r w:rsidRPr="00DE750D">
        <w:rPr>
          <w:rFonts w:ascii="Arial" w:hAnsi="Arial" w:cs="Arial" w:hint="eastAsia"/>
          <w:sz w:val="22"/>
          <w:szCs w:val="22"/>
        </w:rPr>
        <w:t>á</w:t>
      </w:r>
      <w:r w:rsidRPr="00DE750D">
        <w:rPr>
          <w:rFonts w:ascii="Arial" w:hAnsi="Arial" w:cs="Arial"/>
          <w:sz w:val="22"/>
          <w:szCs w:val="22"/>
        </w:rPr>
        <w:t xml:space="preserve"> relacionada directamente con la investigaci</w:t>
      </w:r>
      <w:r w:rsidRPr="00DE750D">
        <w:rPr>
          <w:rFonts w:ascii="Arial" w:hAnsi="Arial" w:cs="Arial" w:hint="eastAsia"/>
          <w:sz w:val="22"/>
          <w:szCs w:val="22"/>
        </w:rPr>
        <w:t>ó</w:t>
      </w:r>
      <w:r w:rsidRPr="00DE750D">
        <w:rPr>
          <w:rFonts w:ascii="Arial" w:hAnsi="Arial" w:cs="Arial"/>
          <w:sz w:val="22"/>
          <w:szCs w:val="22"/>
        </w:rPr>
        <w:t>n cient</w:t>
      </w:r>
      <w:r w:rsidRPr="00DE750D">
        <w:rPr>
          <w:rFonts w:ascii="Arial" w:hAnsi="Arial" w:cs="Arial" w:hint="eastAsia"/>
          <w:sz w:val="22"/>
          <w:szCs w:val="22"/>
        </w:rPr>
        <w:t>í</w:t>
      </w:r>
      <w:r w:rsidRPr="00DE750D">
        <w:rPr>
          <w:rFonts w:ascii="Arial" w:hAnsi="Arial" w:cs="Arial"/>
          <w:sz w:val="22"/>
          <w:szCs w:val="22"/>
        </w:rPr>
        <w:t>fica responsable, o los procesos investigativos pedag</w:t>
      </w:r>
      <w:r w:rsidRPr="00DE750D">
        <w:rPr>
          <w:rFonts w:ascii="Arial" w:hAnsi="Arial" w:cs="Arial" w:hint="eastAsia"/>
          <w:sz w:val="22"/>
          <w:szCs w:val="22"/>
        </w:rPr>
        <w:t>ó</w:t>
      </w:r>
      <w:r w:rsidRPr="00DE750D">
        <w:rPr>
          <w:rFonts w:ascii="Arial" w:hAnsi="Arial" w:cs="Arial"/>
          <w:sz w:val="22"/>
          <w:szCs w:val="22"/>
        </w:rPr>
        <w:t>gicos, o el desarrollo tecnol</w:t>
      </w:r>
      <w:r w:rsidRPr="00DE750D">
        <w:rPr>
          <w:rFonts w:ascii="Arial" w:hAnsi="Arial" w:cs="Arial" w:hint="eastAsia"/>
          <w:sz w:val="22"/>
          <w:szCs w:val="22"/>
        </w:rPr>
        <w:t>ó</w:t>
      </w:r>
      <w:r w:rsidRPr="00DE750D">
        <w:rPr>
          <w:rFonts w:ascii="Arial" w:hAnsi="Arial" w:cs="Arial"/>
          <w:sz w:val="22"/>
          <w:szCs w:val="22"/>
        </w:rPr>
        <w:t>gico</w:t>
      </w:r>
      <w:r>
        <w:rPr>
          <w:rFonts w:ascii="Arial" w:hAnsi="Arial" w:cs="Arial"/>
          <w:sz w:val="22"/>
          <w:szCs w:val="22"/>
        </w:rPr>
        <w:t>.</w:t>
      </w:r>
    </w:p>
    <w:p w14:paraId="2A21BD4A" w14:textId="77777777" w:rsidR="005D0A26" w:rsidRDefault="005D0A26" w:rsidP="005D0A26">
      <w:pPr>
        <w:pStyle w:val="Prrafodelista"/>
        <w:ind w:left="360" w:right="-336"/>
        <w:jc w:val="both"/>
        <w:rPr>
          <w:rFonts w:ascii="Arial" w:hAnsi="Arial" w:cs="Arial"/>
          <w:sz w:val="22"/>
          <w:szCs w:val="22"/>
        </w:rPr>
      </w:pPr>
    </w:p>
    <w:p w14:paraId="033C342C" w14:textId="77777777" w:rsidR="005D0A26" w:rsidRDefault="000C0118" w:rsidP="005D0A26">
      <w:pPr>
        <w:pStyle w:val="Prrafodelista"/>
        <w:numPr>
          <w:ilvl w:val="1"/>
          <w:numId w:val="5"/>
        </w:numPr>
        <w:ind w:right="-336"/>
        <w:jc w:val="both"/>
        <w:rPr>
          <w:rFonts w:ascii="Arial" w:hAnsi="Arial" w:cs="Arial"/>
          <w:sz w:val="22"/>
          <w:szCs w:val="22"/>
        </w:rPr>
      </w:pPr>
      <w:r w:rsidRPr="005D0A26">
        <w:rPr>
          <w:rFonts w:ascii="Arial" w:hAnsi="Arial" w:cs="Arial"/>
          <w:sz w:val="22"/>
          <w:szCs w:val="22"/>
        </w:rPr>
        <w:t xml:space="preserve">Mediante informe de necesidad del </w:t>
      </w:r>
      <w:r w:rsidRPr="005D0A26">
        <w:rPr>
          <w:rFonts w:ascii="Arial" w:hAnsi="Arial" w:cs="Arial"/>
          <w:sz w:val="20"/>
          <w:szCs w:val="20"/>
          <w:highlight w:val="green"/>
        </w:rPr>
        <w:t>DIA-MES-AÑO</w:t>
      </w:r>
      <w:r w:rsidRPr="005D0A26">
        <w:rPr>
          <w:rFonts w:ascii="Arial" w:hAnsi="Arial" w:cs="Arial"/>
          <w:sz w:val="22"/>
          <w:szCs w:val="22"/>
        </w:rPr>
        <w:t>, la “</w:t>
      </w:r>
      <w:r w:rsidRPr="005D0A26">
        <w:rPr>
          <w:rFonts w:ascii="Arial" w:hAnsi="Arial" w:cs="Arial"/>
          <w:sz w:val="22"/>
          <w:szCs w:val="22"/>
          <w:highlight w:val="green"/>
          <w:lang w:val="es-419"/>
        </w:rPr>
        <w:t>NOMBRE DEL ÁREA REQUIRENTE</w:t>
      </w:r>
      <w:r w:rsidRPr="005D0A26">
        <w:rPr>
          <w:rFonts w:ascii="Arial" w:hAnsi="Arial" w:cs="Arial"/>
          <w:sz w:val="22"/>
          <w:szCs w:val="22"/>
          <w:lang w:val="es-419"/>
        </w:rPr>
        <w:t>”</w:t>
      </w:r>
      <w:r w:rsidRPr="005D0A26">
        <w:rPr>
          <w:rFonts w:ascii="Arial" w:hAnsi="Arial" w:cs="Arial"/>
          <w:sz w:val="22"/>
          <w:szCs w:val="22"/>
        </w:rPr>
        <w:t>, justific</w:t>
      </w:r>
      <w:r w:rsidR="00393090" w:rsidRPr="005D0A26">
        <w:rPr>
          <w:rFonts w:ascii="Arial" w:hAnsi="Arial" w:cs="Arial"/>
          <w:sz w:val="22"/>
          <w:szCs w:val="22"/>
        </w:rPr>
        <w:t>ó</w:t>
      </w:r>
      <w:r w:rsidRPr="005D0A26">
        <w:rPr>
          <w:rFonts w:ascii="Arial" w:hAnsi="Arial" w:cs="Arial"/>
          <w:sz w:val="22"/>
          <w:szCs w:val="22"/>
        </w:rPr>
        <w:t xml:space="preserve"> las razones para la “</w:t>
      </w:r>
      <w:r w:rsidRPr="005D0A26">
        <w:rPr>
          <w:rFonts w:ascii="Arial" w:hAnsi="Arial" w:cs="Arial"/>
          <w:sz w:val="22"/>
          <w:szCs w:val="22"/>
          <w:highlight w:val="green"/>
        </w:rPr>
        <w:t>OBJETO DE CONTRATACIÓN</w:t>
      </w:r>
      <w:r w:rsidRPr="005D0A26">
        <w:rPr>
          <w:rFonts w:ascii="Arial" w:hAnsi="Arial" w:cs="Arial"/>
          <w:sz w:val="22"/>
          <w:szCs w:val="22"/>
        </w:rPr>
        <w:t>”</w:t>
      </w:r>
      <w:r w:rsidR="00534B1F" w:rsidRPr="005D0A26">
        <w:rPr>
          <w:rFonts w:ascii="Arial" w:hAnsi="Arial" w:cs="Arial"/>
          <w:sz w:val="22"/>
          <w:szCs w:val="22"/>
        </w:rPr>
        <w:t xml:space="preserve"> y adjuntó el </w:t>
      </w:r>
      <w:r w:rsidR="00534B1F" w:rsidRPr="005D0A26">
        <w:rPr>
          <w:rFonts w:ascii="Arial" w:hAnsi="Arial" w:cs="Arial"/>
          <w:sz w:val="22"/>
          <w:szCs w:val="22"/>
          <w:highlight w:val="green"/>
        </w:rPr>
        <w:t>REPORTE DE BIENES PARA MANTENIMIENTO Y/O REPARACIÓN (cuando sea aplicable)</w:t>
      </w:r>
      <w:r w:rsidRPr="005D0A26">
        <w:rPr>
          <w:rFonts w:ascii="Arial" w:hAnsi="Arial" w:cs="Arial"/>
          <w:sz w:val="22"/>
          <w:szCs w:val="22"/>
          <w:highlight w:val="green"/>
        </w:rPr>
        <w:t>.</w:t>
      </w:r>
    </w:p>
    <w:p w14:paraId="37AA263F" w14:textId="77777777" w:rsidR="005D0A26" w:rsidRPr="005D0A26" w:rsidRDefault="005D0A26" w:rsidP="005D0A26">
      <w:pPr>
        <w:pStyle w:val="Prrafodelista"/>
        <w:rPr>
          <w:rFonts w:ascii="Arial" w:hAnsi="Arial" w:cs="Arial"/>
          <w:sz w:val="22"/>
          <w:szCs w:val="22"/>
        </w:rPr>
      </w:pPr>
    </w:p>
    <w:p w14:paraId="16D9FF92" w14:textId="77777777" w:rsidR="005D0A26" w:rsidRDefault="000C0118" w:rsidP="005D0A26">
      <w:pPr>
        <w:pStyle w:val="Prrafodelista"/>
        <w:numPr>
          <w:ilvl w:val="1"/>
          <w:numId w:val="5"/>
        </w:numPr>
        <w:ind w:right="-336"/>
        <w:jc w:val="both"/>
        <w:rPr>
          <w:rFonts w:ascii="Arial" w:hAnsi="Arial" w:cs="Arial"/>
          <w:sz w:val="22"/>
          <w:szCs w:val="22"/>
        </w:rPr>
      </w:pPr>
      <w:r w:rsidRPr="005D0A26">
        <w:rPr>
          <w:rFonts w:ascii="Arial" w:hAnsi="Arial" w:cs="Arial"/>
          <w:sz w:val="22"/>
          <w:szCs w:val="22"/>
        </w:rPr>
        <w:t xml:space="preserve">Mediante solicitud de compra XXXX-20XX-XXX del </w:t>
      </w:r>
      <w:r w:rsidRPr="005D0A26">
        <w:rPr>
          <w:rFonts w:ascii="Arial" w:hAnsi="Arial" w:cs="Arial"/>
          <w:sz w:val="20"/>
          <w:szCs w:val="20"/>
          <w:highlight w:val="green"/>
        </w:rPr>
        <w:t>DIA-MES-AÑO</w:t>
      </w:r>
      <w:r w:rsidRPr="005D0A26">
        <w:rPr>
          <w:rFonts w:ascii="Arial" w:hAnsi="Arial" w:cs="Arial"/>
          <w:sz w:val="22"/>
          <w:szCs w:val="22"/>
        </w:rPr>
        <w:t xml:space="preserve"> el </w:t>
      </w:r>
      <w:r w:rsidRPr="005D0A26">
        <w:rPr>
          <w:rFonts w:ascii="Arial" w:hAnsi="Arial" w:cs="Arial"/>
          <w:sz w:val="22"/>
          <w:szCs w:val="22"/>
          <w:highlight w:val="green"/>
        </w:rPr>
        <w:t>TITULO-NOMBRE-CARGO-FUNCIONARIO-UNIDAD REQUIRENTE</w:t>
      </w:r>
      <w:r w:rsidRPr="005D0A26">
        <w:rPr>
          <w:rFonts w:ascii="Arial" w:hAnsi="Arial" w:cs="Arial"/>
          <w:sz w:val="22"/>
          <w:szCs w:val="22"/>
        </w:rPr>
        <w:t>, solicit</w:t>
      </w:r>
      <w:r w:rsidR="00393090" w:rsidRPr="005D0A26">
        <w:rPr>
          <w:rFonts w:ascii="Arial" w:hAnsi="Arial" w:cs="Arial"/>
          <w:sz w:val="22"/>
          <w:szCs w:val="22"/>
        </w:rPr>
        <w:t>ó</w:t>
      </w:r>
      <w:r w:rsidRPr="005D0A26">
        <w:rPr>
          <w:rFonts w:ascii="Arial" w:hAnsi="Arial" w:cs="Arial"/>
          <w:sz w:val="22"/>
          <w:szCs w:val="22"/>
        </w:rPr>
        <w:t xml:space="preserve"> la contratación de “</w:t>
      </w:r>
      <w:r w:rsidRPr="005D0A26">
        <w:rPr>
          <w:rFonts w:ascii="Arial" w:hAnsi="Arial" w:cs="Arial"/>
          <w:sz w:val="22"/>
          <w:szCs w:val="22"/>
          <w:highlight w:val="green"/>
        </w:rPr>
        <w:t>OBJETO DE CONTRATACIÓN</w:t>
      </w:r>
      <w:r w:rsidRPr="005D0A26">
        <w:rPr>
          <w:rFonts w:ascii="Arial" w:hAnsi="Arial" w:cs="Arial"/>
          <w:sz w:val="22"/>
          <w:szCs w:val="22"/>
        </w:rPr>
        <w:t>”.</w:t>
      </w:r>
    </w:p>
    <w:p w14:paraId="442E4DC5" w14:textId="77777777" w:rsidR="005D0A26" w:rsidRPr="005D0A26" w:rsidRDefault="005D0A26" w:rsidP="005D0A26">
      <w:pPr>
        <w:pStyle w:val="Prrafodelista"/>
        <w:rPr>
          <w:rFonts w:ascii="Arial" w:hAnsi="Arial" w:cs="Arial"/>
          <w:sz w:val="22"/>
          <w:szCs w:val="22"/>
        </w:rPr>
      </w:pPr>
    </w:p>
    <w:p w14:paraId="41341D90" w14:textId="77777777" w:rsidR="005D0A26" w:rsidRDefault="000C0118" w:rsidP="005D0A26">
      <w:pPr>
        <w:pStyle w:val="Prrafodelista"/>
        <w:numPr>
          <w:ilvl w:val="1"/>
          <w:numId w:val="5"/>
        </w:numPr>
        <w:ind w:right="-336"/>
        <w:jc w:val="both"/>
        <w:rPr>
          <w:rFonts w:ascii="Arial" w:hAnsi="Arial" w:cs="Arial"/>
          <w:sz w:val="22"/>
          <w:szCs w:val="22"/>
        </w:rPr>
      </w:pPr>
      <w:r w:rsidRPr="005D0A26">
        <w:rPr>
          <w:rFonts w:ascii="Arial" w:hAnsi="Arial" w:cs="Arial"/>
          <w:sz w:val="22"/>
          <w:szCs w:val="22"/>
        </w:rPr>
        <w:t xml:space="preserve">Mediante documento del </w:t>
      </w:r>
      <w:r w:rsidRPr="005D0A26">
        <w:rPr>
          <w:rFonts w:ascii="Arial" w:hAnsi="Arial" w:cs="Arial"/>
          <w:sz w:val="20"/>
          <w:szCs w:val="20"/>
          <w:highlight w:val="green"/>
        </w:rPr>
        <w:t>DIA-MES-AÑO</w:t>
      </w:r>
      <w:r w:rsidR="00B60ED7" w:rsidRPr="005D0A26">
        <w:rPr>
          <w:rFonts w:ascii="Arial" w:hAnsi="Arial" w:cs="Arial"/>
          <w:sz w:val="22"/>
          <w:szCs w:val="22"/>
        </w:rPr>
        <w:t xml:space="preserve"> el </w:t>
      </w:r>
      <w:r w:rsidR="00393090" w:rsidRPr="005D0A26">
        <w:rPr>
          <w:rFonts w:ascii="Arial" w:hAnsi="Arial" w:cs="Arial"/>
          <w:sz w:val="22"/>
          <w:szCs w:val="22"/>
        </w:rPr>
        <w:t xml:space="preserve">Analista de Compras Pública </w:t>
      </w:r>
      <w:r w:rsidR="00B60ED7" w:rsidRPr="005D0A26">
        <w:rPr>
          <w:rFonts w:ascii="Arial" w:hAnsi="Arial" w:cs="Arial"/>
          <w:sz w:val="22"/>
          <w:szCs w:val="22"/>
        </w:rPr>
        <w:t>realizó la</w:t>
      </w:r>
      <w:r w:rsidRPr="005D0A26">
        <w:rPr>
          <w:rFonts w:ascii="Arial" w:hAnsi="Arial" w:cs="Arial"/>
          <w:sz w:val="22"/>
          <w:szCs w:val="22"/>
        </w:rPr>
        <w:t xml:space="preserve"> verificación del PAC para la “</w:t>
      </w:r>
      <w:r w:rsidRPr="005D0A26">
        <w:rPr>
          <w:rFonts w:ascii="Arial" w:hAnsi="Arial" w:cs="Arial"/>
          <w:sz w:val="22"/>
          <w:szCs w:val="22"/>
          <w:highlight w:val="green"/>
        </w:rPr>
        <w:t>OBJETO DE CONTRATACIÓN</w:t>
      </w:r>
      <w:r w:rsidRPr="005D0A26">
        <w:rPr>
          <w:rFonts w:ascii="Arial" w:hAnsi="Arial" w:cs="Arial"/>
          <w:sz w:val="22"/>
          <w:szCs w:val="22"/>
        </w:rPr>
        <w:t>” y confirm</w:t>
      </w:r>
      <w:r w:rsidR="00393090" w:rsidRPr="005D0A26">
        <w:rPr>
          <w:rFonts w:ascii="Arial" w:hAnsi="Arial" w:cs="Arial"/>
          <w:sz w:val="22"/>
          <w:szCs w:val="22"/>
        </w:rPr>
        <w:t>ó</w:t>
      </w:r>
      <w:r w:rsidRPr="005D0A26">
        <w:rPr>
          <w:rFonts w:ascii="Arial" w:hAnsi="Arial" w:cs="Arial"/>
          <w:sz w:val="22"/>
          <w:szCs w:val="22"/>
        </w:rPr>
        <w:t xml:space="preserve"> que </w:t>
      </w:r>
      <w:r w:rsidRPr="005D0A26">
        <w:rPr>
          <w:rFonts w:ascii="Arial" w:hAnsi="Arial" w:cs="Arial"/>
          <w:sz w:val="22"/>
          <w:szCs w:val="22"/>
          <w:highlight w:val="green"/>
        </w:rPr>
        <w:t>SI/NO</w:t>
      </w:r>
      <w:r w:rsidRPr="005D0A26">
        <w:rPr>
          <w:rFonts w:ascii="Arial" w:hAnsi="Arial" w:cs="Arial"/>
          <w:sz w:val="22"/>
          <w:szCs w:val="22"/>
        </w:rPr>
        <w:t xml:space="preserve"> se encuentra establecido en el PAC</w:t>
      </w:r>
      <w:r w:rsidR="00B60ED7" w:rsidRPr="005D0A26">
        <w:rPr>
          <w:rFonts w:ascii="Arial" w:hAnsi="Arial" w:cs="Arial"/>
          <w:sz w:val="22"/>
          <w:szCs w:val="22"/>
        </w:rPr>
        <w:t>.</w:t>
      </w:r>
    </w:p>
    <w:p w14:paraId="075EEDB7" w14:textId="77777777" w:rsidR="005D0A26" w:rsidRPr="005D0A26" w:rsidRDefault="005D0A26" w:rsidP="005D0A26">
      <w:pPr>
        <w:pStyle w:val="Prrafodelista"/>
        <w:rPr>
          <w:rFonts w:ascii="Arial" w:eastAsia="Calibri" w:hAnsi="Arial" w:cs="Arial"/>
          <w:sz w:val="22"/>
          <w:szCs w:val="22"/>
        </w:rPr>
      </w:pPr>
    </w:p>
    <w:p w14:paraId="2F0F7346" w14:textId="77777777" w:rsidR="005D0A26" w:rsidRDefault="000C0118" w:rsidP="005D0A26">
      <w:pPr>
        <w:pStyle w:val="Prrafodelista"/>
        <w:numPr>
          <w:ilvl w:val="1"/>
          <w:numId w:val="5"/>
        </w:numPr>
        <w:ind w:right="-336"/>
        <w:jc w:val="both"/>
        <w:rPr>
          <w:rFonts w:ascii="Arial" w:hAnsi="Arial" w:cs="Arial"/>
          <w:sz w:val="22"/>
          <w:szCs w:val="22"/>
        </w:rPr>
      </w:pPr>
      <w:r w:rsidRPr="005D0A26">
        <w:rPr>
          <w:rFonts w:ascii="Arial" w:eastAsia="Calibri" w:hAnsi="Arial" w:cs="Arial"/>
          <w:sz w:val="22"/>
          <w:szCs w:val="22"/>
        </w:rPr>
        <w:t>M</w:t>
      </w:r>
      <w:r w:rsidRPr="005D0A26">
        <w:rPr>
          <w:rFonts w:ascii="Arial" w:hAnsi="Arial" w:cs="Arial"/>
          <w:sz w:val="22"/>
          <w:szCs w:val="22"/>
        </w:rPr>
        <w:t xml:space="preserve">ediante documento del </w:t>
      </w:r>
      <w:r w:rsidRPr="005D0A26">
        <w:rPr>
          <w:rFonts w:ascii="Arial" w:hAnsi="Arial" w:cs="Arial"/>
          <w:sz w:val="20"/>
          <w:szCs w:val="20"/>
          <w:highlight w:val="green"/>
        </w:rPr>
        <w:t xml:space="preserve">DIA-MES-AÑO </w:t>
      </w:r>
      <w:r w:rsidR="00B60ED7" w:rsidRPr="005D0A26">
        <w:rPr>
          <w:rFonts w:ascii="Arial" w:hAnsi="Arial" w:cs="Arial"/>
          <w:sz w:val="22"/>
          <w:szCs w:val="22"/>
        </w:rPr>
        <w:t xml:space="preserve">el </w:t>
      </w:r>
      <w:r w:rsidR="00393090" w:rsidRPr="005D0A26">
        <w:rPr>
          <w:rFonts w:ascii="Arial" w:hAnsi="Arial" w:cs="Arial"/>
          <w:sz w:val="22"/>
          <w:szCs w:val="22"/>
        </w:rPr>
        <w:t xml:space="preserve">Analista de Compras Pública </w:t>
      </w:r>
      <w:r w:rsidR="00B60ED7" w:rsidRPr="005D0A26">
        <w:rPr>
          <w:rFonts w:ascii="Arial" w:hAnsi="Arial" w:cs="Arial"/>
          <w:sz w:val="22"/>
          <w:szCs w:val="22"/>
        </w:rPr>
        <w:t xml:space="preserve">realizó la verificación </w:t>
      </w:r>
      <w:r w:rsidRPr="005D0A26">
        <w:rPr>
          <w:rFonts w:ascii="Arial" w:hAnsi="Arial" w:cs="Arial"/>
          <w:sz w:val="22"/>
          <w:szCs w:val="22"/>
        </w:rPr>
        <w:t>en el catálogo electrónico del SERCOP para la “</w:t>
      </w:r>
      <w:r w:rsidRPr="005D0A26">
        <w:rPr>
          <w:rFonts w:ascii="Arial" w:hAnsi="Arial" w:cs="Arial"/>
          <w:sz w:val="22"/>
          <w:szCs w:val="22"/>
          <w:highlight w:val="green"/>
        </w:rPr>
        <w:t>OBJETO DE CONTRATACIÓN</w:t>
      </w:r>
      <w:r w:rsidRPr="005D0A26">
        <w:rPr>
          <w:rFonts w:ascii="Arial" w:hAnsi="Arial" w:cs="Arial"/>
          <w:sz w:val="22"/>
          <w:szCs w:val="22"/>
        </w:rPr>
        <w:t>” y confirm</w:t>
      </w:r>
      <w:r w:rsidR="00393090" w:rsidRPr="005D0A26">
        <w:rPr>
          <w:rFonts w:ascii="Arial" w:hAnsi="Arial" w:cs="Arial"/>
          <w:sz w:val="22"/>
          <w:szCs w:val="22"/>
        </w:rPr>
        <w:t>ó</w:t>
      </w:r>
      <w:r w:rsidRPr="005D0A26">
        <w:rPr>
          <w:rFonts w:ascii="Arial" w:hAnsi="Arial" w:cs="Arial"/>
          <w:sz w:val="22"/>
          <w:szCs w:val="22"/>
        </w:rPr>
        <w:t xml:space="preserve"> que el </w:t>
      </w:r>
      <w:r w:rsidRPr="005D0A26">
        <w:rPr>
          <w:rFonts w:ascii="Arial" w:hAnsi="Arial" w:cs="Arial"/>
          <w:sz w:val="22"/>
          <w:szCs w:val="22"/>
          <w:highlight w:val="green"/>
        </w:rPr>
        <w:t>bien/servicio</w:t>
      </w:r>
      <w:r w:rsidRPr="005D0A26">
        <w:rPr>
          <w:rFonts w:ascii="Arial" w:hAnsi="Arial" w:cs="Arial"/>
          <w:sz w:val="22"/>
          <w:szCs w:val="22"/>
        </w:rPr>
        <w:t xml:space="preserve"> </w:t>
      </w:r>
      <w:r w:rsidRPr="005D0A26">
        <w:rPr>
          <w:rFonts w:ascii="Arial" w:hAnsi="Arial" w:cs="Arial"/>
          <w:sz w:val="22"/>
          <w:szCs w:val="22"/>
          <w:highlight w:val="green"/>
        </w:rPr>
        <w:t>SI/NO</w:t>
      </w:r>
      <w:r w:rsidRPr="005D0A26">
        <w:rPr>
          <w:rFonts w:ascii="Arial" w:hAnsi="Arial" w:cs="Arial"/>
          <w:sz w:val="22"/>
          <w:szCs w:val="22"/>
        </w:rPr>
        <w:t xml:space="preserve"> se encuentra catalogado.</w:t>
      </w:r>
    </w:p>
    <w:p w14:paraId="7EC61F04" w14:textId="77777777" w:rsidR="005D0A26" w:rsidRPr="005D0A26" w:rsidRDefault="005D0A26" w:rsidP="005D0A26">
      <w:pPr>
        <w:pStyle w:val="Prrafodelista"/>
        <w:rPr>
          <w:rFonts w:ascii="Arial" w:hAnsi="Arial" w:cs="Arial"/>
          <w:sz w:val="22"/>
          <w:szCs w:val="22"/>
        </w:rPr>
      </w:pPr>
    </w:p>
    <w:p w14:paraId="331963BF" w14:textId="77777777" w:rsidR="005D0A26" w:rsidRDefault="0098164C" w:rsidP="005D0A26">
      <w:pPr>
        <w:pStyle w:val="Prrafodelista"/>
        <w:numPr>
          <w:ilvl w:val="1"/>
          <w:numId w:val="5"/>
        </w:numPr>
        <w:ind w:right="-336"/>
        <w:jc w:val="both"/>
        <w:rPr>
          <w:rFonts w:ascii="Arial" w:hAnsi="Arial" w:cs="Arial"/>
          <w:sz w:val="22"/>
          <w:szCs w:val="22"/>
        </w:rPr>
      </w:pPr>
      <w:r w:rsidRPr="005D0A26">
        <w:rPr>
          <w:rFonts w:ascii="Arial" w:hAnsi="Arial" w:cs="Arial"/>
          <w:sz w:val="22"/>
          <w:szCs w:val="22"/>
        </w:rPr>
        <w:t xml:space="preserve">Mediante documento del </w:t>
      </w:r>
      <w:r w:rsidRPr="005D0A26">
        <w:rPr>
          <w:rFonts w:ascii="Arial" w:hAnsi="Arial" w:cs="Arial"/>
          <w:sz w:val="22"/>
          <w:szCs w:val="22"/>
          <w:highlight w:val="green"/>
        </w:rPr>
        <w:t>DIA-MES-A</w:t>
      </w:r>
      <w:r w:rsidRPr="005D0A26">
        <w:rPr>
          <w:rFonts w:ascii="Arial" w:hAnsi="Arial" w:cs="Arial" w:hint="eastAsia"/>
          <w:sz w:val="22"/>
          <w:szCs w:val="22"/>
          <w:highlight w:val="green"/>
        </w:rPr>
        <w:t>Ñ</w:t>
      </w:r>
      <w:r w:rsidRPr="005D0A26">
        <w:rPr>
          <w:rFonts w:ascii="Arial" w:hAnsi="Arial" w:cs="Arial"/>
          <w:sz w:val="22"/>
          <w:szCs w:val="22"/>
          <w:highlight w:val="green"/>
        </w:rPr>
        <w:t>O</w:t>
      </w:r>
      <w:r w:rsidRPr="005D0A26">
        <w:rPr>
          <w:rFonts w:ascii="Arial" w:hAnsi="Arial" w:cs="Arial"/>
          <w:sz w:val="22"/>
          <w:szCs w:val="22"/>
        </w:rPr>
        <w:t xml:space="preserve"> </w:t>
      </w:r>
      <w:r w:rsidR="000757A0" w:rsidRPr="005D0A26">
        <w:rPr>
          <w:rFonts w:ascii="Arial" w:eastAsia="Arial" w:hAnsi="Arial" w:cs="Arial"/>
          <w:sz w:val="22"/>
          <w:szCs w:val="22"/>
        </w:rPr>
        <w:t>el Analista de compras P</w:t>
      </w:r>
      <w:r w:rsidR="000757A0" w:rsidRPr="005D0A26">
        <w:rPr>
          <w:rFonts w:ascii="Arial" w:eastAsia="Arial" w:hAnsi="Arial" w:cs="Arial" w:hint="eastAsia"/>
          <w:sz w:val="22"/>
          <w:szCs w:val="22"/>
        </w:rPr>
        <w:t>ú</w:t>
      </w:r>
      <w:r w:rsidR="000757A0" w:rsidRPr="005D0A26">
        <w:rPr>
          <w:rFonts w:ascii="Arial" w:eastAsia="Arial" w:hAnsi="Arial" w:cs="Arial"/>
          <w:sz w:val="22"/>
          <w:szCs w:val="22"/>
        </w:rPr>
        <w:t>blicas realiz</w:t>
      </w:r>
      <w:r w:rsidR="000757A0" w:rsidRPr="005D0A26">
        <w:rPr>
          <w:rFonts w:ascii="Arial" w:eastAsia="Arial" w:hAnsi="Arial" w:cs="Arial" w:hint="eastAsia"/>
          <w:sz w:val="22"/>
          <w:szCs w:val="22"/>
        </w:rPr>
        <w:t>ó</w:t>
      </w:r>
      <w:r w:rsidR="000757A0" w:rsidRPr="005D0A26">
        <w:rPr>
          <w:rFonts w:ascii="Arial" w:eastAsia="Arial" w:hAnsi="Arial" w:cs="Arial"/>
          <w:sz w:val="22"/>
          <w:szCs w:val="22"/>
        </w:rPr>
        <w:t xml:space="preserve"> la verificaci</w:t>
      </w:r>
      <w:r w:rsidR="000757A0" w:rsidRPr="005D0A26">
        <w:rPr>
          <w:rFonts w:ascii="Arial" w:eastAsia="Arial" w:hAnsi="Arial" w:cs="Arial" w:hint="eastAsia"/>
          <w:sz w:val="22"/>
          <w:szCs w:val="22"/>
        </w:rPr>
        <w:t>ó</w:t>
      </w:r>
      <w:r w:rsidR="000757A0" w:rsidRPr="005D0A26">
        <w:rPr>
          <w:rFonts w:ascii="Arial" w:eastAsia="Arial" w:hAnsi="Arial" w:cs="Arial"/>
          <w:sz w:val="22"/>
          <w:szCs w:val="22"/>
        </w:rPr>
        <w:t xml:space="preserve">n en el portal del SERCOP respecto de los Acuerdos Comerciales para la </w:t>
      </w:r>
      <w:r w:rsidRPr="005D0A26">
        <w:rPr>
          <w:rFonts w:ascii="Arial" w:hAnsi="Arial" w:cs="Arial"/>
          <w:sz w:val="22"/>
          <w:szCs w:val="22"/>
          <w:highlight w:val="green"/>
        </w:rPr>
        <w:t>OBJETO DE CONTRATACI</w:t>
      </w:r>
      <w:r w:rsidRPr="005D0A26">
        <w:rPr>
          <w:rFonts w:ascii="Arial" w:hAnsi="Arial" w:cs="Arial" w:hint="eastAsia"/>
          <w:sz w:val="22"/>
          <w:szCs w:val="22"/>
          <w:highlight w:val="green"/>
        </w:rPr>
        <w:t>Ó</w:t>
      </w:r>
      <w:r w:rsidRPr="005D0A26">
        <w:rPr>
          <w:rFonts w:ascii="Arial" w:hAnsi="Arial" w:cs="Arial"/>
          <w:sz w:val="22"/>
          <w:szCs w:val="22"/>
          <w:highlight w:val="green"/>
        </w:rPr>
        <w:t>N</w:t>
      </w:r>
      <w:r w:rsidRPr="005D0A26">
        <w:rPr>
          <w:rFonts w:ascii="Arial" w:hAnsi="Arial" w:cs="Arial" w:hint="eastAsia"/>
          <w:sz w:val="22"/>
          <w:szCs w:val="22"/>
        </w:rPr>
        <w:t>”</w:t>
      </w:r>
      <w:r w:rsidRPr="005D0A26">
        <w:rPr>
          <w:rFonts w:ascii="Arial" w:hAnsi="Arial" w:cs="Arial"/>
          <w:sz w:val="22"/>
          <w:szCs w:val="22"/>
        </w:rPr>
        <w:t xml:space="preserve"> y confirm</w:t>
      </w:r>
      <w:r w:rsidRPr="005D0A26">
        <w:rPr>
          <w:rFonts w:ascii="Arial" w:hAnsi="Arial" w:cs="Arial" w:hint="eastAsia"/>
          <w:sz w:val="22"/>
          <w:szCs w:val="22"/>
        </w:rPr>
        <w:t>ó</w:t>
      </w:r>
      <w:r w:rsidRPr="005D0A26">
        <w:rPr>
          <w:rFonts w:ascii="Arial" w:hAnsi="Arial" w:cs="Arial"/>
          <w:sz w:val="22"/>
          <w:szCs w:val="22"/>
        </w:rPr>
        <w:t xml:space="preserve"> que </w:t>
      </w:r>
      <w:r w:rsidRPr="005D0A26">
        <w:rPr>
          <w:rFonts w:ascii="Arial" w:hAnsi="Arial" w:cs="Arial"/>
          <w:sz w:val="22"/>
          <w:szCs w:val="22"/>
          <w:highlight w:val="green"/>
        </w:rPr>
        <w:t>SI/NO</w:t>
      </w:r>
      <w:r w:rsidRPr="005D0A26">
        <w:rPr>
          <w:rFonts w:ascii="Arial" w:hAnsi="Arial" w:cs="Arial"/>
          <w:sz w:val="22"/>
          <w:szCs w:val="22"/>
        </w:rPr>
        <w:t xml:space="preserve"> aplican.</w:t>
      </w:r>
    </w:p>
    <w:p w14:paraId="70146FB3" w14:textId="77777777" w:rsidR="005D0A26" w:rsidRPr="005D0A26" w:rsidRDefault="005D0A26" w:rsidP="005D0A26">
      <w:pPr>
        <w:pStyle w:val="Prrafodelista"/>
        <w:rPr>
          <w:rFonts w:ascii="Arial" w:eastAsia="Arial" w:hAnsi="Arial" w:cs="Arial"/>
          <w:sz w:val="22"/>
          <w:szCs w:val="22"/>
        </w:rPr>
      </w:pPr>
    </w:p>
    <w:p w14:paraId="4C757630" w14:textId="77777777" w:rsidR="005D0A26" w:rsidRDefault="00405FB0" w:rsidP="005D0A26">
      <w:pPr>
        <w:pStyle w:val="Prrafodelista"/>
        <w:numPr>
          <w:ilvl w:val="1"/>
          <w:numId w:val="5"/>
        </w:numPr>
        <w:ind w:right="-336"/>
        <w:jc w:val="both"/>
        <w:rPr>
          <w:rFonts w:ascii="Arial" w:hAnsi="Arial" w:cs="Arial"/>
          <w:sz w:val="22"/>
          <w:szCs w:val="22"/>
        </w:rPr>
      </w:pPr>
      <w:r w:rsidRPr="005D0A26">
        <w:rPr>
          <w:rFonts w:ascii="Arial" w:eastAsia="Arial" w:hAnsi="Arial" w:cs="Arial"/>
          <w:sz w:val="22"/>
          <w:szCs w:val="22"/>
        </w:rPr>
        <w:t xml:space="preserve">Mediante correo electrónico del </w:t>
      </w:r>
      <w:r w:rsidRPr="005D0A26">
        <w:rPr>
          <w:rFonts w:ascii="Arial" w:eastAsia="Arial" w:hAnsi="Arial" w:cs="Arial"/>
          <w:sz w:val="22"/>
          <w:szCs w:val="22"/>
          <w:highlight w:val="green"/>
        </w:rPr>
        <w:t>DIA-MES-AÑO</w:t>
      </w:r>
      <w:r w:rsidRPr="005D0A26">
        <w:rPr>
          <w:rFonts w:ascii="Arial" w:eastAsia="Arial" w:hAnsi="Arial" w:cs="Arial"/>
          <w:sz w:val="22"/>
          <w:szCs w:val="22"/>
        </w:rPr>
        <w:t xml:space="preserve"> se solicitó al área requirente que informe el CPC de los bienes/servicios.</w:t>
      </w:r>
    </w:p>
    <w:p w14:paraId="5143ED3F" w14:textId="77777777" w:rsidR="005D0A26" w:rsidRPr="005D0A26" w:rsidRDefault="005D0A26" w:rsidP="005D0A26">
      <w:pPr>
        <w:pStyle w:val="Prrafodelista"/>
        <w:rPr>
          <w:rFonts w:ascii="Arial" w:eastAsia="Arial" w:hAnsi="Arial" w:cs="Arial"/>
          <w:sz w:val="22"/>
          <w:szCs w:val="22"/>
        </w:rPr>
      </w:pPr>
    </w:p>
    <w:p w14:paraId="60874B31" w14:textId="77777777" w:rsidR="005D0A26" w:rsidRDefault="00405FB0" w:rsidP="005D0A26">
      <w:pPr>
        <w:pStyle w:val="Prrafodelista"/>
        <w:numPr>
          <w:ilvl w:val="1"/>
          <w:numId w:val="5"/>
        </w:numPr>
        <w:ind w:right="-336"/>
        <w:jc w:val="both"/>
        <w:rPr>
          <w:rFonts w:ascii="Arial" w:hAnsi="Arial" w:cs="Arial"/>
          <w:sz w:val="22"/>
          <w:szCs w:val="22"/>
        </w:rPr>
      </w:pPr>
      <w:r w:rsidRPr="005D0A26">
        <w:rPr>
          <w:rFonts w:ascii="Arial" w:eastAsia="Arial" w:hAnsi="Arial" w:cs="Arial"/>
          <w:sz w:val="22"/>
          <w:szCs w:val="22"/>
        </w:rPr>
        <w:t xml:space="preserve">Mediante correo electrónico del </w:t>
      </w:r>
      <w:r w:rsidRPr="005D0A26">
        <w:rPr>
          <w:rFonts w:ascii="Arial" w:eastAsia="Arial" w:hAnsi="Arial" w:cs="Arial"/>
          <w:sz w:val="22"/>
          <w:szCs w:val="22"/>
          <w:highlight w:val="green"/>
        </w:rPr>
        <w:t>DIA-MES-AÑO</w:t>
      </w:r>
      <w:r w:rsidRPr="005D0A26">
        <w:rPr>
          <w:rFonts w:ascii="Arial" w:eastAsia="Arial" w:hAnsi="Arial" w:cs="Arial"/>
          <w:sz w:val="22"/>
          <w:szCs w:val="22"/>
        </w:rPr>
        <w:t xml:space="preserve"> el área requirente informó el código CPC de los ítems.</w:t>
      </w:r>
    </w:p>
    <w:p w14:paraId="415C7489" w14:textId="77777777" w:rsidR="005D0A26" w:rsidRPr="005D0A26" w:rsidRDefault="005D0A26" w:rsidP="005D0A26">
      <w:pPr>
        <w:pStyle w:val="Prrafodelista"/>
        <w:rPr>
          <w:rFonts w:ascii="Arial" w:hAnsi="Arial" w:cs="Arial"/>
          <w:sz w:val="22"/>
          <w:szCs w:val="22"/>
        </w:rPr>
      </w:pPr>
    </w:p>
    <w:p w14:paraId="47A8E14E" w14:textId="77777777" w:rsidR="005D0A26" w:rsidRDefault="000C0118" w:rsidP="005D0A26">
      <w:pPr>
        <w:pStyle w:val="Prrafodelista"/>
        <w:numPr>
          <w:ilvl w:val="1"/>
          <w:numId w:val="5"/>
        </w:numPr>
        <w:ind w:right="-336"/>
        <w:jc w:val="both"/>
        <w:rPr>
          <w:rFonts w:ascii="Arial" w:hAnsi="Arial" w:cs="Arial"/>
          <w:sz w:val="22"/>
          <w:szCs w:val="22"/>
        </w:rPr>
      </w:pPr>
      <w:r w:rsidRPr="005D0A26">
        <w:rPr>
          <w:rFonts w:ascii="Arial" w:hAnsi="Arial" w:cs="Arial"/>
          <w:sz w:val="22"/>
          <w:szCs w:val="22"/>
        </w:rPr>
        <w:t xml:space="preserve">Mediante correo electrónico del </w:t>
      </w:r>
      <w:r w:rsidRPr="005D0A26">
        <w:rPr>
          <w:rFonts w:ascii="Arial" w:hAnsi="Arial" w:cs="Arial"/>
          <w:sz w:val="20"/>
          <w:szCs w:val="20"/>
          <w:highlight w:val="green"/>
        </w:rPr>
        <w:t>DIA-MES-AÑO</w:t>
      </w:r>
      <w:r w:rsidRPr="005D0A26">
        <w:rPr>
          <w:rFonts w:ascii="Arial" w:hAnsi="Arial" w:cs="Arial"/>
          <w:sz w:val="22"/>
          <w:szCs w:val="22"/>
        </w:rPr>
        <w:t xml:space="preserve"> </w:t>
      </w:r>
      <w:r w:rsidR="001426B5" w:rsidRPr="005D0A26">
        <w:rPr>
          <w:rFonts w:ascii="Arial" w:hAnsi="Arial" w:cs="Arial"/>
          <w:sz w:val="22"/>
          <w:szCs w:val="22"/>
        </w:rPr>
        <w:t xml:space="preserve">el </w:t>
      </w:r>
      <w:r w:rsidR="00393090" w:rsidRPr="005D0A26">
        <w:rPr>
          <w:rFonts w:ascii="Arial" w:hAnsi="Arial" w:cs="Arial"/>
          <w:sz w:val="22"/>
          <w:szCs w:val="22"/>
        </w:rPr>
        <w:t xml:space="preserve">Analista de Compras Pública </w:t>
      </w:r>
      <w:r w:rsidRPr="005D0A26">
        <w:rPr>
          <w:rFonts w:ascii="Arial" w:hAnsi="Arial" w:cs="Arial"/>
          <w:sz w:val="22"/>
          <w:szCs w:val="22"/>
        </w:rPr>
        <w:t>consultó a la Bodega Central respecto de la existencia de los ítems correspondientes al “</w:t>
      </w:r>
      <w:r w:rsidRPr="005D0A26">
        <w:rPr>
          <w:rFonts w:ascii="Arial" w:hAnsi="Arial" w:cs="Arial"/>
          <w:sz w:val="22"/>
          <w:szCs w:val="22"/>
          <w:highlight w:val="green"/>
        </w:rPr>
        <w:t>OBJETO DE CONTRATACIÓN</w:t>
      </w:r>
      <w:r w:rsidRPr="005D0A26">
        <w:rPr>
          <w:rFonts w:ascii="Arial" w:hAnsi="Arial" w:cs="Arial"/>
          <w:sz w:val="22"/>
          <w:szCs w:val="22"/>
        </w:rPr>
        <w:t xml:space="preserve">” </w:t>
      </w:r>
      <w:r w:rsidR="00000E45" w:rsidRPr="005D0A26">
        <w:rPr>
          <w:rFonts w:ascii="Arial" w:hAnsi="Arial" w:cs="Arial"/>
          <w:sz w:val="22"/>
          <w:szCs w:val="22"/>
          <w:highlight w:val="green"/>
        </w:rPr>
        <w:t>(cuando sea aplicable)</w:t>
      </w:r>
      <w:r w:rsidR="00000E45" w:rsidRPr="005D0A26">
        <w:rPr>
          <w:rFonts w:ascii="Arial" w:hAnsi="Arial" w:cs="Arial"/>
          <w:sz w:val="22"/>
          <w:szCs w:val="22"/>
        </w:rPr>
        <w:t>.</w:t>
      </w:r>
    </w:p>
    <w:p w14:paraId="34D83CB0" w14:textId="77777777" w:rsidR="005D0A26" w:rsidRPr="005D0A26" w:rsidRDefault="005D0A26" w:rsidP="005D0A26">
      <w:pPr>
        <w:pStyle w:val="Prrafodelista"/>
        <w:rPr>
          <w:rFonts w:ascii="Arial" w:hAnsi="Arial" w:cs="Arial"/>
          <w:sz w:val="22"/>
          <w:szCs w:val="22"/>
        </w:rPr>
      </w:pPr>
    </w:p>
    <w:p w14:paraId="13FA019B" w14:textId="4647B2F3" w:rsidR="000C0118" w:rsidRPr="005D0A26" w:rsidRDefault="000C0118" w:rsidP="005D0A26">
      <w:pPr>
        <w:pStyle w:val="Prrafodelista"/>
        <w:numPr>
          <w:ilvl w:val="1"/>
          <w:numId w:val="5"/>
        </w:numPr>
        <w:ind w:right="-336"/>
        <w:jc w:val="both"/>
        <w:rPr>
          <w:rFonts w:ascii="Arial" w:hAnsi="Arial" w:cs="Arial"/>
          <w:sz w:val="22"/>
          <w:szCs w:val="22"/>
        </w:rPr>
      </w:pPr>
      <w:r w:rsidRPr="005D0A26">
        <w:rPr>
          <w:rFonts w:ascii="Arial" w:hAnsi="Arial" w:cs="Arial"/>
          <w:sz w:val="22"/>
          <w:szCs w:val="22"/>
        </w:rPr>
        <w:t xml:space="preserve">Mediante correo electrónico del </w:t>
      </w:r>
      <w:r w:rsidRPr="005D0A26">
        <w:rPr>
          <w:rFonts w:ascii="Arial" w:hAnsi="Arial" w:cs="Arial"/>
          <w:sz w:val="20"/>
          <w:szCs w:val="20"/>
          <w:highlight w:val="green"/>
        </w:rPr>
        <w:t>DIA-MES-AÑO</w:t>
      </w:r>
      <w:r w:rsidRPr="005D0A26">
        <w:rPr>
          <w:rFonts w:ascii="Arial" w:hAnsi="Arial" w:cs="Arial"/>
          <w:sz w:val="22"/>
          <w:szCs w:val="22"/>
        </w:rPr>
        <w:t>, la Bodega Central indic</w:t>
      </w:r>
      <w:r w:rsidR="00393090" w:rsidRPr="005D0A26">
        <w:rPr>
          <w:rFonts w:ascii="Arial" w:hAnsi="Arial" w:cs="Arial"/>
          <w:sz w:val="22"/>
          <w:szCs w:val="22"/>
        </w:rPr>
        <w:t>ó</w:t>
      </w:r>
      <w:r w:rsidRPr="005D0A26">
        <w:rPr>
          <w:rFonts w:ascii="Arial" w:hAnsi="Arial" w:cs="Arial"/>
          <w:sz w:val="22"/>
          <w:szCs w:val="22"/>
        </w:rPr>
        <w:t xml:space="preserve"> que </w:t>
      </w:r>
      <w:r w:rsidRPr="005D0A26">
        <w:rPr>
          <w:rFonts w:ascii="Arial" w:hAnsi="Arial" w:cs="Arial"/>
          <w:sz w:val="22"/>
          <w:szCs w:val="22"/>
          <w:highlight w:val="green"/>
        </w:rPr>
        <w:t>SI/ NO</w:t>
      </w:r>
      <w:r w:rsidRPr="005D0A26">
        <w:rPr>
          <w:rFonts w:ascii="Arial" w:hAnsi="Arial" w:cs="Arial"/>
          <w:sz w:val="22"/>
          <w:szCs w:val="22"/>
        </w:rPr>
        <w:t xml:space="preserve"> se encuentra en existencia los ítems requeridos “</w:t>
      </w:r>
      <w:r w:rsidRPr="005D0A26">
        <w:rPr>
          <w:rFonts w:ascii="Arial" w:hAnsi="Arial" w:cs="Arial"/>
          <w:sz w:val="22"/>
          <w:szCs w:val="22"/>
          <w:highlight w:val="green"/>
        </w:rPr>
        <w:t>OBJETO DE CONTRATACIÓN</w:t>
      </w:r>
      <w:r w:rsidRPr="005D0A26">
        <w:rPr>
          <w:rFonts w:ascii="Arial" w:hAnsi="Arial" w:cs="Arial"/>
          <w:b/>
          <w:sz w:val="22"/>
          <w:szCs w:val="22"/>
        </w:rPr>
        <w:t xml:space="preserve">” </w:t>
      </w:r>
      <w:r w:rsidR="00000E45" w:rsidRPr="005D0A26">
        <w:rPr>
          <w:rFonts w:ascii="Arial" w:hAnsi="Arial" w:cs="Arial"/>
          <w:sz w:val="22"/>
          <w:szCs w:val="22"/>
          <w:highlight w:val="green"/>
        </w:rPr>
        <w:t>(cuando sea aplicable)</w:t>
      </w:r>
      <w:r w:rsidR="00000E45" w:rsidRPr="005D0A26">
        <w:rPr>
          <w:rFonts w:ascii="Arial" w:hAnsi="Arial" w:cs="Arial"/>
          <w:sz w:val="22"/>
          <w:szCs w:val="22"/>
        </w:rPr>
        <w:t>.</w:t>
      </w:r>
    </w:p>
    <w:p w14:paraId="216E9DA7" w14:textId="77777777" w:rsidR="00B21CEC" w:rsidRPr="00B21CEC" w:rsidRDefault="00B21CEC" w:rsidP="00B21CEC">
      <w:pPr>
        <w:pStyle w:val="Prrafodelista"/>
        <w:rPr>
          <w:rFonts w:ascii="Arial" w:hAnsi="Arial" w:cs="Arial"/>
          <w:bCs/>
          <w:sz w:val="22"/>
          <w:szCs w:val="22"/>
        </w:rPr>
      </w:pPr>
    </w:p>
    <w:p w14:paraId="72E8D309" w14:textId="77777777" w:rsidR="00B21CEC" w:rsidRPr="00B60ED7" w:rsidRDefault="00B21CEC" w:rsidP="00B21CEC">
      <w:pPr>
        <w:shd w:val="clear" w:color="auto" w:fill="FFFFFF"/>
        <w:spacing w:beforeAutospacing="1" w:afterAutospacing="1"/>
        <w:textAlignment w:val="baseline"/>
        <w:rPr>
          <w:rFonts w:ascii="Arial" w:eastAsia="Times New Roman" w:hAnsi="Arial" w:cs="Arial"/>
          <w:lang w:eastAsia="es-EC"/>
        </w:rPr>
      </w:pPr>
      <w:r w:rsidRPr="00B60ED7">
        <w:rPr>
          <w:rFonts w:ascii="Arial" w:eastAsia="Times New Roman" w:hAnsi="Arial" w:cs="Arial"/>
          <w:sz w:val="22"/>
          <w:szCs w:val="22"/>
          <w:highlight w:val="yellow"/>
          <w:bdr w:val="none" w:sz="0" w:space="0" w:color="auto" w:frame="1"/>
          <w:lang w:eastAsia="es-EC"/>
        </w:rPr>
        <w:t>Cuando se trate de reactivos controlados por la SETED indicar:</w:t>
      </w:r>
    </w:p>
    <w:p w14:paraId="68F4E3EC" w14:textId="4DB12B70" w:rsidR="00B21CEC" w:rsidRDefault="00B21CEC" w:rsidP="005D0A26">
      <w:pPr>
        <w:pStyle w:val="Prrafodelista"/>
        <w:numPr>
          <w:ilvl w:val="1"/>
          <w:numId w:val="5"/>
        </w:numPr>
        <w:shd w:val="clear" w:color="auto" w:fill="FFFFFF"/>
        <w:jc w:val="both"/>
        <w:textAlignment w:val="baseline"/>
        <w:rPr>
          <w:rFonts w:ascii="Arial" w:hAnsi="Arial" w:cs="Arial"/>
          <w:sz w:val="22"/>
          <w:szCs w:val="22"/>
        </w:rPr>
      </w:pPr>
      <w:r w:rsidRPr="00000E45">
        <w:rPr>
          <w:rFonts w:ascii="Arial" w:hAnsi="Arial" w:cs="Arial"/>
          <w:sz w:val="22"/>
          <w:szCs w:val="22"/>
        </w:rPr>
        <w:t xml:space="preserve">Mediante correo electrónico </w:t>
      </w:r>
      <w:r w:rsidRPr="000757A0">
        <w:rPr>
          <w:rFonts w:ascii="Arial" w:hAnsi="Arial" w:cs="Arial"/>
          <w:sz w:val="22"/>
          <w:szCs w:val="22"/>
          <w:highlight w:val="green"/>
        </w:rPr>
        <w:t>del DIA-MES-AÑO</w:t>
      </w:r>
      <w:r w:rsidRPr="00000E45">
        <w:rPr>
          <w:rFonts w:ascii="Arial" w:hAnsi="Arial" w:cs="Arial"/>
          <w:sz w:val="22"/>
          <w:szCs w:val="22"/>
        </w:rPr>
        <w:t xml:space="preserve">, el Analista de Compras Pública solicitó al Ing. Oswaldo Valle – </w:t>
      </w:r>
      <w:proofErr w:type="gramStart"/>
      <w:r w:rsidRPr="00000E45">
        <w:rPr>
          <w:rFonts w:ascii="Arial" w:hAnsi="Arial" w:cs="Arial"/>
          <w:sz w:val="22"/>
          <w:szCs w:val="22"/>
        </w:rPr>
        <w:t>Delegado</w:t>
      </w:r>
      <w:proofErr w:type="gramEnd"/>
      <w:r w:rsidRPr="00000E45">
        <w:rPr>
          <w:rFonts w:ascii="Arial" w:hAnsi="Arial" w:cs="Arial"/>
          <w:sz w:val="22"/>
          <w:szCs w:val="22"/>
        </w:rPr>
        <w:t xml:space="preserve"> de la Máxima Autoridad ante la Secretaría Técnica de Drogas Ecuador - SETED, la debida autorización de los ítems contralados.</w:t>
      </w:r>
    </w:p>
    <w:p w14:paraId="15D8C50E" w14:textId="77777777" w:rsidR="00B21CEC" w:rsidRPr="00000E45" w:rsidRDefault="00B21CEC" w:rsidP="00B21CEC">
      <w:pPr>
        <w:pStyle w:val="Prrafodelista"/>
        <w:shd w:val="clear" w:color="auto" w:fill="FFFFFF"/>
        <w:ind w:left="0"/>
        <w:jc w:val="both"/>
        <w:textAlignment w:val="baseline"/>
        <w:rPr>
          <w:rFonts w:ascii="Arial" w:hAnsi="Arial" w:cs="Arial"/>
          <w:sz w:val="22"/>
          <w:szCs w:val="22"/>
        </w:rPr>
      </w:pPr>
    </w:p>
    <w:p w14:paraId="380C6847" w14:textId="77777777" w:rsidR="00B21CEC" w:rsidRDefault="00B21CEC" w:rsidP="005D0A26">
      <w:pPr>
        <w:pStyle w:val="Prrafodelista"/>
        <w:numPr>
          <w:ilvl w:val="1"/>
          <w:numId w:val="5"/>
        </w:numPr>
        <w:shd w:val="clear" w:color="auto" w:fill="FFFFFF"/>
        <w:ind w:left="0" w:firstLine="0"/>
        <w:jc w:val="both"/>
        <w:textAlignment w:val="baseline"/>
        <w:rPr>
          <w:rFonts w:ascii="Arial" w:hAnsi="Arial" w:cs="Arial"/>
          <w:sz w:val="22"/>
          <w:szCs w:val="22"/>
        </w:rPr>
      </w:pPr>
      <w:r w:rsidRPr="00000E45">
        <w:rPr>
          <w:rFonts w:ascii="Arial" w:hAnsi="Arial" w:cs="Arial"/>
          <w:sz w:val="22"/>
          <w:szCs w:val="22"/>
        </w:rPr>
        <w:t>Mediante correo electrónico del </w:t>
      </w:r>
      <w:r w:rsidRPr="000757A0">
        <w:rPr>
          <w:rFonts w:ascii="Arial" w:hAnsi="Arial" w:cs="Arial"/>
          <w:sz w:val="22"/>
          <w:szCs w:val="22"/>
          <w:highlight w:val="green"/>
        </w:rPr>
        <w:t>DIA-MES-AÑO</w:t>
      </w:r>
      <w:r w:rsidRPr="00000E45">
        <w:rPr>
          <w:rFonts w:ascii="Arial" w:hAnsi="Arial" w:cs="Arial"/>
          <w:sz w:val="22"/>
          <w:szCs w:val="22"/>
        </w:rPr>
        <w:t>, el Ing. Oswaldo Valle adjuntó sumilla del autorizado de los ítems controlados.</w:t>
      </w:r>
    </w:p>
    <w:p w14:paraId="4F093C7D" w14:textId="77777777" w:rsidR="00B21CEC" w:rsidRDefault="00B21CEC" w:rsidP="00B21CEC">
      <w:pPr>
        <w:pStyle w:val="Prrafodelista"/>
        <w:ind w:left="0" w:right="-336"/>
        <w:jc w:val="both"/>
        <w:rPr>
          <w:rStyle w:val="normaltextrun"/>
          <w:rFonts w:ascii="Arial" w:eastAsiaTheme="minorHAnsi" w:hAnsi="Arial" w:cs="Arial"/>
          <w:color w:val="000000"/>
          <w:kern w:val="0"/>
          <w:sz w:val="22"/>
          <w:szCs w:val="22"/>
          <w:highlight w:val="yellow"/>
          <w:shd w:val="clear" w:color="auto" w:fill="FFFFFF"/>
          <w:lang w:eastAsia="es-EC"/>
          <w14:ligatures w14:val="none"/>
        </w:rPr>
      </w:pPr>
    </w:p>
    <w:p w14:paraId="1A839582" w14:textId="1EE7F7A5" w:rsidR="00296162" w:rsidRPr="00464CAC" w:rsidRDefault="00D761BC" w:rsidP="003B4135">
      <w:pPr>
        <w:ind w:right="-336"/>
        <w:jc w:val="both"/>
        <w:rPr>
          <w:rFonts w:ascii="Arial" w:hAnsi="Arial" w:cs="Arial"/>
          <w:b/>
          <w:bCs/>
          <w:color w:val="000000" w:themeColor="text1"/>
          <w:sz w:val="22"/>
          <w:szCs w:val="22"/>
        </w:rPr>
      </w:pPr>
      <w:r>
        <w:rPr>
          <w:rFonts w:ascii="Arial" w:hAnsi="Arial" w:cs="Arial"/>
          <w:b/>
          <w:bCs/>
          <w:color w:val="000000" w:themeColor="text1"/>
          <w:sz w:val="22"/>
          <w:szCs w:val="22"/>
        </w:rPr>
        <w:t>2</w:t>
      </w:r>
      <w:r w:rsidR="008B75CC" w:rsidRPr="00464CAC">
        <w:rPr>
          <w:rFonts w:ascii="Arial" w:hAnsi="Arial" w:cs="Arial"/>
          <w:b/>
          <w:bCs/>
          <w:color w:val="000000" w:themeColor="text1"/>
          <w:sz w:val="22"/>
          <w:szCs w:val="22"/>
        </w:rPr>
        <w:t>.- Análisis del bien, y/o servicio a ser contratado: especificaciones técnicas o términos de referencia</w:t>
      </w:r>
    </w:p>
    <w:p w14:paraId="69109E58" w14:textId="77777777" w:rsidR="008B75CC" w:rsidRPr="00464CAC" w:rsidRDefault="008B75CC" w:rsidP="003B4135">
      <w:pPr>
        <w:ind w:right="-336"/>
        <w:jc w:val="both"/>
        <w:rPr>
          <w:rFonts w:ascii="Arial" w:hAnsi="Arial" w:cs="Arial"/>
          <w:color w:val="000000" w:themeColor="text1"/>
          <w:sz w:val="22"/>
          <w:szCs w:val="22"/>
        </w:rPr>
      </w:pPr>
    </w:p>
    <w:p w14:paraId="592A175E" w14:textId="2143AA8F" w:rsidR="008B75CC" w:rsidRPr="00464CAC" w:rsidRDefault="008B75CC" w:rsidP="003B4135">
      <w:pPr>
        <w:ind w:right="-336"/>
        <w:jc w:val="both"/>
        <w:rPr>
          <w:rFonts w:ascii="Arial" w:hAnsi="Arial" w:cs="Arial"/>
          <w:color w:val="000000" w:themeColor="text1"/>
          <w:sz w:val="22"/>
          <w:szCs w:val="22"/>
        </w:rPr>
      </w:pPr>
      <w:r w:rsidRPr="00464CAC">
        <w:rPr>
          <w:rFonts w:ascii="Arial" w:hAnsi="Arial" w:cs="Arial"/>
          <w:color w:val="000000" w:themeColor="text1"/>
          <w:sz w:val="22"/>
          <w:szCs w:val="22"/>
        </w:rPr>
        <w:lastRenderedPageBreak/>
        <w:t>La Escuela Superior Politécnica del Litoral requiere la contratación de “</w:t>
      </w:r>
      <w:r w:rsidRPr="00464CAC">
        <w:rPr>
          <w:rFonts w:ascii="Arial" w:hAnsi="Arial" w:cs="Arial"/>
          <w:color w:val="000000" w:themeColor="text1"/>
          <w:sz w:val="22"/>
          <w:szCs w:val="22"/>
          <w:highlight w:val="green"/>
        </w:rPr>
        <w:t>OBJETO DEL CONTRATO</w:t>
      </w:r>
      <w:r w:rsidRPr="00464CAC">
        <w:rPr>
          <w:rFonts w:ascii="Arial" w:hAnsi="Arial" w:cs="Arial"/>
          <w:color w:val="1D1B11"/>
          <w:sz w:val="22"/>
          <w:szCs w:val="22"/>
          <w:lang w:eastAsia="es-ES"/>
        </w:rPr>
        <w:t>”</w:t>
      </w:r>
      <w:r w:rsidRPr="00464CAC">
        <w:rPr>
          <w:rFonts w:ascii="Arial" w:hAnsi="Arial" w:cs="Arial"/>
          <w:color w:val="000000" w:themeColor="text1"/>
          <w:sz w:val="22"/>
          <w:szCs w:val="22"/>
        </w:rPr>
        <w:t xml:space="preserve"> de acuerdo con las condiciones que se describen en el documento especificación técnica</w:t>
      </w:r>
      <w:r w:rsidR="00685FCA" w:rsidRPr="00464CAC">
        <w:rPr>
          <w:rFonts w:ascii="Arial" w:hAnsi="Arial" w:cs="Arial"/>
          <w:color w:val="000000" w:themeColor="text1"/>
          <w:sz w:val="22"/>
          <w:szCs w:val="22"/>
        </w:rPr>
        <w:t>/término de referencia</w:t>
      </w:r>
      <w:r w:rsidRPr="00464CAC">
        <w:rPr>
          <w:rFonts w:ascii="Arial" w:hAnsi="Arial" w:cs="Arial"/>
          <w:color w:val="000000" w:themeColor="text1"/>
          <w:sz w:val="22"/>
          <w:szCs w:val="22"/>
        </w:rPr>
        <w:t xml:space="preserve"> según corresponda. </w:t>
      </w:r>
    </w:p>
    <w:p w14:paraId="3ECF680F" w14:textId="77777777" w:rsidR="008B75CC" w:rsidRPr="00464CAC" w:rsidRDefault="008B75CC" w:rsidP="003B4135">
      <w:pPr>
        <w:ind w:right="-336"/>
        <w:jc w:val="both"/>
        <w:rPr>
          <w:rFonts w:ascii="Arial" w:hAnsi="Arial" w:cs="Arial"/>
          <w:color w:val="000000" w:themeColor="text1"/>
          <w:sz w:val="22"/>
          <w:szCs w:val="22"/>
        </w:rPr>
      </w:pPr>
    </w:p>
    <w:p w14:paraId="35D7EB68" w14:textId="639F77E1" w:rsidR="008B75CC" w:rsidRDefault="008B75CC" w:rsidP="003B4135">
      <w:pPr>
        <w:ind w:right="-336"/>
        <w:jc w:val="both"/>
        <w:rPr>
          <w:rFonts w:ascii="Arial" w:hAnsi="Arial" w:cs="Arial"/>
          <w:color w:val="000000" w:themeColor="text1"/>
          <w:sz w:val="22"/>
          <w:szCs w:val="22"/>
          <w:highlight w:val="green"/>
        </w:rPr>
      </w:pPr>
      <w:r w:rsidRPr="00464CAC">
        <w:rPr>
          <w:rFonts w:ascii="Arial" w:hAnsi="Arial" w:cs="Arial"/>
          <w:color w:val="000000" w:themeColor="text1"/>
          <w:sz w:val="22"/>
          <w:szCs w:val="22"/>
          <w:highlight w:val="green"/>
        </w:rPr>
        <w:t xml:space="preserve">Resumir </w:t>
      </w:r>
      <w:r w:rsidR="00912527" w:rsidRPr="00464CAC">
        <w:rPr>
          <w:rFonts w:ascii="Arial" w:hAnsi="Arial" w:cs="Arial"/>
          <w:color w:val="000000" w:themeColor="text1"/>
          <w:sz w:val="22"/>
          <w:szCs w:val="22"/>
          <w:highlight w:val="green"/>
        </w:rPr>
        <w:t>las especificaciones técnicas</w:t>
      </w:r>
      <w:r w:rsidR="00685FCA" w:rsidRPr="00464CAC">
        <w:rPr>
          <w:rFonts w:ascii="Arial" w:hAnsi="Arial" w:cs="Arial"/>
          <w:color w:val="000000" w:themeColor="text1"/>
          <w:sz w:val="22"/>
          <w:szCs w:val="22"/>
          <w:highlight w:val="green"/>
        </w:rPr>
        <w:t>/término de referencia</w:t>
      </w:r>
      <w:r w:rsidRPr="00464CAC">
        <w:rPr>
          <w:rFonts w:ascii="Arial" w:hAnsi="Arial" w:cs="Arial"/>
          <w:color w:val="000000" w:themeColor="text1"/>
          <w:sz w:val="22"/>
          <w:szCs w:val="22"/>
          <w:highlight w:val="green"/>
        </w:rPr>
        <w:t xml:space="preserve"> </w:t>
      </w:r>
    </w:p>
    <w:p w14:paraId="7EDB17F6" w14:textId="77777777" w:rsidR="002849FB" w:rsidRDefault="002849FB" w:rsidP="002849FB">
      <w:pPr>
        <w:ind w:right="-336"/>
        <w:jc w:val="both"/>
        <w:rPr>
          <w:rStyle w:val="normaltextrun"/>
          <w:rFonts w:ascii="Arial" w:eastAsiaTheme="minorHAnsi" w:hAnsi="Arial" w:cs="Arial"/>
          <w:color w:val="000000"/>
          <w:kern w:val="0"/>
          <w:sz w:val="22"/>
          <w:szCs w:val="22"/>
          <w:highlight w:val="yellow"/>
          <w:shd w:val="clear" w:color="auto" w:fill="FFFFFF"/>
          <w:lang w:eastAsia="es-EC"/>
          <w14:ligatures w14:val="none"/>
        </w:rPr>
      </w:pPr>
    </w:p>
    <w:p w14:paraId="2CFFE937" w14:textId="4AC493C1" w:rsidR="008B75CC" w:rsidRPr="00464CAC" w:rsidRDefault="008B75CC" w:rsidP="003B4135">
      <w:pPr>
        <w:ind w:right="-336"/>
        <w:jc w:val="both"/>
        <w:rPr>
          <w:rFonts w:ascii="Arial" w:eastAsia="Times New Roman" w:hAnsi="Arial" w:cs="Arial"/>
          <w:sz w:val="22"/>
          <w:szCs w:val="22"/>
          <w:lang w:eastAsia="es-EC"/>
        </w:rPr>
      </w:pPr>
      <w:r w:rsidRPr="00464CAC">
        <w:rPr>
          <w:rFonts w:ascii="Arial" w:eastAsia="Times New Roman" w:hAnsi="Arial" w:cs="Arial"/>
          <w:sz w:val="22"/>
          <w:szCs w:val="22"/>
          <w:lang w:eastAsia="es-EC"/>
        </w:rPr>
        <w:t>El CPC que guarda relación con el objeto de contratación</w:t>
      </w:r>
      <w:r w:rsidR="00B34FC5">
        <w:rPr>
          <w:rFonts w:ascii="Arial" w:eastAsia="Times New Roman" w:hAnsi="Arial" w:cs="Arial"/>
          <w:sz w:val="22"/>
          <w:szCs w:val="22"/>
          <w:lang w:eastAsia="es-EC"/>
        </w:rPr>
        <w:t xml:space="preserve">, </w:t>
      </w:r>
      <w:r w:rsidR="00B34FC5" w:rsidRPr="00B34FC5">
        <w:rPr>
          <w:rFonts w:ascii="Arial" w:eastAsia="Times New Roman" w:hAnsi="Arial" w:cs="Arial"/>
          <w:sz w:val="22"/>
          <w:szCs w:val="22"/>
          <w:lang w:eastAsia="es-EC"/>
        </w:rPr>
        <w:t>en concordancia con la Resoluci</w:t>
      </w:r>
      <w:r w:rsidR="00B34FC5" w:rsidRPr="00B34FC5">
        <w:rPr>
          <w:rFonts w:ascii="Arial" w:eastAsia="Times New Roman" w:hAnsi="Arial" w:cs="Arial" w:hint="eastAsia"/>
          <w:sz w:val="22"/>
          <w:szCs w:val="22"/>
          <w:lang w:eastAsia="es-EC"/>
        </w:rPr>
        <w:t>ó</w:t>
      </w:r>
      <w:r w:rsidR="00B34FC5" w:rsidRPr="00B34FC5">
        <w:rPr>
          <w:rFonts w:ascii="Arial" w:eastAsia="Times New Roman" w:hAnsi="Arial" w:cs="Arial"/>
          <w:sz w:val="22"/>
          <w:szCs w:val="22"/>
          <w:lang w:eastAsia="es-EC"/>
        </w:rPr>
        <w:t>n Nro. R-059-2025, emitida por la Rectora de ESPOL</w:t>
      </w:r>
      <w:r w:rsidRPr="00464CAC">
        <w:rPr>
          <w:rFonts w:ascii="Arial" w:eastAsia="Times New Roman" w:hAnsi="Arial" w:cs="Arial"/>
          <w:sz w:val="22"/>
          <w:szCs w:val="22"/>
          <w:lang w:eastAsia="es-EC"/>
        </w:rPr>
        <w:t xml:space="preserve"> y que representa el mayor porcentaje en función del instrumento de determinación del presupuesto referencial es:</w:t>
      </w:r>
    </w:p>
    <w:p w14:paraId="70A2BD6B" w14:textId="77777777" w:rsidR="008B75CC" w:rsidRPr="00464CAC" w:rsidRDefault="008B75CC" w:rsidP="003B4135">
      <w:pPr>
        <w:ind w:right="-336"/>
        <w:jc w:val="both"/>
        <w:rPr>
          <w:rFonts w:ascii="Arial" w:eastAsia="Times New Roman" w:hAnsi="Arial" w:cs="Arial"/>
          <w:sz w:val="22"/>
          <w:szCs w:val="22"/>
          <w:lang w:eastAsia="es-EC"/>
        </w:rPr>
      </w:pPr>
    </w:p>
    <w:tbl>
      <w:tblPr>
        <w:tblStyle w:val="Tablaconcuadrcula"/>
        <w:tblW w:w="0" w:type="auto"/>
        <w:tblLook w:val="04A0" w:firstRow="1" w:lastRow="0" w:firstColumn="1" w:lastColumn="0" w:noHBand="0" w:noVBand="1"/>
      </w:tblPr>
      <w:tblGrid>
        <w:gridCol w:w="3114"/>
        <w:gridCol w:w="5374"/>
      </w:tblGrid>
      <w:tr w:rsidR="008B75CC" w:rsidRPr="00464CAC" w14:paraId="405D3D11" w14:textId="77777777" w:rsidTr="00912527">
        <w:tc>
          <w:tcPr>
            <w:tcW w:w="3114" w:type="dxa"/>
          </w:tcPr>
          <w:p w14:paraId="2E4994ED" w14:textId="77777777" w:rsidR="008B75CC" w:rsidRPr="00464CAC" w:rsidRDefault="008B75CC" w:rsidP="003B4135">
            <w:pPr>
              <w:ind w:right="-336"/>
              <w:jc w:val="both"/>
              <w:rPr>
                <w:rFonts w:ascii="Arial" w:hAnsi="Arial" w:cs="Arial"/>
                <w:b/>
                <w:bCs/>
                <w:color w:val="000000" w:themeColor="text1"/>
                <w:highlight w:val="green"/>
              </w:rPr>
            </w:pPr>
            <w:r w:rsidRPr="00464CAC">
              <w:rPr>
                <w:rFonts w:ascii="Arial" w:hAnsi="Arial" w:cs="Arial"/>
                <w:b/>
                <w:bCs/>
                <w:color w:val="000000" w:themeColor="text1"/>
                <w:highlight w:val="green"/>
              </w:rPr>
              <w:t>Código CPC (9 dígitos)</w:t>
            </w:r>
          </w:p>
        </w:tc>
        <w:tc>
          <w:tcPr>
            <w:tcW w:w="5374" w:type="dxa"/>
          </w:tcPr>
          <w:p w14:paraId="57E32708" w14:textId="77777777" w:rsidR="008B75CC" w:rsidRPr="00464CAC" w:rsidRDefault="008B75CC" w:rsidP="003B4135">
            <w:pPr>
              <w:ind w:right="-336"/>
              <w:jc w:val="both"/>
              <w:rPr>
                <w:rFonts w:ascii="Arial" w:hAnsi="Arial" w:cs="Arial"/>
                <w:b/>
                <w:bCs/>
                <w:color w:val="000000" w:themeColor="text1"/>
                <w:highlight w:val="green"/>
              </w:rPr>
            </w:pPr>
            <w:r w:rsidRPr="00464CAC">
              <w:rPr>
                <w:rFonts w:ascii="Arial" w:hAnsi="Arial" w:cs="Arial"/>
                <w:b/>
                <w:bCs/>
                <w:color w:val="000000" w:themeColor="text1"/>
                <w:highlight w:val="green"/>
              </w:rPr>
              <w:t>Descripción del código</w:t>
            </w:r>
          </w:p>
        </w:tc>
      </w:tr>
      <w:tr w:rsidR="008B75CC" w:rsidRPr="00464CAC" w14:paraId="3C23C8BA" w14:textId="77777777" w:rsidTr="00912527">
        <w:tc>
          <w:tcPr>
            <w:tcW w:w="3114" w:type="dxa"/>
          </w:tcPr>
          <w:p w14:paraId="53FC82E0" w14:textId="77777777" w:rsidR="008B75CC" w:rsidRPr="00464CAC" w:rsidRDefault="008B75CC" w:rsidP="003B4135">
            <w:pPr>
              <w:ind w:right="-336"/>
              <w:jc w:val="both"/>
              <w:rPr>
                <w:rFonts w:ascii="Arial" w:hAnsi="Arial" w:cs="Arial"/>
                <w:color w:val="000000" w:themeColor="text1"/>
                <w:highlight w:val="green"/>
              </w:rPr>
            </w:pPr>
          </w:p>
        </w:tc>
        <w:tc>
          <w:tcPr>
            <w:tcW w:w="5374" w:type="dxa"/>
          </w:tcPr>
          <w:p w14:paraId="1935B314" w14:textId="77777777" w:rsidR="008B75CC" w:rsidRPr="00464CAC" w:rsidRDefault="008B75CC" w:rsidP="003B4135">
            <w:pPr>
              <w:ind w:right="-336"/>
              <w:jc w:val="both"/>
              <w:rPr>
                <w:rFonts w:ascii="Arial" w:hAnsi="Arial" w:cs="Arial"/>
                <w:color w:val="000000" w:themeColor="text1"/>
                <w:highlight w:val="green"/>
              </w:rPr>
            </w:pPr>
          </w:p>
        </w:tc>
      </w:tr>
    </w:tbl>
    <w:p w14:paraId="43D865D5" w14:textId="77777777" w:rsidR="008B75CC" w:rsidRPr="00464CAC" w:rsidRDefault="008B75CC" w:rsidP="003B4135">
      <w:pPr>
        <w:ind w:right="-336"/>
        <w:jc w:val="both"/>
        <w:rPr>
          <w:rFonts w:ascii="Arial" w:eastAsia="Times New Roman" w:hAnsi="Arial" w:cs="Arial"/>
          <w:sz w:val="22"/>
          <w:szCs w:val="22"/>
          <w:lang w:eastAsia="es-EC"/>
        </w:rPr>
      </w:pPr>
    </w:p>
    <w:p w14:paraId="5FC7632F" w14:textId="396ACF62" w:rsidR="008B75CC" w:rsidRPr="00464CAC" w:rsidRDefault="008B75CC" w:rsidP="003B4135">
      <w:pPr>
        <w:ind w:right="-336"/>
        <w:jc w:val="both"/>
        <w:rPr>
          <w:rFonts w:ascii="Arial" w:eastAsia="Times New Roman" w:hAnsi="Arial" w:cs="Arial"/>
          <w:sz w:val="22"/>
          <w:szCs w:val="22"/>
          <w:lang w:eastAsia="es-EC"/>
        </w:rPr>
      </w:pPr>
      <w:r w:rsidRPr="00464CAC">
        <w:rPr>
          <w:rFonts w:ascii="Arial" w:eastAsia="Times New Roman" w:hAnsi="Arial" w:cs="Arial"/>
          <w:sz w:val="22"/>
          <w:szCs w:val="22"/>
          <w:lang w:eastAsia="es-EC"/>
        </w:rPr>
        <w:t xml:space="preserve">Considerando lo estipulado en el artículo </w:t>
      </w:r>
      <w:r w:rsidR="00000E45">
        <w:rPr>
          <w:rFonts w:ascii="Arial" w:eastAsia="Times New Roman" w:hAnsi="Arial" w:cs="Arial"/>
          <w:sz w:val="22"/>
          <w:szCs w:val="22"/>
          <w:lang w:eastAsia="es-EC"/>
        </w:rPr>
        <w:t>49</w:t>
      </w:r>
      <w:r w:rsidRPr="00464CAC">
        <w:rPr>
          <w:rFonts w:ascii="Arial" w:eastAsia="Times New Roman" w:hAnsi="Arial" w:cs="Arial"/>
          <w:sz w:val="22"/>
          <w:szCs w:val="22"/>
          <w:lang w:eastAsia="es-EC"/>
        </w:rPr>
        <w:t xml:space="preserve"> del Reglamento General a la Ley Orgánica del Sistema Nacional de Contratación Publica el umbral del VAE establecido por el SERCOP para el CPC de este proceso es </w:t>
      </w:r>
      <w:proofErr w:type="gramStart"/>
      <w:r w:rsidRPr="00464CAC">
        <w:rPr>
          <w:rFonts w:ascii="Arial" w:eastAsia="Times New Roman" w:hAnsi="Arial" w:cs="Arial"/>
          <w:sz w:val="22"/>
          <w:szCs w:val="22"/>
          <w:highlight w:val="green"/>
          <w:lang w:eastAsia="es-EC"/>
        </w:rPr>
        <w:t>XX,XX</w:t>
      </w:r>
      <w:proofErr w:type="gramEnd"/>
      <w:r w:rsidRPr="00464CAC">
        <w:rPr>
          <w:rFonts w:ascii="Arial" w:eastAsia="Times New Roman" w:hAnsi="Arial" w:cs="Arial"/>
          <w:sz w:val="22"/>
          <w:szCs w:val="22"/>
          <w:lang w:eastAsia="es-EC"/>
        </w:rPr>
        <w:t>% de origen nacional.</w:t>
      </w:r>
    </w:p>
    <w:p w14:paraId="7F34F4DC" w14:textId="77777777" w:rsidR="008B75CC" w:rsidRPr="00464CAC" w:rsidRDefault="008B75CC" w:rsidP="003B4135">
      <w:pPr>
        <w:ind w:right="-336"/>
        <w:jc w:val="both"/>
        <w:rPr>
          <w:rFonts w:ascii="Arial" w:hAnsi="Arial" w:cs="Arial"/>
          <w:color w:val="000000" w:themeColor="text1"/>
          <w:sz w:val="22"/>
          <w:szCs w:val="22"/>
        </w:rPr>
      </w:pPr>
    </w:p>
    <w:p w14:paraId="2DA2A69E" w14:textId="77777777" w:rsidR="008B75CC" w:rsidRPr="00464CAC" w:rsidRDefault="005D0A26" w:rsidP="003B4135">
      <w:pPr>
        <w:ind w:right="-336"/>
        <w:jc w:val="both"/>
        <w:rPr>
          <w:rFonts w:ascii="Arial" w:hAnsi="Arial" w:cs="Arial"/>
          <w:sz w:val="22"/>
          <w:szCs w:val="22"/>
        </w:rPr>
      </w:pPr>
      <w:hyperlink r:id="rId8" w:history="1">
        <w:r w:rsidR="008B75CC" w:rsidRPr="00464CAC">
          <w:rPr>
            <w:rStyle w:val="Hipervnculo"/>
            <w:rFonts w:ascii="Arial" w:hAnsi="Arial" w:cs="Arial"/>
            <w:sz w:val="22"/>
            <w:szCs w:val="22"/>
          </w:rPr>
          <w:t>https://portal.compraspublicas.gob.ec/sercop/valor-agregado-ecuatoriano/</w:t>
        </w:r>
      </w:hyperlink>
    </w:p>
    <w:p w14:paraId="53DEB744" w14:textId="77777777" w:rsidR="008B75CC" w:rsidRPr="00464CAC" w:rsidRDefault="008B75CC" w:rsidP="003B4135">
      <w:pPr>
        <w:ind w:right="-336"/>
        <w:jc w:val="both"/>
        <w:rPr>
          <w:rFonts w:ascii="Arial" w:eastAsia="Times New Roman" w:hAnsi="Arial" w:cs="Arial"/>
          <w:sz w:val="22"/>
          <w:szCs w:val="22"/>
          <w:lang w:eastAsia="es-EC"/>
        </w:rPr>
      </w:pPr>
    </w:p>
    <w:p w14:paraId="5ADE79A5" w14:textId="22298A91" w:rsidR="008B75CC" w:rsidRPr="00464CAC" w:rsidRDefault="008B75CC" w:rsidP="003B4135">
      <w:pPr>
        <w:ind w:right="-336"/>
        <w:jc w:val="both"/>
        <w:rPr>
          <w:rFonts w:ascii="Arial" w:hAnsi="Arial" w:cs="Arial"/>
          <w:color w:val="000000" w:themeColor="text1"/>
          <w:sz w:val="22"/>
          <w:szCs w:val="22"/>
          <w:highlight w:val="yellow"/>
        </w:rPr>
      </w:pPr>
      <w:r w:rsidRPr="00464CAC">
        <w:rPr>
          <w:rFonts w:ascii="Arial" w:eastAsia="Times New Roman" w:hAnsi="Arial" w:cs="Arial"/>
          <w:sz w:val="22"/>
          <w:szCs w:val="22"/>
          <w:highlight w:val="green"/>
          <w:lang w:eastAsia="es-EC"/>
        </w:rPr>
        <w:t>pegar captura de pantalla</w:t>
      </w:r>
    </w:p>
    <w:p w14:paraId="29FFF36A" w14:textId="77777777" w:rsidR="008B75CC" w:rsidRPr="00464CAC" w:rsidRDefault="008B75CC" w:rsidP="003B4135">
      <w:pPr>
        <w:ind w:right="-336"/>
        <w:jc w:val="both"/>
        <w:rPr>
          <w:rFonts w:ascii="Arial" w:eastAsia="Times New Roman" w:hAnsi="Arial" w:cs="Arial"/>
          <w:sz w:val="22"/>
          <w:szCs w:val="22"/>
          <w:lang w:eastAsia="es-EC"/>
        </w:rPr>
      </w:pPr>
    </w:p>
    <w:p w14:paraId="01CE37BA" w14:textId="4052A3BA" w:rsidR="008B75CC" w:rsidRPr="00464CAC" w:rsidRDefault="00D761BC" w:rsidP="003B4135">
      <w:pPr>
        <w:ind w:right="-336"/>
        <w:jc w:val="both"/>
        <w:rPr>
          <w:rFonts w:ascii="Arial" w:eastAsia="Times New Roman" w:hAnsi="Arial" w:cs="Arial"/>
          <w:b/>
          <w:bCs/>
          <w:sz w:val="22"/>
          <w:szCs w:val="22"/>
          <w:lang w:eastAsia="es-EC"/>
        </w:rPr>
      </w:pPr>
      <w:r>
        <w:rPr>
          <w:rFonts w:ascii="Arial" w:eastAsia="Times New Roman" w:hAnsi="Arial" w:cs="Arial"/>
          <w:b/>
          <w:bCs/>
          <w:sz w:val="22"/>
          <w:szCs w:val="22"/>
          <w:lang w:eastAsia="es-EC"/>
        </w:rPr>
        <w:t>3</w:t>
      </w:r>
      <w:r w:rsidR="008B75CC" w:rsidRPr="00464CAC">
        <w:rPr>
          <w:rFonts w:ascii="Arial" w:eastAsia="Times New Roman" w:hAnsi="Arial" w:cs="Arial"/>
          <w:b/>
          <w:bCs/>
          <w:sz w:val="22"/>
          <w:szCs w:val="22"/>
          <w:lang w:eastAsia="es-EC"/>
        </w:rPr>
        <w:t>.- Revisión de los procesos de contratación pública de la entidad contratante, así como de otras instituciones del Estado, para identificar los montos de adjudicaciones similares realizadas en los últimos dos (2) años.</w:t>
      </w:r>
    </w:p>
    <w:p w14:paraId="3F58A026" w14:textId="20DC3CBC" w:rsidR="00C4525F" w:rsidRDefault="00C4525F" w:rsidP="00C72D1D">
      <w:pPr>
        <w:jc w:val="both"/>
        <w:rPr>
          <w:rFonts w:ascii="Calibri" w:eastAsia="Calibri" w:hAnsi="Calibri" w:cs="Calibri"/>
          <w:bCs/>
          <w:color w:val="000000"/>
          <w:sz w:val="22"/>
          <w:szCs w:val="22"/>
        </w:rPr>
      </w:pPr>
    </w:p>
    <w:p w14:paraId="323FEA15" w14:textId="77777777" w:rsidR="005D0A26" w:rsidRPr="00D3349B" w:rsidRDefault="005D0A26" w:rsidP="005D0A26">
      <w:pPr>
        <w:ind w:right="-336"/>
        <w:jc w:val="both"/>
        <w:rPr>
          <w:rFonts w:ascii="Calibri Light" w:hAnsi="Calibri Light" w:cs="Calibri Light"/>
          <w:b/>
          <w:bCs/>
          <w:color w:val="000000" w:themeColor="text1"/>
          <w:sz w:val="22"/>
          <w:szCs w:val="22"/>
        </w:rPr>
      </w:pPr>
      <w:r w:rsidRPr="00D3349B">
        <w:rPr>
          <w:rFonts w:ascii="Calibri Light" w:hAnsi="Calibri Light" w:cs="Calibri Light"/>
          <w:b/>
          <w:bCs/>
          <w:color w:val="000000" w:themeColor="text1"/>
          <w:sz w:val="22"/>
          <w:szCs w:val="22"/>
        </w:rPr>
        <w:t>3.1 Búsqueda por palabras clave</w:t>
      </w:r>
    </w:p>
    <w:p w14:paraId="590405D0" w14:textId="77777777" w:rsidR="005D0A26" w:rsidRPr="009C721B" w:rsidRDefault="005D0A26" w:rsidP="005D0A26">
      <w:pPr>
        <w:ind w:right="-336"/>
        <w:jc w:val="both"/>
        <w:rPr>
          <w:rFonts w:ascii="Calibri Light" w:hAnsi="Calibri Light" w:cs="Calibri Light"/>
          <w:b/>
          <w:bCs/>
          <w:color w:val="000000" w:themeColor="text1"/>
          <w:sz w:val="22"/>
          <w:szCs w:val="22"/>
        </w:rPr>
      </w:pPr>
    </w:p>
    <w:p w14:paraId="0A5FE2C5" w14:textId="77777777" w:rsidR="005D0A26" w:rsidRPr="00824041" w:rsidRDefault="005D0A26" w:rsidP="005D0A26">
      <w:pPr>
        <w:ind w:right="-336"/>
        <w:jc w:val="both"/>
        <w:rPr>
          <w:rFonts w:ascii="Calibri Light" w:eastAsia="Arial Unicode MS" w:hAnsi="Calibri Light" w:cs="Calibri Light"/>
          <w:color w:val="000000" w:themeColor="text1"/>
          <w:sz w:val="22"/>
          <w:szCs w:val="22"/>
        </w:rPr>
      </w:pPr>
      <w:r w:rsidRPr="00824041">
        <w:rPr>
          <w:rFonts w:ascii="Calibri Light" w:hAnsi="Calibri Light" w:cs="Calibri Light"/>
          <w:color w:val="000000" w:themeColor="text1"/>
          <w:sz w:val="22"/>
          <w:szCs w:val="22"/>
        </w:rPr>
        <w:t>A través de la herramienta “Búsqueda de Procesos de Contratación”, disponible en el portal institucional del SERCOP, se procedió con la identificación de procesos utilizando palabras claves similares al objeto de este proceso de contratación, obteniendo los siguientes resultados:</w:t>
      </w:r>
    </w:p>
    <w:p w14:paraId="1B8B49C1" w14:textId="77777777" w:rsidR="005D0A26" w:rsidRPr="00824041" w:rsidRDefault="005D0A26" w:rsidP="005D0A26">
      <w:pPr>
        <w:ind w:right="-336"/>
        <w:jc w:val="both"/>
        <w:rPr>
          <w:rFonts w:ascii="Calibri Light" w:hAnsi="Calibri Light" w:cs="Calibri Light"/>
          <w:sz w:val="22"/>
          <w:szCs w:val="22"/>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0"/>
        <w:gridCol w:w="5659"/>
      </w:tblGrid>
      <w:tr w:rsidR="005D0A26" w:rsidRPr="00824041" w14:paraId="15E099AD" w14:textId="77777777" w:rsidTr="005D0A26">
        <w:tc>
          <w:tcPr>
            <w:tcW w:w="2551" w:type="dxa"/>
            <w:tcBorders>
              <w:top w:val="single" w:sz="4" w:space="0" w:color="auto"/>
              <w:left w:val="single" w:sz="4" w:space="0" w:color="auto"/>
              <w:bottom w:val="single" w:sz="4" w:space="0" w:color="auto"/>
              <w:right w:val="single" w:sz="4" w:space="0" w:color="auto"/>
            </w:tcBorders>
            <w:hideMark/>
          </w:tcPr>
          <w:p w14:paraId="49992EB4" w14:textId="77777777" w:rsidR="005D0A26" w:rsidRPr="00824041" w:rsidRDefault="005D0A26" w:rsidP="00EE1BEC">
            <w:pPr>
              <w:pStyle w:val="Prrafodelista"/>
              <w:ind w:left="0" w:right="-336"/>
              <w:jc w:val="both"/>
              <w:rPr>
                <w:rFonts w:ascii="Calibri Light" w:eastAsiaTheme="minorHAnsi" w:hAnsi="Calibri Light" w:cs="Calibri Light"/>
                <w:color w:val="000000" w:themeColor="text1"/>
                <w:sz w:val="22"/>
                <w:szCs w:val="22"/>
              </w:rPr>
            </w:pPr>
            <w:r w:rsidRPr="00824041">
              <w:rPr>
                <w:rFonts w:ascii="Calibri Light" w:eastAsiaTheme="minorHAnsi" w:hAnsi="Calibri Light" w:cs="Calibri Light"/>
                <w:color w:val="000000" w:themeColor="text1"/>
                <w:sz w:val="22"/>
                <w:szCs w:val="22"/>
              </w:rPr>
              <w:t xml:space="preserve">Palabras claves </w:t>
            </w:r>
          </w:p>
        </w:tc>
        <w:tc>
          <w:tcPr>
            <w:tcW w:w="5664" w:type="dxa"/>
            <w:tcBorders>
              <w:top w:val="single" w:sz="4" w:space="0" w:color="auto"/>
              <w:left w:val="single" w:sz="4" w:space="0" w:color="auto"/>
              <w:bottom w:val="single" w:sz="4" w:space="0" w:color="auto"/>
              <w:right w:val="single" w:sz="4" w:space="0" w:color="auto"/>
            </w:tcBorders>
          </w:tcPr>
          <w:p w14:paraId="14A19512" w14:textId="07E69FD9" w:rsidR="005D0A26" w:rsidRPr="00824041" w:rsidRDefault="005D0A26" w:rsidP="00EE1BEC">
            <w:pPr>
              <w:ind w:right="168"/>
              <w:jc w:val="both"/>
              <w:rPr>
                <w:rFonts w:ascii="Calibri Light" w:hAnsi="Calibri Light" w:cs="Calibri Light"/>
                <w:color w:val="000000" w:themeColor="text1"/>
                <w:sz w:val="22"/>
                <w:szCs w:val="22"/>
              </w:rPr>
            </w:pPr>
          </w:p>
        </w:tc>
      </w:tr>
      <w:tr w:rsidR="005D0A26" w:rsidRPr="00824041" w14:paraId="5A91012A" w14:textId="77777777" w:rsidTr="005D0A26">
        <w:tc>
          <w:tcPr>
            <w:tcW w:w="2551" w:type="dxa"/>
            <w:tcBorders>
              <w:top w:val="single" w:sz="4" w:space="0" w:color="auto"/>
              <w:left w:val="single" w:sz="4" w:space="0" w:color="auto"/>
              <w:bottom w:val="single" w:sz="4" w:space="0" w:color="auto"/>
              <w:right w:val="single" w:sz="4" w:space="0" w:color="auto"/>
            </w:tcBorders>
            <w:hideMark/>
          </w:tcPr>
          <w:p w14:paraId="647435EC" w14:textId="77777777" w:rsidR="005D0A26" w:rsidRPr="00824041" w:rsidRDefault="005D0A26" w:rsidP="00EE1BEC">
            <w:pPr>
              <w:pStyle w:val="Prrafodelista"/>
              <w:ind w:left="0" w:right="-336"/>
              <w:jc w:val="both"/>
              <w:rPr>
                <w:rFonts w:ascii="Calibri Light" w:eastAsiaTheme="minorHAnsi" w:hAnsi="Calibri Light" w:cs="Calibri Light"/>
                <w:color w:val="000000" w:themeColor="text1"/>
                <w:sz w:val="22"/>
                <w:szCs w:val="22"/>
              </w:rPr>
            </w:pPr>
            <w:r w:rsidRPr="00824041">
              <w:rPr>
                <w:rFonts w:ascii="Calibri Light" w:eastAsiaTheme="minorHAnsi" w:hAnsi="Calibri Light" w:cs="Calibri Light"/>
                <w:color w:val="000000" w:themeColor="text1"/>
                <w:sz w:val="22"/>
                <w:szCs w:val="22"/>
              </w:rPr>
              <w:t>Años de búsqueda</w:t>
            </w:r>
          </w:p>
        </w:tc>
        <w:tc>
          <w:tcPr>
            <w:tcW w:w="5664" w:type="dxa"/>
            <w:tcBorders>
              <w:top w:val="single" w:sz="4" w:space="0" w:color="auto"/>
              <w:left w:val="single" w:sz="4" w:space="0" w:color="auto"/>
              <w:bottom w:val="single" w:sz="4" w:space="0" w:color="auto"/>
              <w:right w:val="single" w:sz="4" w:space="0" w:color="auto"/>
            </w:tcBorders>
          </w:tcPr>
          <w:p w14:paraId="594581CA" w14:textId="358EF76A" w:rsidR="005D0A26" w:rsidRPr="006977D2" w:rsidRDefault="005D0A26" w:rsidP="00EE1BEC">
            <w:pPr>
              <w:pStyle w:val="Prrafodelista"/>
              <w:ind w:left="0" w:right="-336"/>
              <w:jc w:val="both"/>
              <w:rPr>
                <w:rFonts w:ascii="Calibri Light" w:eastAsiaTheme="minorHAnsi" w:hAnsi="Calibri Light" w:cs="Calibri Light"/>
                <w:color w:val="000000" w:themeColor="text1"/>
                <w:sz w:val="22"/>
                <w:szCs w:val="22"/>
              </w:rPr>
            </w:pPr>
          </w:p>
        </w:tc>
      </w:tr>
    </w:tbl>
    <w:p w14:paraId="3C12B1FE" w14:textId="48B65E19" w:rsidR="005D0A26" w:rsidRDefault="005D0A26" w:rsidP="00C72D1D">
      <w:pPr>
        <w:jc w:val="both"/>
        <w:rPr>
          <w:rFonts w:ascii="Calibri" w:eastAsia="Calibri" w:hAnsi="Calibri" w:cs="Calibri"/>
          <w:bCs/>
          <w:color w:val="000000"/>
          <w:sz w:val="22"/>
          <w:szCs w:val="22"/>
        </w:rPr>
      </w:pPr>
    </w:p>
    <w:p w14:paraId="50B30312" w14:textId="77777777" w:rsidR="005D0A26" w:rsidRPr="00464CAC" w:rsidRDefault="005D0A26" w:rsidP="005D0A26">
      <w:pPr>
        <w:ind w:right="-336"/>
        <w:jc w:val="both"/>
        <w:rPr>
          <w:rFonts w:ascii="Arial" w:hAnsi="Arial" w:cs="Arial"/>
          <w:color w:val="000000" w:themeColor="text1"/>
          <w:sz w:val="22"/>
          <w:szCs w:val="22"/>
          <w:highlight w:val="yellow"/>
        </w:rPr>
      </w:pPr>
      <w:r w:rsidRPr="00464CAC">
        <w:rPr>
          <w:rFonts w:ascii="Arial" w:eastAsia="Times New Roman" w:hAnsi="Arial" w:cs="Arial"/>
          <w:sz w:val="22"/>
          <w:szCs w:val="22"/>
          <w:highlight w:val="green"/>
          <w:lang w:eastAsia="es-EC"/>
        </w:rPr>
        <w:t>pegar captura de pantalla</w:t>
      </w:r>
    </w:p>
    <w:p w14:paraId="2EA05A84" w14:textId="16C2E7CF" w:rsidR="005D0A26" w:rsidRDefault="005D0A26" w:rsidP="00C72D1D">
      <w:pPr>
        <w:jc w:val="both"/>
        <w:rPr>
          <w:rFonts w:ascii="Calibri" w:eastAsia="Calibri" w:hAnsi="Calibri" w:cs="Calibri"/>
          <w:bCs/>
          <w:color w:val="000000"/>
          <w:sz w:val="22"/>
          <w:szCs w:val="22"/>
        </w:rPr>
      </w:pPr>
    </w:p>
    <w:p w14:paraId="133E7D48" w14:textId="77777777" w:rsidR="005D0A26" w:rsidRPr="006977D2" w:rsidRDefault="005D0A26" w:rsidP="005D0A26">
      <w:pPr>
        <w:ind w:right="-336"/>
        <w:jc w:val="both"/>
        <w:rPr>
          <w:rFonts w:ascii="Calibri Light" w:hAnsi="Calibri Light" w:cs="Calibri Light"/>
          <w:b/>
          <w:bCs/>
          <w:color w:val="000000" w:themeColor="text1"/>
          <w:sz w:val="22"/>
          <w:szCs w:val="22"/>
        </w:rPr>
      </w:pPr>
      <w:r w:rsidRPr="006977D2">
        <w:rPr>
          <w:rFonts w:ascii="Calibri Light" w:hAnsi="Calibri Light" w:cs="Calibri Light"/>
          <w:b/>
          <w:bCs/>
          <w:sz w:val="22"/>
          <w:szCs w:val="22"/>
        </w:rPr>
        <w:t xml:space="preserve">3.2 Procesos </w:t>
      </w:r>
      <w:r w:rsidRPr="006977D2">
        <w:rPr>
          <w:rFonts w:ascii="Calibri Light" w:hAnsi="Calibri Light" w:cs="Calibri Light"/>
          <w:b/>
          <w:bCs/>
          <w:color w:val="000000" w:themeColor="text1"/>
          <w:sz w:val="22"/>
          <w:szCs w:val="22"/>
        </w:rPr>
        <w:t>encontrados en el portal institucional del SERCOP con las palabras clave en estado “ejecución de contrato” – “en recepción” – o “finalizado” / procesos encontrados en el sistema de ESPOL en estado finalizado</w:t>
      </w:r>
    </w:p>
    <w:p w14:paraId="7312C9CF" w14:textId="77777777" w:rsidR="005D0A26" w:rsidRPr="00881286" w:rsidRDefault="005D0A26" w:rsidP="005D0A26">
      <w:pPr>
        <w:spacing w:before="100" w:beforeAutospacing="1" w:after="100" w:afterAutospacing="1"/>
        <w:jc w:val="both"/>
        <w:rPr>
          <w:rFonts w:ascii="Calibri Light" w:eastAsia="Times New Roman" w:hAnsi="Calibri Light" w:cs="Calibri Light"/>
          <w:kern w:val="0"/>
          <w:sz w:val="22"/>
          <w:szCs w:val="22"/>
          <w:lang w:eastAsia="es-EC"/>
          <w14:ligatures w14:val="none"/>
        </w:rPr>
      </w:pPr>
      <w:r w:rsidRPr="00881286">
        <w:rPr>
          <w:rFonts w:ascii="Calibri Light" w:eastAsia="Times New Roman" w:hAnsi="Calibri Light" w:cs="Calibri Light"/>
          <w:kern w:val="0"/>
          <w:sz w:val="22"/>
          <w:szCs w:val="22"/>
          <w:lang w:eastAsia="es-EC"/>
          <w14:ligatures w14:val="none"/>
        </w:rPr>
        <w:t>Identificadas las contrataciones en los estados antes indicados, se procede a verificar cuáles de ellas presentan características o especificaciones técnicas similares a las requeridas por la ESPOL para el presente proceso de contratación</w:t>
      </w:r>
      <w:r w:rsidRPr="005D0A26">
        <w:rPr>
          <w:rFonts w:ascii="Calibri Light" w:eastAsia="Times New Roman" w:hAnsi="Calibri Light" w:cs="Calibri Light"/>
          <w:kern w:val="0"/>
          <w:sz w:val="22"/>
          <w:szCs w:val="22"/>
          <w:highlight w:val="green"/>
          <w:lang w:eastAsia="es-EC"/>
          <w14:ligatures w14:val="none"/>
        </w:rPr>
        <w:t>. Del análisis efectuado se concluye que ninguno de los procesos identificados puede ser utilizado como referencia para el presente instrumento, debido a que no presentan condiciones técnicas equivalentes al objeto de contratación.</w:t>
      </w:r>
      <w:r w:rsidRPr="00881286">
        <w:rPr>
          <w:rFonts w:ascii="Calibri Light" w:eastAsia="Times New Roman" w:hAnsi="Calibri Light" w:cs="Calibri Light"/>
          <w:kern w:val="0"/>
          <w:sz w:val="22"/>
          <w:szCs w:val="22"/>
          <w:lang w:eastAsia="es-EC"/>
          <w14:ligatures w14:val="none"/>
        </w:rPr>
        <w:t xml:space="preserve"> El detalle de los procesos analizados consta en el ANEXO A.</w:t>
      </w:r>
    </w:p>
    <w:p w14:paraId="7CD0AF59" w14:textId="51716ABE" w:rsidR="00C72D1D" w:rsidRPr="005D0A26" w:rsidRDefault="005D0A26" w:rsidP="005D0A26">
      <w:pPr>
        <w:spacing w:before="100" w:beforeAutospacing="1" w:after="100" w:afterAutospacing="1"/>
        <w:jc w:val="both"/>
        <w:rPr>
          <w:rFonts w:ascii="Calibri Light" w:eastAsia="Times New Roman" w:hAnsi="Calibri Light" w:cs="Calibri Light"/>
          <w:kern w:val="0"/>
          <w:sz w:val="22"/>
          <w:szCs w:val="22"/>
          <w:lang w:eastAsia="es-EC"/>
          <w14:ligatures w14:val="none"/>
        </w:rPr>
      </w:pPr>
      <w:r w:rsidRPr="00881286">
        <w:rPr>
          <w:rFonts w:ascii="Calibri Light" w:eastAsia="Times New Roman" w:hAnsi="Calibri Light" w:cs="Calibri Light"/>
          <w:kern w:val="0"/>
          <w:sz w:val="22"/>
          <w:szCs w:val="22"/>
          <w:lang w:eastAsia="es-EC"/>
          <w14:ligatures w14:val="none"/>
        </w:rPr>
        <w:t>Asimismo, se debe indicar que el Informe de Justificación Técnica determina la conveniencia técnica y económica de la contratación, de conformidad con lo establecido en el artículo 159 del Reglamento General a la Ley Orgánica del Sistema Nacional de Contratación Pública, en concordancia con el Reglamento del Régimen Especial de Contratación Directa para la Adquisición de Bienes y/o Servicios para la Investigación Científica Responsable, emitido por el Consejo Politécnico mediante Resolución Nro. 25-11-440, de 13 de noviembre de 2025.</w:t>
      </w:r>
    </w:p>
    <w:p w14:paraId="78A5DA06" w14:textId="22E41E83" w:rsidR="00685FCA" w:rsidRPr="00464CAC" w:rsidRDefault="00D761BC" w:rsidP="003B4135">
      <w:pPr>
        <w:autoSpaceDE w:val="0"/>
        <w:autoSpaceDN w:val="0"/>
        <w:adjustRightInd w:val="0"/>
        <w:ind w:right="-336"/>
        <w:jc w:val="both"/>
        <w:rPr>
          <w:rFonts w:ascii="Arial" w:eastAsiaTheme="minorHAnsi" w:hAnsi="Arial" w:cs="Arial"/>
          <w:b/>
          <w:bCs/>
          <w:kern w:val="0"/>
          <w:sz w:val="22"/>
          <w:szCs w:val="22"/>
        </w:rPr>
      </w:pPr>
      <w:r>
        <w:rPr>
          <w:rFonts w:ascii="Arial" w:eastAsiaTheme="minorHAnsi" w:hAnsi="Arial" w:cs="Arial"/>
          <w:b/>
          <w:bCs/>
          <w:kern w:val="0"/>
          <w:sz w:val="22"/>
          <w:szCs w:val="22"/>
        </w:rPr>
        <w:lastRenderedPageBreak/>
        <w:t>4</w:t>
      </w:r>
      <w:r w:rsidR="000F6EDC" w:rsidRPr="00464CAC">
        <w:rPr>
          <w:rFonts w:ascii="Arial" w:eastAsiaTheme="minorHAnsi" w:hAnsi="Arial" w:cs="Arial"/>
          <w:b/>
          <w:bCs/>
          <w:kern w:val="0"/>
          <w:sz w:val="22"/>
          <w:szCs w:val="22"/>
        </w:rPr>
        <w:t xml:space="preserve">. - </w:t>
      </w:r>
      <w:r w:rsidR="00685FCA" w:rsidRPr="00464CAC">
        <w:rPr>
          <w:rFonts w:ascii="Arial" w:eastAsiaTheme="minorHAnsi" w:hAnsi="Arial" w:cs="Arial"/>
          <w:b/>
          <w:bCs/>
          <w:kern w:val="0"/>
          <w:sz w:val="22"/>
          <w:szCs w:val="22"/>
        </w:rPr>
        <w:t>Análisis de la contratación</w:t>
      </w:r>
      <w:r w:rsidR="00355466">
        <w:rPr>
          <w:rFonts w:ascii="Arial" w:eastAsiaTheme="minorHAnsi" w:hAnsi="Arial" w:cs="Arial"/>
          <w:b/>
          <w:bCs/>
          <w:kern w:val="0"/>
          <w:sz w:val="22"/>
          <w:szCs w:val="22"/>
        </w:rPr>
        <w:t>/</w:t>
      </w:r>
      <w:r w:rsidR="00672217">
        <w:rPr>
          <w:rFonts w:ascii="Arial" w:eastAsiaTheme="minorHAnsi" w:hAnsi="Arial" w:cs="Arial"/>
          <w:b/>
          <w:bCs/>
          <w:kern w:val="0"/>
          <w:sz w:val="22"/>
          <w:szCs w:val="22"/>
        </w:rPr>
        <w:t>adquisición</w:t>
      </w:r>
      <w:r w:rsidR="00000E45">
        <w:rPr>
          <w:rFonts w:ascii="Arial" w:eastAsiaTheme="minorHAnsi" w:hAnsi="Arial" w:cs="Arial"/>
          <w:b/>
          <w:bCs/>
          <w:kern w:val="0"/>
          <w:sz w:val="22"/>
          <w:szCs w:val="22"/>
        </w:rPr>
        <w:t xml:space="preserve"> a desarrollarse</w:t>
      </w:r>
    </w:p>
    <w:p w14:paraId="06B87385" w14:textId="77777777" w:rsidR="002C1C91" w:rsidRPr="00464CAC" w:rsidRDefault="002C1C91" w:rsidP="003B4135">
      <w:pPr>
        <w:autoSpaceDE w:val="0"/>
        <w:autoSpaceDN w:val="0"/>
        <w:adjustRightInd w:val="0"/>
        <w:ind w:right="-336"/>
        <w:jc w:val="both"/>
        <w:rPr>
          <w:rFonts w:ascii="Arial" w:eastAsiaTheme="minorHAnsi" w:hAnsi="Arial" w:cs="Arial"/>
          <w:kern w:val="0"/>
          <w:sz w:val="22"/>
          <w:szCs w:val="22"/>
          <w:u w:val="single"/>
        </w:rPr>
      </w:pPr>
    </w:p>
    <w:p w14:paraId="21D74AD5" w14:textId="77777777" w:rsidR="00FD6093" w:rsidRPr="00464CAC" w:rsidRDefault="00FD6093" w:rsidP="00FD6093">
      <w:pPr>
        <w:autoSpaceDE w:val="0"/>
        <w:autoSpaceDN w:val="0"/>
        <w:adjustRightInd w:val="0"/>
        <w:ind w:right="-336"/>
        <w:jc w:val="both"/>
        <w:rPr>
          <w:rFonts w:ascii="Arial" w:hAnsi="Arial" w:cs="Arial"/>
          <w:sz w:val="22"/>
          <w:szCs w:val="22"/>
        </w:rPr>
      </w:pPr>
      <w:r w:rsidRPr="00464CAC">
        <w:rPr>
          <w:rFonts w:ascii="Arial" w:eastAsiaTheme="minorHAnsi" w:hAnsi="Arial" w:cs="Arial"/>
          <w:kern w:val="0"/>
          <w:sz w:val="22"/>
          <w:szCs w:val="22"/>
          <w:highlight w:val="yellow"/>
        </w:rPr>
        <w:t>La entidad contratante, de acuerdo a la necesidad institucional, podrá realizar un análisis de la contratación a desarrollarse, considerando para el efecto la naturaleza de la contratación y sus particularidades especiales, tales como ubicación geográfica y economía de escala, en observancia de los principios previstos en la Ley Orgánica del Sistema Nacional de Contratación Pública;</w:t>
      </w:r>
    </w:p>
    <w:p w14:paraId="2289EDD7" w14:textId="77777777" w:rsidR="00FD6093" w:rsidRDefault="00FD6093" w:rsidP="003B4135">
      <w:pPr>
        <w:autoSpaceDE w:val="0"/>
        <w:autoSpaceDN w:val="0"/>
        <w:adjustRightInd w:val="0"/>
        <w:ind w:right="-336"/>
        <w:jc w:val="both"/>
        <w:rPr>
          <w:rFonts w:ascii="Arial" w:eastAsiaTheme="minorHAnsi" w:hAnsi="Arial" w:cs="Arial"/>
          <w:kern w:val="0"/>
          <w:sz w:val="22"/>
          <w:szCs w:val="22"/>
        </w:rPr>
      </w:pPr>
    </w:p>
    <w:p w14:paraId="6F54C35A" w14:textId="77777777" w:rsidR="00FD6093" w:rsidRDefault="00FD6093" w:rsidP="003B4135">
      <w:pPr>
        <w:autoSpaceDE w:val="0"/>
        <w:autoSpaceDN w:val="0"/>
        <w:adjustRightInd w:val="0"/>
        <w:ind w:right="-336"/>
        <w:jc w:val="both"/>
        <w:rPr>
          <w:rFonts w:ascii="Arial" w:eastAsiaTheme="minorHAnsi" w:hAnsi="Arial" w:cs="Arial"/>
          <w:kern w:val="0"/>
          <w:sz w:val="22"/>
          <w:szCs w:val="22"/>
        </w:rPr>
      </w:pPr>
    </w:p>
    <w:p w14:paraId="1CD3B6F2" w14:textId="20762421" w:rsidR="002C1C91" w:rsidRDefault="002C1C91" w:rsidP="003B4135">
      <w:pPr>
        <w:autoSpaceDE w:val="0"/>
        <w:autoSpaceDN w:val="0"/>
        <w:adjustRightInd w:val="0"/>
        <w:ind w:right="-336"/>
        <w:jc w:val="both"/>
        <w:rPr>
          <w:rFonts w:ascii="Arial" w:eastAsiaTheme="minorHAnsi" w:hAnsi="Arial" w:cs="Arial"/>
          <w:kern w:val="0"/>
          <w:sz w:val="22"/>
          <w:szCs w:val="22"/>
        </w:rPr>
      </w:pPr>
      <w:r w:rsidRPr="00464CAC">
        <w:rPr>
          <w:rFonts w:ascii="Arial" w:eastAsiaTheme="minorHAnsi" w:hAnsi="Arial" w:cs="Arial"/>
          <w:kern w:val="0"/>
          <w:sz w:val="22"/>
          <w:szCs w:val="22"/>
        </w:rPr>
        <w:t>Ejemplo:</w:t>
      </w:r>
    </w:p>
    <w:p w14:paraId="3397B516" w14:textId="77777777" w:rsidR="00AC2D68" w:rsidRPr="00464CAC" w:rsidRDefault="00AC2D68" w:rsidP="003B4135">
      <w:pPr>
        <w:autoSpaceDE w:val="0"/>
        <w:autoSpaceDN w:val="0"/>
        <w:adjustRightInd w:val="0"/>
        <w:ind w:right="-336"/>
        <w:jc w:val="both"/>
        <w:rPr>
          <w:rFonts w:ascii="Arial" w:eastAsiaTheme="minorHAnsi" w:hAnsi="Arial" w:cs="Arial"/>
          <w:kern w:val="0"/>
          <w:sz w:val="22"/>
          <w:szCs w:val="22"/>
        </w:rPr>
      </w:pPr>
    </w:p>
    <w:p w14:paraId="678A556D" w14:textId="74CFA994" w:rsidR="00C81669" w:rsidRPr="00AC2D68" w:rsidRDefault="00C21527" w:rsidP="003B4135">
      <w:pPr>
        <w:autoSpaceDE w:val="0"/>
        <w:autoSpaceDN w:val="0"/>
        <w:adjustRightInd w:val="0"/>
        <w:ind w:right="-336"/>
        <w:jc w:val="both"/>
        <w:rPr>
          <w:rFonts w:ascii="Arial" w:eastAsiaTheme="minorHAnsi" w:hAnsi="Arial" w:cs="Arial"/>
          <w:kern w:val="0"/>
          <w:sz w:val="22"/>
          <w:szCs w:val="22"/>
        </w:rPr>
      </w:pPr>
      <w:r>
        <w:rPr>
          <w:rFonts w:ascii="Arial" w:eastAsiaTheme="minorHAnsi" w:hAnsi="Arial" w:cs="Arial"/>
          <w:kern w:val="0"/>
          <w:sz w:val="22"/>
          <w:szCs w:val="22"/>
        </w:rPr>
        <w:t>En cuanto</w:t>
      </w:r>
      <w:r w:rsidR="00AC2D68" w:rsidRPr="00AC2D68">
        <w:rPr>
          <w:rFonts w:ascii="Arial" w:eastAsiaTheme="minorHAnsi" w:hAnsi="Arial" w:cs="Arial"/>
          <w:kern w:val="0"/>
          <w:sz w:val="22"/>
          <w:szCs w:val="22"/>
        </w:rPr>
        <w:t xml:space="preserve"> a ubicación geográfica:</w:t>
      </w:r>
    </w:p>
    <w:p w14:paraId="0D234111" w14:textId="77777777" w:rsidR="00AC2D68" w:rsidRDefault="00AC2D68" w:rsidP="003B4135">
      <w:pPr>
        <w:pStyle w:val="NormalWeb"/>
        <w:spacing w:before="0" w:beforeAutospacing="0" w:after="0" w:afterAutospacing="0"/>
        <w:ind w:right="-336"/>
        <w:jc w:val="both"/>
        <w:rPr>
          <w:rFonts w:ascii="Arial" w:hAnsi="Arial" w:cs="Arial"/>
          <w:sz w:val="22"/>
          <w:szCs w:val="22"/>
          <w:highlight w:val="green"/>
        </w:rPr>
      </w:pPr>
    </w:p>
    <w:p w14:paraId="7D290B12" w14:textId="3B1975BC" w:rsidR="00AC2D68" w:rsidRDefault="00AC2D68" w:rsidP="00AC2D68">
      <w:pPr>
        <w:pStyle w:val="NormalWeb"/>
        <w:spacing w:before="0" w:beforeAutospacing="0" w:after="0" w:afterAutospacing="0"/>
        <w:ind w:right="-336"/>
        <w:jc w:val="both"/>
        <w:rPr>
          <w:rFonts w:ascii="Arial" w:hAnsi="Arial" w:cs="Arial"/>
          <w:sz w:val="22"/>
          <w:szCs w:val="22"/>
          <w:highlight w:val="green"/>
        </w:rPr>
      </w:pPr>
      <w:r>
        <w:rPr>
          <w:rFonts w:ascii="Arial" w:hAnsi="Arial" w:cs="Arial"/>
          <w:sz w:val="22"/>
          <w:szCs w:val="22"/>
          <w:highlight w:val="green"/>
        </w:rPr>
        <w:t>(En el caso de que no afecte)</w:t>
      </w:r>
    </w:p>
    <w:p w14:paraId="4AE98F3E" w14:textId="77777777" w:rsidR="00AC2D68" w:rsidRDefault="00AC2D68" w:rsidP="00AC2D68">
      <w:pPr>
        <w:pStyle w:val="NormalWeb"/>
        <w:spacing w:before="0" w:beforeAutospacing="0" w:after="0" w:afterAutospacing="0"/>
        <w:ind w:right="-336"/>
        <w:jc w:val="both"/>
        <w:rPr>
          <w:rFonts w:ascii="Arial" w:hAnsi="Arial" w:cs="Arial"/>
          <w:sz w:val="22"/>
          <w:szCs w:val="22"/>
          <w:highlight w:val="green"/>
        </w:rPr>
      </w:pPr>
    </w:p>
    <w:p w14:paraId="567279F2" w14:textId="1D57C33C" w:rsidR="00355466" w:rsidRDefault="00C81669" w:rsidP="003B4135">
      <w:pPr>
        <w:pStyle w:val="NormalWeb"/>
        <w:spacing w:before="0" w:beforeAutospacing="0" w:after="0" w:afterAutospacing="0"/>
        <w:ind w:right="-336"/>
        <w:jc w:val="both"/>
        <w:rPr>
          <w:rFonts w:ascii="Arial" w:hAnsi="Arial" w:cs="Arial"/>
          <w:sz w:val="22"/>
          <w:szCs w:val="22"/>
          <w:highlight w:val="green"/>
        </w:rPr>
      </w:pPr>
      <w:r w:rsidRPr="00464CAC">
        <w:rPr>
          <w:rFonts w:ascii="Arial" w:hAnsi="Arial" w:cs="Arial"/>
          <w:sz w:val="22"/>
          <w:szCs w:val="22"/>
          <w:highlight w:val="green"/>
        </w:rPr>
        <w:t>En atención a la naturaleza de la contratación y a la necesidad institucional identificada,</w:t>
      </w:r>
      <w:r w:rsidR="00355466">
        <w:rPr>
          <w:rFonts w:ascii="Arial" w:hAnsi="Arial" w:cs="Arial"/>
          <w:sz w:val="22"/>
          <w:szCs w:val="22"/>
          <w:highlight w:val="green"/>
        </w:rPr>
        <w:t xml:space="preserve"> se evidencia que l</w:t>
      </w:r>
      <w:r w:rsidR="00355466" w:rsidRPr="00464CAC">
        <w:rPr>
          <w:rFonts w:ascii="Arial" w:hAnsi="Arial" w:cs="Arial"/>
          <w:sz w:val="22"/>
          <w:szCs w:val="22"/>
          <w:highlight w:val="green"/>
        </w:rPr>
        <w:t xml:space="preserve">os bienes/servicio a contratarse serán entregados en un único punto </w:t>
      </w:r>
      <w:r w:rsidR="00355466">
        <w:rPr>
          <w:rFonts w:ascii="Arial" w:hAnsi="Arial" w:cs="Arial"/>
          <w:sz w:val="22"/>
          <w:szCs w:val="22"/>
          <w:highlight w:val="green"/>
        </w:rPr>
        <w:t>y</w:t>
      </w:r>
      <w:r w:rsidR="00355466" w:rsidRPr="00464CAC">
        <w:rPr>
          <w:rFonts w:ascii="Arial" w:hAnsi="Arial" w:cs="Arial"/>
          <w:sz w:val="22"/>
          <w:szCs w:val="22"/>
          <w:highlight w:val="green"/>
        </w:rPr>
        <w:t xml:space="preserve"> en ubicaciones de fácil acceso, lo que no representa dificultades logísticas ni afecta la disponibilidad de proveedores</w:t>
      </w:r>
      <w:r w:rsidR="00355466">
        <w:rPr>
          <w:rFonts w:ascii="Arial" w:hAnsi="Arial" w:cs="Arial"/>
          <w:sz w:val="22"/>
          <w:szCs w:val="22"/>
          <w:highlight w:val="green"/>
        </w:rPr>
        <w:t>.</w:t>
      </w:r>
    </w:p>
    <w:p w14:paraId="708628C8" w14:textId="25CF9F8E" w:rsidR="00AC2D68" w:rsidRDefault="00AC2D68" w:rsidP="003B4135">
      <w:pPr>
        <w:pStyle w:val="NormalWeb"/>
        <w:spacing w:before="0" w:beforeAutospacing="0" w:after="0" w:afterAutospacing="0"/>
        <w:ind w:right="-336"/>
        <w:jc w:val="both"/>
        <w:rPr>
          <w:rFonts w:ascii="Arial" w:hAnsi="Arial" w:cs="Arial"/>
          <w:sz w:val="22"/>
          <w:szCs w:val="22"/>
          <w:highlight w:val="green"/>
        </w:rPr>
      </w:pPr>
      <w:r>
        <w:rPr>
          <w:rFonts w:ascii="Arial" w:hAnsi="Arial" w:cs="Arial"/>
          <w:sz w:val="22"/>
          <w:szCs w:val="22"/>
          <w:highlight w:val="green"/>
        </w:rPr>
        <w:t xml:space="preserve"> (En el caso de que si afecte)</w:t>
      </w:r>
    </w:p>
    <w:p w14:paraId="02E99CDE" w14:textId="2FEE5D95" w:rsidR="00AC2D68" w:rsidRDefault="00AC2D68" w:rsidP="00AC2D68">
      <w:pPr>
        <w:pStyle w:val="NormalWeb"/>
        <w:spacing w:before="0" w:beforeAutospacing="0" w:after="0" w:afterAutospacing="0"/>
        <w:ind w:right="-336"/>
        <w:jc w:val="both"/>
        <w:rPr>
          <w:rFonts w:ascii="Arial" w:hAnsi="Arial" w:cs="Arial"/>
          <w:sz w:val="22"/>
          <w:szCs w:val="22"/>
          <w:highlight w:val="green"/>
        </w:rPr>
      </w:pPr>
      <w:r w:rsidRPr="00464CAC">
        <w:rPr>
          <w:rFonts w:ascii="Arial" w:hAnsi="Arial" w:cs="Arial"/>
          <w:sz w:val="22"/>
          <w:szCs w:val="22"/>
          <w:highlight w:val="green"/>
        </w:rPr>
        <w:t>En atención a la naturaleza de la contratación y a la necesidad institucional identificada,</w:t>
      </w:r>
      <w:r>
        <w:rPr>
          <w:rFonts w:ascii="Arial" w:hAnsi="Arial" w:cs="Arial"/>
          <w:sz w:val="22"/>
          <w:szCs w:val="22"/>
          <w:highlight w:val="green"/>
        </w:rPr>
        <w:t xml:space="preserve"> se evidencia que l</w:t>
      </w:r>
      <w:r w:rsidRPr="00464CAC">
        <w:rPr>
          <w:rFonts w:ascii="Arial" w:hAnsi="Arial" w:cs="Arial"/>
          <w:sz w:val="22"/>
          <w:szCs w:val="22"/>
          <w:highlight w:val="green"/>
        </w:rPr>
        <w:t>os bienes/servicio a contrata</w:t>
      </w:r>
      <w:r>
        <w:rPr>
          <w:rFonts w:ascii="Arial" w:hAnsi="Arial" w:cs="Arial"/>
          <w:sz w:val="22"/>
          <w:szCs w:val="22"/>
          <w:highlight w:val="green"/>
        </w:rPr>
        <w:t>rse serán entregados en diferentes</w:t>
      </w:r>
      <w:r w:rsidRPr="00464CAC">
        <w:rPr>
          <w:rFonts w:ascii="Arial" w:hAnsi="Arial" w:cs="Arial"/>
          <w:sz w:val="22"/>
          <w:szCs w:val="22"/>
          <w:highlight w:val="green"/>
        </w:rPr>
        <w:t xml:space="preserve"> punto</w:t>
      </w:r>
      <w:r>
        <w:rPr>
          <w:rFonts w:ascii="Arial" w:hAnsi="Arial" w:cs="Arial"/>
          <w:sz w:val="22"/>
          <w:szCs w:val="22"/>
          <w:highlight w:val="green"/>
        </w:rPr>
        <w:t>s</w:t>
      </w:r>
      <w:r w:rsidRPr="00464CAC">
        <w:rPr>
          <w:rFonts w:ascii="Arial" w:hAnsi="Arial" w:cs="Arial"/>
          <w:sz w:val="22"/>
          <w:szCs w:val="22"/>
          <w:highlight w:val="green"/>
        </w:rPr>
        <w:t xml:space="preserve"> </w:t>
      </w:r>
      <w:r>
        <w:rPr>
          <w:rFonts w:ascii="Arial" w:hAnsi="Arial" w:cs="Arial"/>
          <w:sz w:val="22"/>
          <w:szCs w:val="22"/>
          <w:highlight w:val="green"/>
        </w:rPr>
        <w:t xml:space="preserve">o en </w:t>
      </w:r>
      <w:proofErr w:type="spellStart"/>
      <w:r>
        <w:rPr>
          <w:rFonts w:ascii="Arial" w:hAnsi="Arial" w:cs="Arial"/>
          <w:sz w:val="22"/>
          <w:szCs w:val="22"/>
          <w:highlight w:val="green"/>
        </w:rPr>
        <w:t>en</w:t>
      </w:r>
      <w:proofErr w:type="spellEnd"/>
      <w:r>
        <w:rPr>
          <w:rFonts w:ascii="Arial" w:hAnsi="Arial" w:cs="Arial"/>
          <w:sz w:val="22"/>
          <w:szCs w:val="22"/>
          <w:highlight w:val="green"/>
        </w:rPr>
        <w:t xml:space="preserve"> ubicaciones de difícil acceso, lo que </w:t>
      </w:r>
      <w:r w:rsidRPr="00464CAC">
        <w:rPr>
          <w:rFonts w:ascii="Arial" w:hAnsi="Arial" w:cs="Arial"/>
          <w:sz w:val="22"/>
          <w:szCs w:val="22"/>
          <w:highlight w:val="green"/>
        </w:rPr>
        <w:t>repre</w:t>
      </w:r>
      <w:r>
        <w:rPr>
          <w:rFonts w:ascii="Arial" w:hAnsi="Arial" w:cs="Arial"/>
          <w:sz w:val="22"/>
          <w:szCs w:val="22"/>
          <w:highlight w:val="green"/>
        </w:rPr>
        <w:t>senta dificultades logísticas y</w:t>
      </w:r>
      <w:r w:rsidRPr="00464CAC">
        <w:rPr>
          <w:rFonts w:ascii="Arial" w:hAnsi="Arial" w:cs="Arial"/>
          <w:sz w:val="22"/>
          <w:szCs w:val="22"/>
          <w:highlight w:val="green"/>
        </w:rPr>
        <w:t xml:space="preserve"> afecta la disponibilidad de proveedores</w:t>
      </w:r>
      <w:r>
        <w:rPr>
          <w:rFonts w:ascii="Arial" w:hAnsi="Arial" w:cs="Arial"/>
          <w:sz w:val="22"/>
          <w:szCs w:val="22"/>
          <w:highlight w:val="green"/>
        </w:rPr>
        <w:t>.</w:t>
      </w:r>
    </w:p>
    <w:p w14:paraId="180FA2BE" w14:textId="77777777" w:rsidR="00AC2D68" w:rsidRPr="00464CAC" w:rsidRDefault="00AC2D68" w:rsidP="003B4135">
      <w:pPr>
        <w:pStyle w:val="NormalWeb"/>
        <w:spacing w:before="0" w:beforeAutospacing="0" w:after="0" w:afterAutospacing="0"/>
        <w:ind w:right="-336"/>
        <w:jc w:val="both"/>
        <w:rPr>
          <w:rFonts w:ascii="Arial" w:hAnsi="Arial" w:cs="Arial"/>
          <w:sz w:val="22"/>
          <w:szCs w:val="22"/>
          <w:highlight w:val="green"/>
        </w:rPr>
      </w:pPr>
    </w:p>
    <w:p w14:paraId="3A22ACEB" w14:textId="77777777" w:rsidR="002C1C91" w:rsidRPr="00464CAC" w:rsidRDefault="002C1C91" w:rsidP="003B4135">
      <w:pPr>
        <w:pStyle w:val="NormalWeb"/>
        <w:spacing w:before="0" w:beforeAutospacing="0" w:after="0" w:afterAutospacing="0"/>
        <w:ind w:right="-336"/>
        <w:jc w:val="both"/>
        <w:rPr>
          <w:rFonts w:ascii="Arial" w:hAnsi="Arial" w:cs="Arial"/>
          <w:sz w:val="22"/>
          <w:szCs w:val="22"/>
          <w:highlight w:val="green"/>
        </w:rPr>
      </w:pPr>
    </w:p>
    <w:p w14:paraId="357CB07E" w14:textId="7647E664" w:rsidR="00355466" w:rsidRPr="00355466" w:rsidRDefault="00355466" w:rsidP="003B4135">
      <w:pPr>
        <w:pStyle w:val="NormalWeb"/>
        <w:spacing w:before="0" w:beforeAutospacing="0" w:after="0" w:afterAutospacing="0"/>
        <w:ind w:right="-336"/>
        <w:jc w:val="both"/>
        <w:rPr>
          <w:rFonts w:ascii="Arial" w:hAnsi="Arial" w:cs="Arial"/>
          <w:sz w:val="22"/>
          <w:szCs w:val="22"/>
          <w:u w:val="single"/>
        </w:rPr>
      </w:pPr>
      <w:r w:rsidRPr="00355466">
        <w:rPr>
          <w:rFonts w:ascii="Arial" w:hAnsi="Arial" w:cs="Arial"/>
          <w:sz w:val="22"/>
          <w:szCs w:val="22"/>
          <w:u w:val="single"/>
        </w:rPr>
        <w:t>En caso que sea solicitudes consolidadas</w:t>
      </w:r>
    </w:p>
    <w:p w14:paraId="074962F6" w14:textId="77777777" w:rsidR="00355466" w:rsidRDefault="00355466" w:rsidP="003B4135">
      <w:pPr>
        <w:pStyle w:val="NormalWeb"/>
        <w:spacing w:before="0" w:beforeAutospacing="0" w:after="0" w:afterAutospacing="0"/>
        <w:ind w:right="-336"/>
        <w:jc w:val="both"/>
        <w:rPr>
          <w:rFonts w:ascii="Arial" w:hAnsi="Arial" w:cs="Arial"/>
          <w:sz w:val="22"/>
          <w:szCs w:val="22"/>
          <w:highlight w:val="green"/>
        </w:rPr>
      </w:pPr>
    </w:p>
    <w:p w14:paraId="5789CFD8" w14:textId="584BBA6D" w:rsidR="00355466" w:rsidRPr="00464CAC" w:rsidRDefault="00355466" w:rsidP="003B4135">
      <w:pPr>
        <w:autoSpaceDE w:val="0"/>
        <w:autoSpaceDN w:val="0"/>
        <w:adjustRightInd w:val="0"/>
        <w:ind w:right="-336"/>
        <w:jc w:val="both"/>
        <w:rPr>
          <w:rFonts w:ascii="Arial" w:eastAsia="Times New Roman" w:hAnsi="Arial" w:cs="Arial"/>
          <w:kern w:val="0"/>
          <w:sz w:val="22"/>
          <w:szCs w:val="22"/>
          <w:highlight w:val="green"/>
          <w:lang w:eastAsia="es-EC"/>
          <w14:ligatures w14:val="none"/>
        </w:rPr>
      </w:pPr>
      <w:r w:rsidRPr="00464CAC">
        <w:rPr>
          <w:rFonts w:ascii="Arial" w:eastAsia="Times New Roman" w:hAnsi="Arial" w:cs="Arial"/>
          <w:kern w:val="0"/>
          <w:sz w:val="22"/>
          <w:szCs w:val="22"/>
          <w:highlight w:val="green"/>
          <w:lang w:eastAsia="es-EC"/>
          <w14:ligatures w14:val="none"/>
        </w:rPr>
        <w:t xml:space="preserve">Adicionalmente, con el fin de optimizar recursos y aprovechar economías de escala, la contratación se ha planteado de manera consolidada, permitiendo adquirir un volumen significativo de bienes en un solo procedimiento. Esta estrategia permite obtener mejores precios unitarios, reducir costos administrativos y asegurar la disponibilidad oportuna de los </w:t>
      </w:r>
      <w:r>
        <w:rPr>
          <w:rFonts w:ascii="Arial" w:eastAsia="Times New Roman" w:hAnsi="Arial" w:cs="Arial"/>
          <w:kern w:val="0"/>
          <w:sz w:val="22"/>
          <w:szCs w:val="22"/>
          <w:highlight w:val="green"/>
          <w:lang w:eastAsia="es-EC"/>
          <w14:ligatures w14:val="none"/>
        </w:rPr>
        <w:t>bienes/servicios</w:t>
      </w:r>
      <w:r w:rsidRPr="00464CAC">
        <w:rPr>
          <w:rFonts w:ascii="Arial" w:eastAsia="Times New Roman" w:hAnsi="Arial" w:cs="Arial"/>
          <w:kern w:val="0"/>
          <w:sz w:val="22"/>
          <w:szCs w:val="22"/>
          <w:highlight w:val="green"/>
          <w:lang w:eastAsia="es-EC"/>
          <w14:ligatures w14:val="none"/>
        </w:rPr>
        <w:t xml:space="preserve"> para las distintas áreas </w:t>
      </w:r>
      <w:r>
        <w:rPr>
          <w:rFonts w:ascii="Arial" w:eastAsia="Times New Roman" w:hAnsi="Arial" w:cs="Arial"/>
          <w:kern w:val="0"/>
          <w:sz w:val="22"/>
          <w:szCs w:val="22"/>
          <w:highlight w:val="green"/>
          <w:lang w:eastAsia="es-EC"/>
          <w14:ligatures w14:val="none"/>
        </w:rPr>
        <w:t>requirentes de la ESPOL</w:t>
      </w:r>
      <w:r w:rsidRPr="00464CAC">
        <w:rPr>
          <w:rFonts w:ascii="Arial" w:eastAsia="Times New Roman" w:hAnsi="Arial" w:cs="Arial"/>
          <w:kern w:val="0"/>
          <w:sz w:val="22"/>
          <w:szCs w:val="22"/>
          <w:highlight w:val="green"/>
          <w:lang w:eastAsia="es-EC"/>
          <w14:ligatures w14:val="none"/>
        </w:rPr>
        <w:t>.</w:t>
      </w:r>
    </w:p>
    <w:p w14:paraId="5CF77BA4" w14:textId="77777777" w:rsidR="00355466" w:rsidRPr="00464CAC" w:rsidRDefault="00355466" w:rsidP="003B4135">
      <w:pPr>
        <w:autoSpaceDE w:val="0"/>
        <w:autoSpaceDN w:val="0"/>
        <w:adjustRightInd w:val="0"/>
        <w:ind w:right="-336"/>
        <w:jc w:val="both"/>
        <w:rPr>
          <w:rFonts w:ascii="Arial" w:eastAsia="Times New Roman" w:hAnsi="Arial" w:cs="Arial"/>
          <w:kern w:val="0"/>
          <w:sz w:val="22"/>
          <w:szCs w:val="22"/>
          <w:highlight w:val="green"/>
          <w:lang w:eastAsia="es-EC"/>
          <w14:ligatures w14:val="none"/>
        </w:rPr>
      </w:pPr>
    </w:p>
    <w:p w14:paraId="5E2123BC" w14:textId="594EA591" w:rsidR="00355466" w:rsidRPr="00355466" w:rsidRDefault="00355466" w:rsidP="003B4135">
      <w:pPr>
        <w:pStyle w:val="NormalWeb"/>
        <w:spacing w:before="0" w:beforeAutospacing="0" w:after="0" w:afterAutospacing="0"/>
        <w:ind w:right="-336"/>
        <w:jc w:val="both"/>
        <w:rPr>
          <w:rFonts w:ascii="Arial" w:hAnsi="Arial" w:cs="Arial"/>
          <w:sz w:val="22"/>
          <w:szCs w:val="22"/>
          <w:u w:val="single"/>
        </w:rPr>
      </w:pPr>
      <w:r w:rsidRPr="00355466">
        <w:rPr>
          <w:rFonts w:ascii="Arial" w:hAnsi="Arial" w:cs="Arial"/>
          <w:sz w:val="22"/>
          <w:szCs w:val="22"/>
          <w:u w:val="single"/>
        </w:rPr>
        <w:t xml:space="preserve">En caso que sea solicitudes </w:t>
      </w:r>
      <w:r>
        <w:rPr>
          <w:rFonts w:ascii="Arial" w:hAnsi="Arial" w:cs="Arial"/>
          <w:sz w:val="22"/>
          <w:szCs w:val="22"/>
          <w:u w:val="single"/>
        </w:rPr>
        <w:t xml:space="preserve">no </w:t>
      </w:r>
      <w:r w:rsidRPr="00355466">
        <w:rPr>
          <w:rFonts w:ascii="Arial" w:hAnsi="Arial" w:cs="Arial"/>
          <w:sz w:val="22"/>
          <w:szCs w:val="22"/>
          <w:u w:val="single"/>
        </w:rPr>
        <w:t>consolidadas</w:t>
      </w:r>
    </w:p>
    <w:p w14:paraId="67F15858" w14:textId="77777777" w:rsidR="00355466" w:rsidRDefault="00355466" w:rsidP="003B4135">
      <w:pPr>
        <w:pStyle w:val="NormalWeb"/>
        <w:spacing w:before="0" w:beforeAutospacing="0" w:after="0" w:afterAutospacing="0"/>
        <w:ind w:right="-336"/>
        <w:jc w:val="both"/>
        <w:rPr>
          <w:rFonts w:ascii="Arial" w:hAnsi="Arial" w:cs="Arial"/>
          <w:sz w:val="22"/>
          <w:szCs w:val="22"/>
          <w:highlight w:val="green"/>
        </w:rPr>
      </w:pPr>
    </w:p>
    <w:p w14:paraId="423F5C10" w14:textId="531EF1FE" w:rsidR="00C81669" w:rsidRPr="00464CAC" w:rsidRDefault="00C81669" w:rsidP="003B4135">
      <w:pPr>
        <w:pStyle w:val="NormalWeb"/>
        <w:spacing w:before="0" w:beforeAutospacing="0" w:after="0" w:afterAutospacing="0"/>
        <w:ind w:right="-336"/>
        <w:jc w:val="both"/>
        <w:rPr>
          <w:rFonts w:ascii="Arial" w:hAnsi="Arial" w:cs="Arial"/>
          <w:sz w:val="22"/>
          <w:szCs w:val="22"/>
          <w:highlight w:val="green"/>
        </w:rPr>
      </w:pPr>
      <w:r w:rsidRPr="00464CAC">
        <w:rPr>
          <w:rFonts w:ascii="Arial" w:hAnsi="Arial" w:cs="Arial"/>
          <w:sz w:val="22"/>
          <w:szCs w:val="22"/>
          <w:highlight w:val="green"/>
        </w:rPr>
        <w:t xml:space="preserve">Asimismo, </w:t>
      </w:r>
      <w:r w:rsidR="00355466">
        <w:rPr>
          <w:rFonts w:ascii="Arial" w:hAnsi="Arial" w:cs="Arial"/>
          <w:sz w:val="22"/>
          <w:szCs w:val="22"/>
          <w:highlight w:val="green"/>
        </w:rPr>
        <w:t>esta</w:t>
      </w:r>
      <w:r w:rsidRPr="00464CAC">
        <w:rPr>
          <w:rFonts w:ascii="Arial" w:hAnsi="Arial" w:cs="Arial"/>
          <w:sz w:val="22"/>
          <w:szCs w:val="22"/>
          <w:highlight w:val="green"/>
        </w:rPr>
        <w:t xml:space="preserve"> adquisición corresponde a una necesidad </w:t>
      </w:r>
      <w:proofErr w:type="spellStart"/>
      <w:r w:rsidR="00355466">
        <w:rPr>
          <w:rFonts w:ascii="Arial" w:hAnsi="Arial" w:cs="Arial"/>
          <w:sz w:val="22"/>
          <w:szCs w:val="22"/>
          <w:highlight w:val="green"/>
        </w:rPr>
        <w:t>especifica</w:t>
      </w:r>
      <w:proofErr w:type="spellEnd"/>
      <w:r w:rsidRPr="00464CAC">
        <w:rPr>
          <w:rFonts w:ascii="Arial" w:hAnsi="Arial" w:cs="Arial"/>
          <w:sz w:val="22"/>
          <w:szCs w:val="22"/>
          <w:highlight w:val="green"/>
        </w:rPr>
        <w:t xml:space="preserve">, </w:t>
      </w:r>
      <w:r w:rsidR="00355466">
        <w:rPr>
          <w:rFonts w:ascii="Arial" w:hAnsi="Arial" w:cs="Arial"/>
          <w:sz w:val="22"/>
          <w:szCs w:val="22"/>
          <w:highlight w:val="green"/>
        </w:rPr>
        <w:t xml:space="preserve">por lo que no pudo ser </w:t>
      </w:r>
      <w:r w:rsidRPr="00464CAC">
        <w:rPr>
          <w:rFonts w:ascii="Arial" w:hAnsi="Arial" w:cs="Arial"/>
          <w:sz w:val="22"/>
          <w:szCs w:val="22"/>
          <w:highlight w:val="green"/>
        </w:rPr>
        <w:t>consolida</w:t>
      </w:r>
      <w:r w:rsidR="00355466">
        <w:rPr>
          <w:rFonts w:ascii="Arial" w:hAnsi="Arial" w:cs="Arial"/>
          <w:sz w:val="22"/>
          <w:szCs w:val="22"/>
          <w:highlight w:val="green"/>
        </w:rPr>
        <w:t>da con otros requerimientos</w:t>
      </w:r>
      <w:r w:rsidRPr="00464CAC">
        <w:rPr>
          <w:rFonts w:ascii="Arial" w:hAnsi="Arial" w:cs="Arial"/>
          <w:sz w:val="22"/>
          <w:szCs w:val="22"/>
          <w:highlight w:val="green"/>
        </w:rPr>
        <w:t xml:space="preserve"> </w:t>
      </w:r>
      <w:r w:rsidR="003B4135">
        <w:rPr>
          <w:rFonts w:ascii="Arial" w:hAnsi="Arial" w:cs="Arial"/>
          <w:sz w:val="22"/>
          <w:szCs w:val="22"/>
          <w:highlight w:val="green"/>
        </w:rPr>
        <w:t xml:space="preserve">de compras </w:t>
      </w:r>
      <w:r w:rsidRPr="00464CAC">
        <w:rPr>
          <w:rFonts w:ascii="Arial" w:hAnsi="Arial" w:cs="Arial"/>
          <w:sz w:val="22"/>
          <w:szCs w:val="22"/>
          <w:highlight w:val="green"/>
        </w:rPr>
        <w:t xml:space="preserve">por </w:t>
      </w:r>
      <w:r w:rsidR="003B4135">
        <w:rPr>
          <w:rFonts w:ascii="Arial" w:hAnsi="Arial" w:cs="Arial"/>
          <w:sz w:val="22"/>
          <w:szCs w:val="22"/>
          <w:highlight w:val="green"/>
        </w:rPr>
        <w:t xml:space="preserve">lo que no se considera aplicable la </w:t>
      </w:r>
      <w:r w:rsidRPr="00464CAC">
        <w:rPr>
          <w:rFonts w:ascii="Arial" w:hAnsi="Arial" w:cs="Arial"/>
          <w:sz w:val="22"/>
          <w:szCs w:val="22"/>
          <w:highlight w:val="green"/>
        </w:rPr>
        <w:t>economía de escala.</w:t>
      </w:r>
    </w:p>
    <w:p w14:paraId="2E8B7635" w14:textId="77777777" w:rsidR="002C1C91" w:rsidRPr="00464CAC" w:rsidRDefault="002C1C91" w:rsidP="003B4135">
      <w:pPr>
        <w:pStyle w:val="NormalWeb"/>
        <w:spacing w:before="0" w:beforeAutospacing="0" w:after="0" w:afterAutospacing="0"/>
        <w:ind w:right="-336"/>
        <w:jc w:val="both"/>
        <w:rPr>
          <w:rFonts w:ascii="Arial" w:hAnsi="Arial" w:cs="Arial"/>
          <w:sz w:val="22"/>
          <w:szCs w:val="22"/>
          <w:highlight w:val="green"/>
        </w:rPr>
      </w:pPr>
    </w:p>
    <w:p w14:paraId="0B0079B4" w14:textId="421988E4" w:rsidR="00296162" w:rsidRDefault="00D761BC" w:rsidP="003B4135">
      <w:pPr>
        <w:ind w:right="-336"/>
        <w:jc w:val="both"/>
        <w:rPr>
          <w:rFonts w:ascii="Arial" w:eastAsia="Arial Unicode MS" w:hAnsi="Arial" w:cs="Arial"/>
          <w:b/>
          <w:bCs/>
          <w:color w:val="000000" w:themeColor="text1"/>
          <w:sz w:val="22"/>
          <w:szCs w:val="22"/>
        </w:rPr>
      </w:pPr>
      <w:r>
        <w:rPr>
          <w:rFonts w:ascii="Arial" w:eastAsia="Arial Unicode MS" w:hAnsi="Arial" w:cs="Arial"/>
          <w:b/>
          <w:bCs/>
          <w:color w:val="000000" w:themeColor="text1"/>
          <w:sz w:val="22"/>
          <w:szCs w:val="22"/>
        </w:rPr>
        <w:t>5</w:t>
      </w:r>
      <w:r w:rsidR="00296162" w:rsidRPr="00464CAC">
        <w:rPr>
          <w:rFonts w:ascii="Arial" w:eastAsia="Arial Unicode MS" w:hAnsi="Arial" w:cs="Arial"/>
          <w:b/>
          <w:bCs/>
          <w:color w:val="000000" w:themeColor="text1"/>
          <w:sz w:val="22"/>
          <w:szCs w:val="22"/>
        </w:rPr>
        <w:t xml:space="preserve">.- De ser el caso, considerar la variación de precios locales o importados, según corresponda; </w:t>
      </w:r>
      <w:r w:rsidR="000F6EDC" w:rsidRPr="00464CAC">
        <w:rPr>
          <w:rFonts w:ascii="Arial" w:eastAsia="Arial Unicode MS" w:hAnsi="Arial" w:cs="Arial"/>
          <w:b/>
          <w:bCs/>
          <w:color w:val="000000" w:themeColor="text1"/>
          <w:sz w:val="22"/>
          <w:szCs w:val="22"/>
        </w:rPr>
        <w:t xml:space="preserve">y, </w:t>
      </w:r>
      <w:r w:rsidR="00296162" w:rsidRPr="00464CAC">
        <w:rPr>
          <w:rFonts w:ascii="Arial" w:eastAsia="Arial Unicode MS" w:hAnsi="Arial" w:cs="Arial"/>
          <w:b/>
          <w:bCs/>
          <w:color w:val="000000" w:themeColor="text1"/>
          <w:sz w:val="22"/>
          <w:szCs w:val="22"/>
        </w:rPr>
        <w:t>de ser necesario, realizar el análisis a precios actuales, considerando la inflación nacional y/o internacional.</w:t>
      </w:r>
    </w:p>
    <w:p w14:paraId="68A564B9" w14:textId="77777777" w:rsidR="00C72D1D" w:rsidRPr="00464CAC" w:rsidRDefault="00C72D1D" w:rsidP="003B4135">
      <w:pPr>
        <w:ind w:right="-336"/>
        <w:jc w:val="both"/>
        <w:rPr>
          <w:rFonts w:ascii="Arial" w:hAnsi="Arial" w:cs="Arial"/>
          <w:b/>
          <w:bCs/>
          <w:sz w:val="22"/>
          <w:szCs w:val="22"/>
        </w:rPr>
      </w:pPr>
    </w:p>
    <w:p w14:paraId="1CD40A56" w14:textId="77777777" w:rsidR="005D0A26" w:rsidRPr="00824041" w:rsidRDefault="005D0A26" w:rsidP="005D0A26">
      <w:pPr>
        <w:jc w:val="both"/>
        <w:rPr>
          <w:rFonts w:ascii="Calibri Light" w:eastAsia="Times New Roman" w:hAnsi="Calibri Light" w:cs="Calibri Light"/>
          <w:kern w:val="0"/>
          <w:sz w:val="22"/>
          <w:szCs w:val="22"/>
          <w:lang w:eastAsia="es-EC"/>
          <w14:ligatures w14:val="none"/>
        </w:rPr>
      </w:pPr>
      <w:r w:rsidRPr="005C6101">
        <w:rPr>
          <w:rFonts w:ascii="Calibri Light" w:eastAsia="Times New Roman" w:hAnsi="Calibri Light" w:cs="Calibri Light"/>
          <w:kern w:val="0"/>
          <w:sz w:val="22"/>
          <w:szCs w:val="22"/>
          <w:lang w:eastAsia="es-EC"/>
          <w14:ligatures w14:val="none"/>
        </w:rPr>
        <w:t xml:space="preserve">No aplica, </w:t>
      </w:r>
      <w:r w:rsidRPr="005D0A26">
        <w:rPr>
          <w:rFonts w:ascii="Calibri Light" w:eastAsia="Times New Roman" w:hAnsi="Calibri Light" w:cs="Calibri Light"/>
          <w:kern w:val="0"/>
          <w:sz w:val="22"/>
          <w:szCs w:val="22"/>
          <w:highlight w:val="green"/>
          <w:lang w:eastAsia="es-EC"/>
          <w14:ligatures w14:val="none"/>
        </w:rPr>
        <w:t>debido a que no se encontraron procesos similares a lo requerido por la ESPOL, dada la naturaleza especializada de los bienes objeto de contratación</w:t>
      </w:r>
      <w:bookmarkStart w:id="0" w:name="_GoBack"/>
      <w:bookmarkEnd w:id="0"/>
      <w:r w:rsidRPr="005C6101">
        <w:rPr>
          <w:rFonts w:ascii="Calibri Light" w:eastAsia="Times New Roman" w:hAnsi="Calibri Light" w:cs="Calibri Light"/>
          <w:kern w:val="0"/>
          <w:sz w:val="22"/>
          <w:szCs w:val="22"/>
          <w:lang w:eastAsia="es-EC"/>
          <w14:ligatures w14:val="none"/>
        </w:rPr>
        <w:t>. La razonabilidad del precio se sustenta en las cotizaciones obtenidas y en el análisis técnico efectuado en el presente estudio de mercado, así como en el Informe de Justificación Técnica elaborado por el área requirente, el cual determina la conveniencia técnica y económica de la contratación, de conformidad con lo establecido en el artículo 159 del Reglamento General a la Ley Orgánica del Sistema Nacional de Contratación Pública, en concordancia con el Reglamento del Régimen Especial de Contratación Directa para la Adquisición de Bienes y/o Servicios para la Investigación Científica Responsable.</w:t>
      </w:r>
    </w:p>
    <w:p w14:paraId="1CBE9AE0" w14:textId="2464E186" w:rsidR="00296162" w:rsidRPr="00464CAC" w:rsidRDefault="00296162" w:rsidP="003B4135">
      <w:pPr>
        <w:ind w:right="-336"/>
        <w:jc w:val="both"/>
        <w:rPr>
          <w:rFonts w:ascii="Arial" w:hAnsi="Arial" w:cs="Arial"/>
          <w:sz w:val="22"/>
          <w:szCs w:val="22"/>
        </w:rPr>
      </w:pPr>
    </w:p>
    <w:p w14:paraId="574838E0" w14:textId="411F44C4" w:rsidR="00296162" w:rsidRPr="00464CAC" w:rsidRDefault="00D761BC" w:rsidP="003B4135">
      <w:pPr>
        <w:pStyle w:val="Subttulo"/>
        <w:spacing w:after="0"/>
        <w:ind w:right="-336"/>
        <w:jc w:val="both"/>
        <w:rPr>
          <w:rStyle w:val="normaltextrun"/>
          <w:rFonts w:ascii="Arial" w:eastAsiaTheme="minorHAnsi" w:hAnsi="Arial" w:cs="Arial"/>
          <w:b/>
          <w:bCs/>
          <w:color w:val="000000"/>
          <w:spacing w:val="0"/>
          <w:sz w:val="22"/>
          <w:szCs w:val="22"/>
          <w:shd w:val="clear" w:color="auto" w:fill="FFFFFF"/>
        </w:rPr>
      </w:pPr>
      <w:r>
        <w:rPr>
          <w:rStyle w:val="normaltextrun"/>
          <w:rFonts w:ascii="Arial" w:eastAsiaTheme="minorHAnsi" w:hAnsi="Arial" w:cs="Arial"/>
          <w:b/>
          <w:bCs/>
          <w:color w:val="000000"/>
          <w:spacing w:val="0"/>
          <w:sz w:val="22"/>
          <w:szCs w:val="22"/>
          <w:shd w:val="clear" w:color="auto" w:fill="FFFFFF"/>
        </w:rPr>
        <w:t>6</w:t>
      </w:r>
      <w:r w:rsidR="00296162" w:rsidRPr="00464CAC">
        <w:rPr>
          <w:rStyle w:val="normaltextrun"/>
          <w:rFonts w:ascii="Arial" w:eastAsiaTheme="minorHAnsi" w:hAnsi="Arial" w:cs="Arial"/>
          <w:b/>
          <w:bCs/>
          <w:color w:val="000000"/>
          <w:spacing w:val="0"/>
          <w:sz w:val="22"/>
          <w:szCs w:val="22"/>
          <w:shd w:val="clear" w:color="auto" w:fill="FFFFFF"/>
        </w:rPr>
        <w:t>.- Proformas de proveedores de bienes</w:t>
      </w:r>
      <w:r w:rsidR="00000E45">
        <w:rPr>
          <w:rStyle w:val="normaltextrun"/>
          <w:rFonts w:ascii="Arial" w:eastAsiaTheme="minorHAnsi" w:hAnsi="Arial" w:cs="Arial"/>
          <w:b/>
          <w:bCs/>
          <w:color w:val="000000"/>
          <w:spacing w:val="0"/>
          <w:sz w:val="22"/>
          <w:szCs w:val="22"/>
          <w:shd w:val="clear" w:color="auto" w:fill="FFFFFF"/>
        </w:rPr>
        <w:t>/servicios</w:t>
      </w:r>
      <w:r w:rsidR="00296162" w:rsidRPr="00464CAC">
        <w:rPr>
          <w:rStyle w:val="normaltextrun"/>
          <w:rFonts w:ascii="Arial" w:eastAsiaTheme="minorHAnsi" w:hAnsi="Arial" w:cs="Arial"/>
          <w:b/>
          <w:bCs/>
          <w:color w:val="000000"/>
          <w:spacing w:val="0"/>
          <w:sz w:val="22"/>
          <w:szCs w:val="22"/>
          <w:shd w:val="clear" w:color="auto" w:fill="FFFFFF"/>
        </w:rPr>
        <w:t xml:space="preserve"> a contratar</w:t>
      </w:r>
    </w:p>
    <w:p w14:paraId="5C6E79B2" w14:textId="77777777" w:rsidR="000F6EDC" w:rsidRPr="00464CAC" w:rsidRDefault="000F6EDC" w:rsidP="003B4135">
      <w:pPr>
        <w:ind w:right="-336"/>
        <w:jc w:val="both"/>
        <w:rPr>
          <w:rStyle w:val="normaltextrun"/>
          <w:rFonts w:ascii="Arial" w:hAnsi="Arial" w:cs="Arial"/>
          <w:color w:val="000000"/>
          <w:sz w:val="22"/>
          <w:szCs w:val="22"/>
          <w:shd w:val="clear" w:color="auto" w:fill="FFFFFF"/>
        </w:rPr>
      </w:pPr>
    </w:p>
    <w:p w14:paraId="7FD2F745" w14:textId="795D7DEE" w:rsidR="00296162" w:rsidRDefault="00296162" w:rsidP="003B4135">
      <w:pPr>
        <w:ind w:right="-336"/>
        <w:jc w:val="both"/>
        <w:rPr>
          <w:rStyle w:val="normaltextrun"/>
          <w:rFonts w:ascii="Arial" w:hAnsi="Arial" w:cs="Arial"/>
          <w:color w:val="000000"/>
          <w:sz w:val="22"/>
          <w:szCs w:val="22"/>
          <w:shd w:val="clear" w:color="auto" w:fill="FFFFFF"/>
        </w:rPr>
      </w:pPr>
      <w:r w:rsidRPr="00464CAC">
        <w:rPr>
          <w:rStyle w:val="normaltextrun"/>
          <w:rFonts w:ascii="Arial" w:hAnsi="Arial" w:cs="Arial"/>
          <w:color w:val="000000"/>
          <w:sz w:val="22"/>
          <w:szCs w:val="22"/>
          <w:shd w:val="clear" w:color="auto" w:fill="FFFFFF"/>
        </w:rPr>
        <w:t>Con el fin de conocer los precios actuales en el mercado</w:t>
      </w:r>
      <w:r w:rsidR="00534B1F">
        <w:rPr>
          <w:rStyle w:val="normaltextrun"/>
          <w:rFonts w:ascii="Arial" w:hAnsi="Arial" w:cs="Arial"/>
          <w:color w:val="000000"/>
          <w:sz w:val="22"/>
          <w:szCs w:val="22"/>
          <w:shd w:val="clear" w:color="auto" w:fill="FFFFFF"/>
        </w:rPr>
        <w:t xml:space="preserve">, con fecha </w:t>
      </w:r>
      <w:r w:rsidR="00534B1F" w:rsidRPr="00534B1F">
        <w:rPr>
          <w:rStyle w:val="normaltextrun"/>
          <w:rFonts w:ascii="Arial" w:hAnsi="Arial" w:cs="Arial"/>
          <w:color w:val="000000"/>
          <w:sz w:val="22"/>
          <w:szCs w:val="22"/>
          <w:highlight w:val="green"/>
          <w:shd w:val="clear" w:color="auto" w:fill="FFFFFF"/>
        </w:rPr>
        <w:t>XXX</w:t>
      </w:r>
      <w:r w:rsidR="003B29B8">
        <w:rPr>
          <w:rStyle w:val="normaltextrun"/>
          <w:rFonts w:ascii="Arial" w:hAnsi="Arial" w:cs="Arial"/>
          <w:color w:val="000000"/>
          <w:sz w:val="22"/>
          <w:szCs w:val="22"/>
          <w:shd w:val="clear" w:color="auto" w:fill="FFFFFF"/>
        </w:rPr>
        <w:t>, mediante correo electrónico,</w:t>
      </w:r>
      <w:r w:rsidRPr="00464CAC">
        <w:rPr>
          <w:rStyle w:val="normaltextrun"/>
          <w:rFonts w:ascii="Arial" w:hAnsi="Arial" w:cs="Arial"/>
          <w:color w:val="000000"/>
          <w:sz w:val="22"/>
          <w:szCs w:val="22"/>
          <w:shd w:val="clear" w:color="auto" w:fill="FFFFFF"/>
        </w:rPr>
        <w:t xml:space="preserve"> </w:t>
      </w:r>
      <w:r w:rsidR="00AD6C97">
        <w:rPr>
          <w:rStyle w:val="normaltextrun"/>
          <w:rFonts w:ascii="Arial" w:hAnsi="Arial" w:cs="Arial"/>
          <w:color w:val="000000"/>
          <w:sz w:val="22"/>
          <w:szCs w:val="22"/>
          <w:shd w:val="clear" w:color="auto" w:fill="FFFFFF"/>
        </w:rPr>
        <w:t>se</w:t>
      </w:r>
      <w:r w:rsidR="003B29B8">
        <w:rPr>
          <w:rStyle w:val="normaltextrun"/>
          <w:rFonts w:ascii="Arial" w:hAnsi="Arial" w:cs="Arial"/>
          <w:color w:val="000000"/>
          <w:sz w:val="22"/>
          <w:szCs w:val="22"/>
          <w:shd w:val="clear" w:color="auto" w:fill="FFFFFF"/>
        </w:rPr>
        <w:t xml:space="preserve"> requirió cotizaciones a diversos proveedores</w:t>
      </w:r>
      <w:r w:rsidR="00AD6C97">
        <w:rPr>
          <w:rFonts w:asciiTheme="majorHAnsi" w:hAnsiTheme="majorHAnsi" w:cstheme="majorHAnsi"/>
        </w:rPr>
        <w:t xml:space="preserve"> </w:t>
      </w:r>
      <w:r w:rsidR="00AD6C97">
        <w:rPr>
          <w:rStyle w:val="normaltextrun"/>
          <w:rFonts w:ascii="Arial" w:hAnsi="Arial" w:cs="Arial"/>
          <w:color w:val="000000"/>
          <w:sz w:val="22"/>
          <w:szCs w:val="22"/>
          <w:shd w:val="clear" w:color="auto" w:fill="FFFFFF"/>
        </w:rPr>
        <w:t xml:space="preserve">otorgando el término de </w:t>
      </w:r>
      <w:r w:rsidR="00AD6C97" w:rsidRPr="00AD6C97">
        <w:rPr>
          <w:color w:val="000000" w:themeColor="text1"/>
          <w:highlight w:val="green"/>
        </w:rPr>
        <w:t>XX</w:t>
      </w:r>
      <w:r w:rsidR="00AD6C97" w:rsidRPr="00AD6C97">
        <w:rPr>
          <w:rStyle w:val="normaltextrun"/>
          <w:rFonts w:ascii="Arial" w:hAnsi="Arial" w:cs="Arial"/>
          <w:color w:val="000000"/>
          <w:sz w:val="22"/>
          <w:szCs w:val="22"/>
          <w:shd w:val="clear" w:color="auto" w:fill="FFFFFF"/>
        </w:rPr>
        <w:t xml:space="preserve"> días</w:t>
      </w:r>
      <w:r w:rsidR="003B29B8">
        <w:rPr>
          <w:rStyle w:val="normaltextrun"/>
          <w:rFonts w:ascii="Arial" w:hAnsi="Arial" w:cs="Arial"/>
          <w:color w:val="000000"/>
          <w:sz w:val="22"/>
          <w:szCs w:val="22"/>
          <w:shd w:val="clear" w:color="auto" w:fill="FFFFFF"/>
        </w:rPr>
        <w:t xml:space="preserve"> para presentar sus propuestas</w:t>
      </w:r>
      <w:r w:rsidRPr="00464CAC">
        <w:rPr>
          <w:rStyle w:val="normaltextrun"/>
          <w:rFonts w:ascii="Arial" w:hAnsi="Arial" w:cs="Arial"/>
          <w:color w:val="000000"/>
          <w:sz w:val="22"/>
          <w:szCs w:val="22"/>
          <w:shd w:val="clear" w:color="auto" w:fill="FFFFFF"/>
        </w:rPr>
        <w:t xml:space="preserve">, obteniendo </w:t>
      </w:r>
      <w:r w:rsidR="00980A5F" w:rsidRPr="00464CAC">
        <w:rPr>
          <w:rStyle w:val="normaltextrun"/>
          <w:rFonts w:ascii="Arial" w:hAnsi="Arial" w:cs="Arial"/>
          <w:color w:val="000000"/>
          <w:sz w:val="22"/>
          <w:szCs w:val="22"/>
          <w:shd w:val="clear" w:color="auto" w:fill="FFFFFF"/>
        </w:rPr>
        <w:t>las siguientes</w:t>
      </w:r>
      <w:r w:rsidRPr="00464CAC">
        <w:rPr>
          <w:rStyle w:val="normaltextrun"/>
          <w:rFonts w:ascii="Arial" w:hAnsi="Arial" w:cs="Arial"/>
          <w:color w:val="000000"/>
          <w:sz w:val="22"/>
          <w:szCs w:val="22"/>
          <w:shd w:val="clear" w:color="auto" w:fill="FFFFFF"/>
        </w:rPr>
        <w:t>:</w:t>
      </w:r>
    </w:p>
    <w:p w14:paraId="3071AD2B" w14:textId="717F3D7E" w:rsidR="00AD6C97" w:rsidRPr="00464CAC" w:rsidRDefault="00AD6C97" w:rsidP="003B4135">
      <w:pPr>
        <w:ind w:right="-336"/>
        <w:jc w:val="both"/>
        <w:rPr>
          <w:rStyle w:val="normaltextrun"/>
          <w:rFonts w:ascii="Arial" w:hAnsi="Arial" w:cs="Arial"/>
          <w:color w:val="000000"/>
          <w:sz w:val="22"/>
          <w:szCs w:val="22"/>
          <w:shd w:val="clear" w:color="auto" w:fill="FFFFFF"/>
        </w:rPr>
      </w:pPr>
    </w:p>
    <w:p w14:paraId="5B65017C" w14:textId="77777777" w:rsidR="00296162" w:rsidRPr="00464CAC" w:rsidRDefault="00296162" w:rsidP="003B4135">
      <w:pPr>
        <w:ind w:right="-336"/>
        <w:jc w:val="both"/>
        <w:rPr>
          <w:rStyle w:val="normaltextrun"/>
          <w:rFonts w:ascii="Arial" w:hAnsi="Arial" w:cs="Arial"/>
          <w:color w:val="000000"/>
          <w:sz w:val="22"/>
          <w:szCs w:val="22"/>
          <w:shd w:val="clear" w:color="auto" w:fill="FFFFFF"/>
        </w:rPr>
      </w:pPr>
    </w:p>
    <w:tbl>
      <w:tblPr>
        <w:tblpPr w:leftFromText="141" w:rightFromText="141" w:vertAnchor="text" w:horzAnchor="margin" w:tblpXSpec="center" w:tblpY="-53"/>
        <w:tblW w:w="10486" w:type="dxa"/>
        <w:tblLayout w:type="fixed"/>
        <w:tblLook w:val="04A0" w:firstRow="1" w:lastRow="0" w:firstColumn="1" w:lastColumn="0" w:noHBand="0" w:noVBand="1"/>
      </w:tblPr>
      <w:tblGrid>
        <w:gridCol w:w="323"/>
        <w:gridCol w:w="2260"/>
        <w:gridCol w:w="2783"/>
        <w:gridCol w:w="696"/>
        <w:gridCol w:w="1588"/>
        <w:gridCol w:w="1418"/>
        <w:gridCol w:w="1418"/>
      </w:tblGrid>
      <w:tr w:rsidR="005B3B10" w:rsidRPr="00464CAC" w14:paraId="5064D736" w14:textId="2BC90447" w:rsidTr="005B3B10">
        <w:trPr>
          <w:trHeight w:val="70"/>
        </w:trPr>
        <w:tc>
          <w:tcPr>
            <w:tcW w:w="323" w:type="dxa"/>
            <w:tcBorders>
              <w:top w:val="single" w:sz="4" w:space="0" w:color="auto"/>
              <w:left w:val="single" w:sz="4" w:space="0" w:color="auto"/>
              <w:bottom w:val="single" w:sz="4" w:space="0" w:color="auto"/>
              <w:right w:val="single" w:sz="4" w:space="0" w:color="auto"/>
            </w:tcBorders>
          </w:tcPr>
          <w:p w14:paraId="4CF6CFC8" w14:textId="77777777" w:rsidR="005B3B10" w:rsidRPr="00464CAC" w:rsidRDefault="005B3B10" w:rsidP="003B4135">
            <w:pPr>
              <w:ind w:right="-336"/>
              <w:jc w:val="both"/>
              <w:rPr>
                <w:rFonts w:ascii="Arial" w:hAnsi="Arial" w:cs="Arial"/>
                <w:b/>
                <w:color w:val="000000" w:themeColor="text1"/>
                <w:sz w:val="22"/>
                <w:szCs w:val="22"/>
              </w:rPr>
            </w:pPr>
            <w:r w:rsidRPr="00464CAC">
              <w:rPr>
                <w:rFonts w:ascii="Arial" w:hAnsi="Arial" w:cs="Arial"/>
                <w:b/>
                <w:color w:val="000000" w:themeColor="text1"/>
                <w:sz w:val="22"/>
                <w:szCs w:val="22"/>
              </w:rPr>
              <w:t>#</w:t>
            </w:r>
          </w:p>
        </w:tc>
        <w:tc>
          <w:tcPr>
            <w:tcW w:w="2260" w:type="dxa"/>
            <w:tcBorders>
              <w:top w:val="single" w:sz="4" w:space="0" w:color="auto"/>
              <w:left w:val="single" w:sz="4" w:space="0" w:color="auto"/>
              <w:bottom w:val="single" w:sz="4" w:space="0" w:color="auto"/>
              <w:right w:val="single" w:sz="4" w:space="0" w:color="auto"/>
            </w:tcBorders>
            <w:hideMark/>
          </w:tcPr>
          <w:p w14:paraId="338E0E6A" w14:textId="367C126C" w:rsidR="005B3B10" w:rsidRPr="00464CAC" w:rsidRDefault="005B3B10" w:rsidP="003B4135">
            <w:pPr>
              <w:jc w:val="both"/>
              <w:rPr>
                <w:rFonts w:ascii="Arial" w:hAnsi="Arial" w:cs="Arial"/>
                <w:b/>
                <w:color w:val="000000" w:themeColor="text1"/>
                <w:sz w:val="22"/>
                <w:szCs w:val="22"/>
              </w:rPr>
            </w:pPr>
            <w:r w:rsidRPr="00464CAC">
              <w:rPr>
                <w:rFonts w:ascii="Arial" w:hAnsi="Arial" w:cs="Arial"/>
                <w:b/>
                <w:color w:val="000000" w:themeColor="text1"/>
                <w:sz w:val="22"/>
                <w:szCs w:val="22"/>
              </w:rPr>
              <w:t>Ruc</w:t>
            </w:r>
          </w:p>
        </w:tc>
        <w:tc>
          <w:tcPr>
            <w:tcW w:w="2783" w:type="dxa"/>
            <w:tcBorders>
              <w:top w:val="single" w:sz="4" w:space="0" w:color="auto"/>
              <w:left w:val="single" w:sz="4" w:space="0" w:color="auto"/>
              <w:bottom w:val="single" w:sz="4" w:space="0" w:color="auto"/>
              <w:right w:val="single" w:sz="4" w:space="0" w:color="auto"/>
            </w:tcBorders>
            <w:hideMark/>
          </w:tcPr>
          <w:p w14:paraId="6BCBBB6B" w14:textId="0F9554E2" w:rsidR="005B3B10" w:rsidRPr="00464CAC" w:rsidRDefault="005B3B10" w:rsidP="003B4135">
            <w:pPr>
              <w:ind w:right="14"/>
              <w:jc w:val="both"/>
              <w:rPr>
                <w:rFonts w:ascii="Arial" w:hAnsi="Arial" w:cs="Arial"/>
                <w:b/>
                <w:color w:val="000000" w:themeColor="text1"/>
                <w:sz w:val="22"/>
                <w:szCs w:val="22"/>
              </w:rPr>
            </w:pPr>
            <w:r w:rsidRPr="00464CAC">
              <w:rPr>
                <w:rFonts w:ascii="Arial" w:hAnsi="Arial" w:cs="Arial"/>
                <w:b/>
                <w:color w:val="000000" w:themeColor="text1"/>
                <w:sz w:val="22"/>
                <w:szCs w:val="22"/>
              </w:rPr>
              <w:t>Razón social</w:t>
            </w:r>
          </w:p>
        </w:tc>
        <w:tc>
          <w:tcPr>
            <w:tcW w:w="696" w:type="dxa"/>
            <w:tcBorders>
              <w:top w:val="single" w:sz="4" w:space="0" w:color="auto"/>
              <w:left w:val="single" w:sz="4" w:space="0" w:color="auto"/>
              <w:bottom w:val="single" w:sz="4" w:space="0" w:color="auto"/>
              <w:right w:val="single" w:sz="4" w:space="0" w:color="auto"/>
            </w:tcBorders>
          </w:tcPr>
          <w:p w14:paraId="01E1D995" w14:textId="2B5F4830" w:rsidR="005B3B10" w:rsidRPr="00464CAC" w:rsidRDefault="005B3B10" w:rsidP="003B4135">
            <w:pPr>
              <w:ind w:right="-128"/>
              <w:jc w:val="both"/>
              <w:rPr>
                <w:rFonts w:ascii="Arial" w:hAnsi="Arial" w:cs="Arial"/>
                <w:b/>
                <w:color w:val="000000" w:themeColor="text1"/>
                <w:sz w:val="22"/>
                <w:szCs w:val="22"/>
              </w:rPr>
            </w:pPr>
            <w:r w:rsidRPr="00464CAC">
              <w:rPr>
                <w:rFonts w:ascii="Arial" w:hAnsi="Arial" w:cs="Arial"/>
                <w:b/>
                <w:color w:val="000000" w:themeColor="text1"/>
                <w:sz w:val="22"/>
                <w:szCs w:val="22"/>
              </w:rPr>
              <w:t>Valor s</w:t>
            </w:r>
            <w:r w:rsidRPr="00464CAC">
              <w:rPr>
                <w:rFonts w:ascii="Arial" w:hAnsi="Arial" w:cs="Arial"/>
                <w:color w:val="000000" w:themeColor="text1"/>
                <w:sz w:val="22"/>
                <w:szCs w:val="22"/>
              </w:rPr>
              <w:t>in</w:t>
            </w:r>
            <w:r w:rsidRPr="00464CAC">
              <w:rPr>
                <w:rFonts w:ascii="Arial" w:hAnsi="Arial" w:cs="Arial"/>
                <w:b/>
                <w:color w:val="000000" w:themeColor="text1"/>
                <w:sz w:val="22"/>
                <w:szCs w:val="22"/>
              </w:rPr>
              <w:t xml:space="preserve"> IVA</w:t>
            </w:r>
          </w:p>
        </w:tc>
        <w:tc>
          <w:tcPr>
            <w:tcW w:w="1588" w:type="dxa"/>
            <w:tcBorders>
              <w:top w:val="single" w:sz="4" w:space="0" w:color="auto"/>
              <w:left w:val="single" w:sz="4" w:space="0" w:color="auto"/>
              <w:bottom w:val="single" w:sz="4" w:space="0" w:color="auto"/>
              <w:right w:val="single" w:sz="4" w:space="0" w:color="auto"/>
            </w:tcBorders>
          </w:tcPr>
          <w:p w14:paraId="45EF5895" w14:textId="22B9C76B" w:rsidR="005B3B10" w:rsidRPr="00464CAC" w:rsidRDefault="005B3B10" w:rsidP="003B4135">
            <w:pPr>
              <w:ind w:right="18"/>
              <w:jc w:val="both"/>
              <w:rPr>
                <w:rFonts w:ascii="Arial" w:hAnsi="Arial" w:cs="Arial"/>
                <w:b/>
                <w:color w:val="000000" w:themeColor="text1"/>
                <w:sz w:val="22"/>
                <w:szCs w:val="22"/>
              </w:rPr>
            </w:pPr>
            <w:r>
              <w:rPr>
                <w:rFonts w:ascii="Arial" w:hAnsi="Arial" w:cs="Arial"/>
                <w:b/>
                <w:color w:val="000000" w:themeColor="text1"/>
                <w:sz w:val="22"/>
                <w:szCs w:val="22"/>
              </w:rPr>
              <w:t>F</w:t>
            </w:r>
            <w:r>
              <w:rPr>
                <w:b/>
                <w:color w:val="000000" w:themeColor="text1"/>
              </w:rPr>
              <w:t>echa de la proforma</w:t>
            </w:r>
          </w:p>
        </w:tc>
        <w:tc>
          <w:tcPr>
            <w:tcW w:w="1418" w:type="dxa"/>
            <w:tcBorders>
              <w:top w:val="single" w:sz="4" w:space="0" w:color="auto"/>
              <w:left w:val="single" w:sz="4" w:space="0" w:color="auto"/>
              <w:bottom w:val="single" w:sz="4" w:space="0" w:color="auto"/>
              <w:right w:val="single" w:sz="4" w:space="0" w:color="auto"/>
            </w:tcBorders>
          </w:tcPr>
          <w:p w14:paraId="0F03DE43" w14:textId="5C257BA2" w:rsidR="005B3B10" w:rsidRPr="00464CAC" w:rsidRDefault="005B3B10" w:rsidP="003B4135">
            <w:pPr>
              <w:ind w:right="18"/>
              <w:jc w:val="both"/>
              <w:rPr>
                <w:rFonts w:ascii="Arial" w:hAnsi="Arial" w:cs="Arial"/>
                <w:b/>
                <w:color w:val="000000" w:themeColor="text1"/>
                <w:sz w:val="22"/>
                <w:szCs w:val="22"/>
              </w:rPr>
            </w:pPr>
            <w:r>
              <w:rPr>
                <w:rFonts w:ascii="Arial" w:hAnsi="Arial" w:cs="Arial"/>
                <w:b/>
                <w:color w:val="000000" w:themeColor="text1"/>
                <w:sz w:val="22"/>
                <w:szCs w:val="22"/>
              </w:rPr>
              <w:t>Fecha límite de recepción de proforma</w:t>
            </w:r>
          </w:p>
        </w:tc>
        <w:tc>
          <w:tcPr>
            <w:tcW w:w="1418" w:type="dxa"/>
            <w:tcBorders>
              <w:top w:val="single" w:sz="4" w:space="0" w:color="auto"/>
              <w:left w:val="single" w:sz="4" w:space="0" w:color="auto"/>
              <w:bottom w:val="single" w:sz="4" w:space="0" w:color="auto"/>
              <w:right w:val="single" w:sz="4" w:space="0" w:color="auto"/>
            </w:tcBorders>
          </w:tcPr>
          <w:p w14:paraId="59B5D04A" w14:textId="30C84B77" w:rsidR="005B3B10" w:rsidRPr="00464CAC" w:rsidRDefault="005B3B10" w:rsidP="003B4135">
            <w:pPr>
              <w:ind w:right="18"/>
              <w:jc w:val="both"/>
              <w:rPr>
                <w:rFonts w:ascii="Arial" w:hAnsi="Arial" w:cs="Arial"/>
                <w:b/>
                <w:color w:val="000000" w:themeColor="text1"/>
                <w:sz w:val="22"/>
                <w:szCs w:val="22"/>
              </w:rPr>
            </w:pPr>
            <w:r w:rsidRPr="00464CAC">
              <w:rPr>
                <w:rFonts w:ascii="Arial" w:hAnsi="Arial" w:cs="Arial"/>
                <w:b/>
                <w:color w:val="000000" w:themeColor="text1"/>
                <w:sz w:val="22"/>
                <w:szCs w:val="22"/>
              </w:rPr>
              <w:t>Medio de recepción</w:t>
            </w:r>
          </w:p>
        </w:tc>
      </w:tr>
      <w:tr w:rsidR="005B3B10" w:rsidRPr="00464CAC" w14:paraId="40D9617D" w14:textId="2F047F13" w:rsidTr="005B3B10">
        <w:tc>
          <w:tcPr>
            <w:tcW w:w="323" w:type="dxa"/>
            <w:tcBorders>
              <w:top w:val="single" w:sz="4" w:space="0" w:color="auto"/>
              <w:left w:val="single" w:sz="4" w:space="0" w:color="auto"/>
              <w:bottom w:val="single" w:sz="4" w:space="0" w:color="auto"/>
              <w:right w:val="single" w:sz="4" w:space="0" w:color="auto"/>
            </w:tcBorders>
          </w:tcPr>
          <w:p w14:paraId="47A1014B" w14:textId="77777777" w:rsidR="005B3B10" w:rsidRPr="00464CAC" w:rsidRDefault="005B3B10" w:rsidP="003B4135">
            <w:pPr>
              <w:ind w:right="-336"/>
              <w:jc w:val="both"/>
              <w:rPr>
                <w:rFonts w:ascii="Arial" w:hAnsi="Arial" w:cs="Arial"/>
                <w:color w:val="000000" w:themeColor="text1"/>
                <w:sz w:val="22"/>
                <w:szCs w:val="22"/>
              </w:rPr>
            </w:pPr>
            <w:r w:rsidRPr="00464CAC">
              <w:rPr>
                <w:rFonts w:ascii="Arial" w:hAnsi="Arial" w:cs="Arial"/>
                <w:color w:val="000000" w:themeColor="text1"/>
                <w:sz w:val="22"/>
                <w:szCs w:val="22"/>
              </w:rPr>
              <w:t>1</w:t>
            </w:r>
          </w:p>
        </w:tc>
        <w:tc>
          <w:tcPr>
            <w:tcW w:w="2260" w:type="dxa"/>
            <w:tcBorders>
              <w:top w:val="single" w:sz="4" w:space="0" w:color="auto"/>
              <w:left w:val="single" w:sz="4" w:space="0" w:color="auto"/>
              <w:bottom w:val="single" w:sz="4" w:space="0" w:color="auto"/>
              <w:right w:val="single" w:sz="4" w:space="0" w:color="auto"/>
            </w:tcBorders>
          </w:tcPr>
          <w:p w14:paraId="06BB8074" w14:textId="77777777" w:rsidR="005B3B10" w:rsidRPr="00464CAC" w:rsidRDefault="005B3B10" w:rsidP="003B4135">
            <w:pPr>
              <w:jc w:val="both"/>
              <w:rPr>
                <w:rFonts w:ascii="Arial" w:hAnsi="Arial" w:cs="Arial"/>
                <w:color w:val="000000" w:themeColor="text1"/>
                <w:sz w:val="22"/>
                <w:szCs w:val="22"/>
                <w:highlight w:val="green"/>
              </w:rPr>
            </w:pPr>
            <w:r w:rsidRPr="00464CAC">
              <w:rPr>
                <w:rFonts w:ascii="Arial" w:hAnsi="Arial" w:cs="Arial"/>
                <w:color w:val="000000" w:themeColor="text1"/>
                <w:sz w:val="22"/>
                <w:szCs w:val="22"/>
                <w:highlight w:val="green"/>
              </w:rPr>
              <w:t>XXXXXXXXXXXXXXXX</w:t>
            </w:r>
          </w:p>
        </w:tc>
        <w:tc>
          <w:tcPr>
            <w:tcW w:w="2783" w:type="dxa"/>
            <w:tcBorders>
              <w:top w:val="single" w:sz="4" w:space="0" w:color="auto"/>
              <w:left w:val="single" w:sz="4" w:space="0" w:color="auto"/>
              <w:bottom w:val="single" w:sz="4" w:space="0" w:color="auto"/>
              <w:right w:val="single" w:sz="4" w:space="0" w:color="auto"/>
            </w:tcBorders>
          </w:tcPr>
          <w:p w14:paraId="623B8C53" w14:textId="77777777" w:rsidR="005B3B10" w:rsidRPr="00464CAC" w:rsidRDefault="005B3B10" w:rsidP="003B4135">
            <w:pPr>
              <w:ind w:right="14"/>
              <w:jc w:val="both"/>
              <w:rPr>
                <w:rFonts w:ascii="Arial" w:hAnsi="Arial" w:cs="Arial"/>
                <w:color w:val="000000" w:themeColor="text1"/>
                <w:sz w:val="22"/>
                <w:szCs w:val="22"/>
                <w:highlight w:val="green"/>
              </w:rPr>
            </w:pPr>
            <w:r w:rsidRPr="00464CAC">
              <w:rPr>
                <w:rFonts w:ascii="Arial" w:hAnsi="Arial" w:cs="Arial"/>
                <w:color w:val="000000" w:themeColor="text1"/>
                <w:sz w:val="22"/>
                <w:szCs w:val="22"/>
                <w:highlight w:val="green"/>
              </w:rPr>
              <w:t>XXXXXXXXXXXXXXXXXXXX</w:t>
            </w:r>
          </w:p>
        </w:tc>
        <w:tc>
          <w:tcPr>
            <w:tcW w:w="696" w:type="dxa"/>
            <w:tcBorders>
              <w:top w:val="single" w:sz="4" w:space="0" w:color="auto"/>
              <w:left w:val="single" w:sz="4" w:space="0" w:color="auto"/>
              <w:bottom w:val="single" w:sz="4" w:space="0" w:color="auto"/>
              <w:right w:val="single" w:sz="4" w:space="0" w:color="auto"/>
            </w:tcBorders>
          </w:tcPr>
          <w:p w14:paraId="2183301C" w14:textId="77777777" w:rsidR="005B3B10" w:rsidRPr="00464CAC" w:rsidRDefault="005B3B10" w:rsidP="003B4135">
            <w:pPr>
              <w:ind w:right="-128"/>
              <w:jc w:val="both"/>
              <w:rPr>
                <w:rFonts w:ascii="Arial" w:hAnsi="Arial" w:cs="Arial"/>
                <w:color w:val="000000" w:themeColor="text1"/>
                <w:sz w:val="22"/>
                <w:szCs w:val="22"/>
                <w:highlight w:val="green"/>
              </w:rPr>
            </w:pPr>
            <w:r w:rsidRPr="00464CAC">
              <w:rPr>
                <w:rFonts w:ascii="Arial" w:hAnsi="Arial" w:cs="Arial"/>
                <w:color w:val="000000" w:themeColor="text1"/>
                <w:sz w:val="22"/>
                <w:szCs w:val="22"/>
                <w:highlight w:val="green"/>
              </w:rPr>
              <w:t>00.00</w:t>
            </w:r>
          </w:p>
        </w:tc>
        <w:tc>
          <w:tcPr>
            <w:tcW w:w="1588" w:type="dxa"/>
            <w:tcBorders>
              <w:top w:val="single" w:sz="4" w:space="0" w:color="auto"/>
              <w:left w:val="single" w:sz="4" w:space="0" w:color="auto"/>
              <w:bottom w:val="single" w:sz="4" w:space="0" w:color="auto"/>
              <w:right w:val="single" w:sz="4" w:space="0" w:color="auto"/>
            </w:tcBorders>
          </w:tcPr>
          <w:p w14:paraId="71BFACF7" w14:textId="105EA78B" w:rsidR="005B3B10" w:rsidRPr="00464CAC" w:rsidRDefault="005B3B10" w:rsidP="003B4135">
            <w:pPr>
              <w:ind w:right="18"/>
              <w:jc w:val="both"/>
              <w:rPr>
                <w:rFonts w:ascii="Arial" w:hAnsi="Arial" w:cs="Arial"/>
                <w:color w:val="000000" w:themeColor="text1"/>
                <w:sz w:val="22"/>
                <w:szCs w:val="22"/>
                <w:highlight w:val="green"/>
              </w:rPr>
            </w:pPr>
            <w:r>
              <w:rPr>
                <w:rFonts w:ascii="Arial" w:hAnsi="Arial" w:cs="Arial"/>
                <w:color w:val="000000" w:themeColor="text1"/>
                <w:sz w:val="22"/>
                <w:szCs w:val="22"/>
                <w:highlight w:val="green"/>
              </w:rPr>
              <w:t>Indicar fecha de la proforma</w:t>
            </w:r>
          </w:p>
        </w:tc>
        <w:tc>
          <w:tcPr>
            <w:tcW w:w="1418" w:type="dxa"/>
            <w:tcBorders>
              <w:top w:val="single" w:sz="4" w:space="0" w:color="auto"/>
              <w:left w:val="single" w:sz="4" w:space="0" w:color="auto"/>
              <w:bottom w:val="single" w:sz="4" w:space="0" w:color="auto"/>
              <w:right w:val="single" w:sz="4" w:space="0" w:color="auto"/>
            </w:tcBorders>
          </w:tcPr>
          <w:p w14:paraId="1C127C14" w14:textId="7789E5FE" w:rsidR="005B3B10" w:rsidRPr="00464CAC" w:rsidRDefault="00CE14F1" w:rsidP="00CE14F1">
            <w:pPr>
              <w:ind w:right="18"/>
              <w:jc w:val="both"/>
              <w:rPr>
                <w:rFonts w:ascii="Arial" w:hAnsi="Arial" w:cs="Arial"/>
                <w:color w:val="000000" w:themeColor="text1"/>
                <w:sz w:val="22"/>
                <w:szCs w:val="22"/>
                <w:highlight w:val="green"/>
              </w:rPr>
            </w:pPr>
            <w:r>
              <w:rPr>
                <w:rFonts w:ascii="Arial" w:eastAsia="Arial" w:hAnsi="Arial" w:cs="Arial"/>
                <w:color w:val="000000"/>
                <w:sz w:val="22"/>
                <w:szCs w:val="22"/>
                <w:highlight w:val="green"/>
              </w:rPr>
              <w:t>Indicar fecha</w:t>
            </w:r>
          </w:p>
        </w:tc>
        <w:tc>
          <w:tcPr>
            <w:tcW w:w="1418" w:type="dxa"/>
            <w:tcBorders>
              <w:top w:val="single" w:sz="4" w:space="0" w:color="auto"/>
              <w:left w:val="single" w:sz="4" w:space="0" w:color="auto"/>
              <w:bottom w:val="single" w:sz="4" w:space="0" w:color="auto"/>
              <w:right w:val="single" w:sz="4" w:space="0" w:color="auto"/>
            </w:tcBorders>
          </w:tcPr>
          <w:p w14:paraId="5A8BCDB9" w14:textId="22727580" w:rsidR="005B3B10" w:rsidRPr="00464CAC" w:rsidRDefault="005B3B10" w:rsidP="003B4135">
            <w:pPr>
              <w:ind w:right="18"/>
              <w:jc w:val="both"/>
              <w:rPr>
                <w:rFonts w:ascii="Arial" w:hAnsi="Arial" w:cs="Arial"/>
                <w:color w:val="000000" w:themeColor="text1"/>
                <w:sz w:val="22"/>
                <w:szCs w:val="22"/>
                <w:highlight w:val="green"/>
              </w:rPr>
            </w:pPr>
            <w:r w:rsidRPr="00464CAC">
              <w:rPr>
                <w:rFonts w:ascii="Arial" w:hAnsi="Arial" w:cs="Arial"/>
                <w:color w:val="000000" w:themeColor="text1"/>
                <w:sz w:val="22"/>
                <w:szCs w:val="22"/>
                <w:highlight w:val="green"/>
              </w:rPr>
              <w:t>Correo/portal</w:t>
            </w:r>
          </w:p>
        </w:tc>
      </w:tr>
      <w:tr w:rsidR="005B3B10" w:rsidRPr="00464CAC" w14:paraId="7BADDCCA" w14:textId="40601989" w:rsidTr="005B3B10">
        <w:tc>
          <w:tcPr>
            <w:tcW w:w="323" w:type="dxa"/>
            <w:tcBorders>
              <w:top w:val="single" w:sz="4" w:space="0" w:color="auto"/>
              <w:left w:val="single" w:sz="4" w:space="0" w:color="auto"/>
              <w:bottom w:val="single" w:sz="4" w:space="0" w:color="auto"/>
              <w:right w:val="single" w:sz="4" w:space="0" w:color="auto"/>
            </w:tcBorders>
          </w:tcPr>
          <w:p w14:paraId="6E7DBE8A" w14:textId="77777777" w:rsidR="005B3B10" w:rsidRPr="00464CAC" w:rsidRDefault="005B3B10" w:rsidP="003B4135">
            <w:pPr>
              <w:ind w:right="-336"/>
              <w:jc w:val="both"/>
              <w:rPr>
                <w:rFonts w:ascii="Arial" w:hAnsi="Arial" w:cs="Arial"/>
                <w:color w:val="000000" w:themeColor="text1"/>
                <w:sz w:val="22"/>
                <w:szCs w:val="22"/>
              </w:rPr>
            </w:pPr>
            <w:r w:rsidRPr="00464CAC">
              <w:rPr>
                <w:rFonts w:ascii="Arial" w:hAnsi="Arial" w:cs="Arial"/>
                <w:color w:val="000000" w:themeColor="text1"/>
                <w:sz w:val="22"/>
                <w:szCs w:val="22"/>
              </w:rPr>
              <w:t>2</w:t>
            </w:r>
          </w:p>
        </w:tc>
        <w:tc>
          <w:tcPr>
            <w:tcW w:w="2260" w:type="dxa"/>
            <w:tcBorders>
              <w:top w:val="single" w:sz="4" w:space="0" w:color="auto"/>
              <w:left w:val="single" w:sz="4" w:space="0" w:color="auto"/>
              <w:bottom w:val="single" w:sz="4" w:space="0" w:color="auto"/>
              <w:right w:val="single" w:sz="4" w:space="0" w:color="auto"/>
            </w:tcBorders>
          </w:tcPr>
          <w:p w14:paraId="6903B4EF" w14:textId="77777777" w:rsidR="005B3B10" w:rsidRPr="00464CAC" w:rsidRDefault="005B3B10" w:rsidP="003B4135">
            <w:pPr>
              <w:jc w:val="both"/>
              <w:rPr>
                <w:rFonts w:ascii="Arial" w:hAnsi="Arial" w:cs="Arial"/>
                <w:color w:val="000000" w:themeColor="text1"/>
                <w:sz w:val="22"/>
                <w:szCs w:val="22"/>
                <w:highlight w:val="green"/>
              </w:rPr>
            </w:pPr>
            <w:r w:rsidRPr="00464CAC">
              <w:rPr>
                <w:rFonts w:ascii="Arial" w:hAnsi="Arial" w:cs="Arial"/>
                <w:color w:val="000000" w:themeColor="text1"/>
                <w:sz w:val="22"/>
                <w:szCs w:val="22"/>
                <w:highlight w:val="green"/>
              </w:rPr>
              <w:t>XXXXXXXXXXXXXXXX</w:t>
            </w:r>
          </w:p>
        </w:tc>
        <w:tc>
          <w:tcPr>
            <w:tcW w:w="2783" w:type="dxa"/>
            <w:tcBorders>
              <w:top w:val="single" w:sz="4" w:space="0" w:color="auto"/>
              <w:left w:val="single" w:sz="4" w:space="0" w:color="auto"/>
              <w:bottom w:val="single" w:sz="4" w:space="0" w:color="auto"/>
              <w:right w:val="single" w:sz="4" w:space="0" w:color="auto"/>
            </w:tcBorders>
          </w:tcPr>
          <w:p w14:paraId="4E4117F4" w14:textId="77777777" w:rsidR="005B3B10" w:rsidRPr="00464CAC" w:rsidRDefault="005B3B10" w:rsidP="003B4135">
            <w:pPr>
              <w:ind w:right="14"/>
              <w:jc w:val="both"/>
              <w:rPr>
                <w:rFonts w:ascii="Arial" w:hAnsi="Arial" w:cs="Arial"/>
                <w:color w:val="000000" w:themeColor="text1"/>
                <w:sz w:val="22"/>
                <w:szCs w:val="22"/>
                <w:highlight w:val="green"/>
              </w:rPr>
            </w:pPr>
            <w:r w:rsidRPr="00464CAC">
              <w:rPr>
                <w:rFonts w:ascii="Arial" w:hAnsi="Arial" w:cs="Arial"/>
                <w:color w:val="000000" w:themeColor="text1"/>
                <w:sz w:val="22"/>
                <w:szCs w:val="22"/>
                <w:highlight w:val="green"/>
              </w:rPr>
              <w:t>XXXXXXXXXXXXXXXXXXXX</w:t>
            </w:r>
          </w:p>
        </w:tc>
        <w:tc>
          <w:tcPr>
            <w:tcW w:w="696" w:type="dxa"/>
            <w:tcBorders>
              <w:top w:val="single" w:sz="4" w:space="0" w:color="auto"/>
              <w:left w:val="single" w:sz="4" w:space="0" w:color="auto"/>
              <w:bottom w:val="single" w:sz="4" w:space="0" w:color="auto"/>
              <w:right w:val="single" w:sz="4" w:space="0" w:color="auto"/>
            </w:tcBorders>
          </w:tcPr>
          <w:p w14:paraId="3240D165" w14:textId="77777777" w:rsidR="005B3B10" w:rsidRPr="00464CAC" w:rsidRDefault="005B3B10" w:rsidP="003B4135">
            <w:pPr>
              <w:ind w:right="-128"/>
              <w:jc w:val="both"/>
              <w:rPr>
                <w:rFonts w:ascii="Arial" w:hAnsi="Arial" w:cs="Arial"/>
                <w:color w:val="000000" w:themeColor="text1"/>
                <w:sz w:val="22"/>
                <w:szCs w:val="22"/>
                <w:highlight w:val="green"/>
              </w:rPr>
            </w:pPr>
            <w:r w:rsidRPr="00464CAC">
              <w:rPr>
                <w:rFonts w:ascii="Arial" w:hAnsi="Arial" w:cs="Arial"/>
                <w:color w:val="000000" w:themeColor="text1"/>
                <w:sz w:val="22"/>
                <w:szCs w:val="22"/>
                <w:highlight w:val="green"/>
              </w:rPr>
              <w:t>00.00</w:t>
            </w:r>
          </w:p>
        </w:tc>
        <w:tc>
          <w:tcPr>
            <w:tcW w:w="1588" w:type="dxa"/>
            <w:tcBorders>
              <w:top w:val="single" w:sz="4" w:space="0" w:color="auto"/>
              <w:left w:val="single" w:sz="4" w:space="0" w:color="auto"/>
              <w:bottom w:val="single" w:sz="4" w:space="0" w:color="auto"/>
              <w:right w:val="single" w:sz="4" w:space="0" w:color="auto"/>
            </w:tcBorders>
          </w:tcPr>
          <w:p w14:paraId="0CC3B6F5" w14:textId="77777777" w:rsidR="005B3B10" w:rsidRPr="00464CAC" w:rsidRDefault="005B3B10" w:rsidP="003B4135">
            <w:pPr>
              <w:ind w:right="18"/>
              <w:jc w:val="both"/>
              <w:rPr>
                <w:rFonts w:ascii="Arial" w:hAnsi="Arial" w:cs="Arial"/>
                <w:color w:val="000000" w:themeColor="text1"/>
                <w:sz w:val="22"/>
                <w:szCs w:val="22"/>
                <w:highlight w:val="green"/>
              </w:rPr>
            </w:pPr>
          </w:p>
        </w:tc>
        <w:tc>
          <w:tcPr>
            <w:tcW w:w="1418" w:type="dxa"/>
            <w:tcBorders>
              <w:top w:val="single" w:sz="4" w:space="0" w:color="auto"/>
              <w:left w:val="single" w:sz="4" w:space="0" w:color="auto"/>
              <w:bottom w:val="single" w:sz="4" w:space="0" w:color="auto"/>
              <w:right w:val="single" w:sz="4" w:space="0" w:color="auto"/>
            </w:tcBorders>
          </w:tcPr>
          <w:p w14:paraId="7C016688" w14:textId="77777777" w:rsidR="005B3B10" w:rsidRPr="00464CAC" w:rsidRDefault="005B3B10" w:rsidP="003B4135">
            <w:pPr>
              <w:ind w:right="18"/>
              <w:jc w:val="both"/>
              <w:rPr>
                <w:rFonts w:ascii="Arial" w:hAnsi="Arial" w:cs="Arial"/>
                <w:color w:val="000000" w:themeColor="text1"/>
                <w:sz w:val="22"/>
                <w:szCs w:val="22"/>
                <w:highlight w:val="green"/>
              </w:rPr>
            </w:pPr>
          </w:p>
        </w:tc>
        <w:tc>
          <w:tcPr>
            <w:tcW w:w="1418" w:type="dxa"/>
            <w:tcBorders>
              <w:top w:val="single" w:sz="4" w:space="0" w:color="auto"/>
              <w:left w:val="single" w:sz="4" w:space="0" w:color="auto"/>
              <w:bottom w:val="single" w:sz="4" w:space="0" w:color="auto"/>
              <w:right w:val="single" w:sz="4" w:space="0" w:color="auto"/>
            </w:tcBorders>
          </w:tcPr>
          <w:p w14:paraId="41C062C1" w14:textId="0C2ED72C" w:rsidR="005B3B10" w:rsidRPr="00464CAC" w:rsidRDefault="005B3B10" w:rsidP="003B4135">
            <w:pPr>
              <w:ind w:right="18"/>
              <w:jc w:val="both"/>
              <w:rPr>
                <w:rFonts w:ascii="Arial" w:hAnsi="Arial" w:cs="Arial"/>
                <w:color w:val="000000" w:themeColor="text1"/>
                <w:sz w:val="22"/>
                <w:szCs w:val="22"/>
                <w:highlight w:val="green"/>
              </w:rPr>
            </w:pPr>
          </w:p>
        </w:tc>
      </w:tr>
      <w:tr w:rsidR="005B3B10" w:rsidRPr="00464CAC" w14:paraId="4364A548" w14:textId="0C99529E" w:rsidTr="005B3B10">
        <w:tc>
          <w:tcPr>
            <w:tcW w:w="323" w:type="dxa"/>
            <w:tcBorders>
              <w:top w:val="single" w:sz="4" w:space="0" w:color="auto"/>
              <w:left w:val="single" w:sz="4" w:space="0" w:color="auto"/>
              <w:bottom w:val="single" w:sz="4" w:space="0" w:color="auto"/>
              <w:right w:val="single" w:sz="4" w:space="0" w:color="auto"/>
            </w:tcBorders>
          </w:tcPr>
          <w:p w14:paraId="57FC2E10" w14:textId="77777777" w:rsidR="005B3B10" w:rsidRPr="00464CAC" w:rsidRDefault="005B3B10" w:rsidP="003B4135">
            <w:pPr>
              <w:ind w:right="-336"/>
              <w:jc w:val="both"/>
              <w:rPr>
                <w:rFonts w:ascii="Arial" w:hAnsi="Arial" w:cs="Arial"/>
                <w:color w:val="000000" w:themeColor="text1"/>
                <w:sz w:val="22"/>
                <w:szCs w:val="22"/>
              </w:rPr>
            </w:pPr>
            <w:r w:rsidRPr="00464CAC">
              <w:rPr>
                <w:rFonts w:ascii="Arial" w:hAnsi="Arial" w:cs="Arial"/>
                <w:color w:val="000000" w:themeColor="text1"/>
                <w:sz w:val="22"/>
                <w:szCs w:val="22"/>
              </w:rPr>
              <w:t>3</w:t>
            </w:r>
          </w:p>
        </w:tc>
        <w:tc>
          <w:tcPr>
            <w:tcW w:w="2260" w:type="dxa"/>
            <w:tcBorders>
              <w:top w:val="single" w:sz="4" w:space="0" w:color="auto"/>
              <w:left w:val="single" w:sz="4" w:space="0" w:color="auto"/>
              <w:bottom w:val="single" w:sz="4" w:space="0" w:color="auto"/>
              <w:right w:val="single" w:sz="4" w:space="0" w:color="auto"/>
            </w:tcBorders>
          </w:tcPr>
          <w:p w14:paraId="007FFF3F" w14:textId="77777777" w:rsidR="005B3B10" w:rsidRPr="00464CAC" w:rsidRDefault="005B3B10" w:rsidP="003B4135">
            <w:pPr>
              <w:jc w:val="both"/>
              <w:rPr>
                <w:rFonts w:ascii="Arial" w:hAnsi="Arial" w:cs="Arial"/>
                <w:color w:val="000000" w:themeColor="text1"/>
                <w:sz w:val="22"/>
                <w:szCs w:val="22"/>
                <w:highlight w:val="green"/>
              </w:rPr>
            </w:pPr>
            <w:r w:rsidRPr="00464CAC">
              <w:rPr>
                <w:rFonts w:ascii="Arial" w:hAnsi="Arial" w:cs="Arial"/>
                <w:color w:val="000000" w:themeColor="text1"/>
                <w:sz w:val="22"/>
                <w:szCs w:val="22"/>
                <w:highlight w:val="green"/>
              </w:rPr>
              <w:t>XXXXXXXXXXXXXXXX</w:t>
            </w:r>
          </w:p>
        </w:tc>
        <w:tc>
          <w:tcPr>
            <w:tcW w:w="2783" w:type="dxa"/>
            <w:tcBorders>
              <w:top w:val="single" w:sz="4" w:space="0" w:color="auto"/>
              <w:left w:val="single" w:sz="4" w:space="0" w:color="auto"/>
              <w:bottom w:val="single" w:sz="4" w:space="0" w:color="auto"/>
              <w:right w:val="single" w:sz="4" w:space="0" w:color="auto"/>
            </w:tcBorders>
          </w:tcPr>
          <w:p w14:paraId="496FC8C9" w14:textId="77777777" w:rsidR="005B3B10" w:rsidRPr="00464CAC" w:rsidRDefault="005B3B10" w:rsidP="003B4135">
            <w:pPr>
              <w:ind w:right="14"/>
              <w:jc w:val="both"/>
              <w:rPr>
                <w:rFonts w:ascii="Arial" w:hAnsi="Arial" w:cs="Arial"/>
                <w:color w:val="000000" w:themeColor="text1"/>
                <w:sz w:val="22"/>
                <w:szCs w:val="22"/>
                <w:highlight w:val="green"/>
              </w:rPr>
            </w:pPr>
            <w:r w:rsidRPr="00464CAC">
              <w:rPr>
                <w:rFonts w:ascii="Arial" w:hAnsi="Arial" w:cs="Arial"/>
                <w:color w:val="000000" w:themeColor="text1"/>
                <w:sz w:val="22"/>
                <w:szCs w:val="22"/>
                <w:highlight w:val="green"/>
              </w:rPr>
              <w:t>XXXXXXXXXXXXXXXXXXXX</w:t>
            </w:r>
          </w:p>
        </w:tc>
        <w:tc>
          <w:tcPr>
            <w:tcW w:w="696" w:type="dxa"/>
            <w:tcBorders>
              <w:top w:val="single" w:sz="4" w:space="0" w:color="auto"/>
              <w:left w:val="single" w:sz="4" w:space="0" w:color="auto"/>
              <w:bottom w:val="single" w:sz="4" w:space="0" w:color="auto"/>
              <w:right w:val="single" w:sz="4" w:space="0" w:color="auto"/>
            </w:tcBorders>
          </w:tcPr>
          <w:p w14:paraId="6076AA00" w14:textId="77777777" w:rsidR="005B3B10" w:rsidRPr="00464CAC" w:rsidRDefault="005B3B10" w:rsidP="003B4135">
            <w:pPr>
              <w:ind w:right="-128"/>
              <w:jc w:val="both"/>
              <w:rPr>
                <w:rFonts w:ascii="Arial" w:hAnsi="Arial" w:cs="Arial"/>
                <w:color w:val="000000" w:themeColor="text1"/>
                <w:sz w:val="22"/>
                <w:szCs w:val="22"/>
                <w:highlight w:val="green"/>
              </w:rPr>
            </w:pPr>
            <w:r w:rsidRPr="00464CAC">
              <w:rPr>
                <w:rFonts w:ascii="Arial" w:hAnsi="Arial" w:cs="Arial"/>
                <w:color w:val="000000" w:themeColor="text1"/>
                <w:sz w:val="22"/>
                <w:szCs w:val="22"/>
                <w:highlight w:val="green"/>
              </w:rPr>
              <w:t>00.00</w:t>
            </w:r>
          </w:p>
        </w:tc>
        <w:tc>
          <w:tcPr>
            <w:tcW w:w="1588" w:type="dxa"/>
            <w:tcBorders>
              <w:top w:val="single" w:sz="4" w:space="0" w:color="auto"/>
              <w:left w:val="single" w:sz="4" w:space="0" w:color="auto"/>
              <w:bottom w:val="single" w:sz="4" w:space="0" w:color="auto"/>
              <w:right w:val="single" w:sz="4" w:space="0" w:color="auto"/>
            </w:tcBorders>
          </w:tcPr>
          <w:p w14:paraId="21A827E6" w14:textId="77777777" w:rsidR="005B3B10" w:rsidRPr="00464CAC" w:rsidRDefault="005B3B10" w:rsidP="003B4135">
            <w:pPr>
              <w:ind w:right="18"/>
              <w:jc w:val="both"/>
              <w:rPr>
                <w:rFonts w:ascii="Arial" w:hAnsi="Arial" w:cs="Arial"/>
                <w:color w:val="000000" w:themeColor="text1"/>
                <w:sz w:val="22"/>
                <w:szCs w:val="22"/>
                <w:highlight w:val="green"/>
              </w:rPr>
            </w:pPr>
          </w:p>
        </w:tc>
        <w:tc>
          <w:tcPr>
            <w:tcW w:w="1418" w:type="dxa"/>
            <w:tcBorders>
              <w:top w:val="single" w:sz="4" w:space="0" w:color="auto"/>
              <w:left w:val="single" w:sz="4" w:space="0" w:color="auto"/>
              <w:bottom w:val="single" w:sz="4" w:space="0" w:color="auto"/>
              <w:right w:val="single" w:sz="4" w:space="0" w:color="auto"/>
            </w:tcBorders>
          </w:tcPr>
          <w:p w14:paraId="69E3877C" w14:textId="77777777" w:rsidR="005B3B10" w:rsidRPr="00464CAC" w:rsidRDefault="005B3B10" w:rsidP="003B4135">
            <w:pPr>
              <w:ind w:right="18"/>
              <w:jc w:val="both"/>
              <w:rPr>
                <w:rFonts w:ascii="Arial" w:hAnsi="Arial" w:cs="Arial"/>
                <w:color w:val="000000" w:themeColor="text1"/>
                <w:sz w:val="22"/>
                <w:szCs w:val="22"/>
                <w:highlight w:val="green"/>
              </w:rPr>
            </w:pPr>
          </w:p>
        </w:tc>
        <w:tc>
          <w:tcPr>
            <w:tcW w:w="1418" w:type="dxa"/>
            <w:tcBorders>
              <w:top w:val="single" w:sz="4" w:space="0" w:color="auto"/>
              <w:left w:val="single" w:sz="4" w:space="0" w:color="auto"/>
              <w:bottom w:val="single" w:sz="4" w:space="0" w:color="auto"/>
              <w:right w:val="single" w:sz="4" w:space="0" w:color="auto"/>
            </w:tcBorders>
          </w:tcPr>
          <w:p w14:paraId="71033C54" w14:textId="5CC76E69" w:rsidR="005B3B10" w:rsidRPr="00464CAC" w:rsidRDefault="005B3B10" w:rsidP="003B4135">
            <w:pPr>
              <w:ind w:right="18"/>
              <w:jc w:val="both"/>
              <w:rPr>
                <w:rFonts w:ascii="Arial" w:hAnsi="Arial" w:cs="Arial"/>
                <w:color w:val="000000" w:themeColor="text1"/>
                <w:sz w:val="22"/>
                <w:szCs w:val="22"/>
                <w:highlight w:val="green"/>
              </w:rPr>
            </w:pPr>
          </w:p>
        </w:tc>
      </w:tr>
    </w:tbl>
    <w:p w14:paraId="43752B4B" w14:textId="77777777" w:rsidR="003B4135" w:rsidRDefault="003B4135" w:rsidP="003B4135">
      <w:pPr>
        <w:ind w:right="-336"/>
        <w:jc w:val="both"/>
        <w:rPr>
          <w:rFonts w:ascii="Arial" w:hAnsi="Arial" w:cs="Arial"/>
          <w:color w:val="000000" w:themeColor="text1"/>
          <w:sz w:val="22"/>
          <w:szCs w:val="22"/>
          <w:lang w:val="es-ES"/>
        </w:rPr>
      </w:pPr>
    </w:p>
    <w:p w14:paraId="45557628" w14:textId="78392609" w:rsidR="000F6EDC" w:rsidRPr="00464CAC" w:rsidRDefault="00296162" w:rsidP="003B4135">
      <w:pPr>
        <w:ind w:right="-336"/>
        <w:jc w:val="both"/>
        <w:rPr>
          <w:rFonts w:ascii="Arial" w:hAnsi="Arial" w:cs="Arial"/>
          <w:color w:val="000000" w:themeColor="text1"/>
          <w:sz w:val="22"/>
          <w:szCs w:val="22"/>
          <w:lang w:val="es-ES"/>
        </w:rPr>
      </w:pPr>
      <w:r w:rsidRPr="00464CAC">
        <w:rPr>
          <w:rFonts w:ascii="Arial" w:hAnsi="Arial" w:cs="Arial"/>
          <w:color w:val="000000" w:themeColor="text1"/>
          <w:sz w:val="22"/>
          <w:szCs w:val="22"/>
          <w:lang w:val="es-ES"/>
        </w:rPr>
        <w:t xml:space="preserve">Proveedor 1: </w:t>
      </w:r>
      <w:r w:rsidR="000F6EDC" w:rsidRPr="00464CAC">
        <w:rPr>
          <w:rFonts w:ascii="Arial" w:hAnsi="Arial" w:cs="Arial"/>
          <w:color w:val="000000" w:themeColor="text1"/>
          <w:sz w:val="22"/>
          <w:szCs w:val="22"/>
          <w:highlight w:val="green"/>
          <w:lang w:val="es-ES"/>
        </w:rPr>
        <w:t>Nombre del proveedor</w:t>
      </w:r>
    </w:p>
    <w:tbl>
      <w:tblPr>
        <w:tblW w:w="9635"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6"/>
        <w:gridCol w:w="3086"/>
        <w:gridCol w:w="911"/>
        <w:gridCol w:w="1534"/>
        <w:gridCol w:w="2014"/>
        <w:gridCol w:w="1134"/>
      </w:tblGrid>
      <w:tr w:rsidR="00464CAC" w:rsidRPr="00464CAC" w14:paraId="6B71B88E" w14:textId="77777777" w:rsidTr="00464CAC">
        <w:tc>
          <w:tcPr>
            <w:tcW w:w="956" w:type="dxa"/>
            <w:tcBorders>
              <w:top w:val="single" w:sz="4" w:space="0" w:color="auto"/>
              <w:bottom w:val="single" w:sz="4" w:space="0" w:color="auto"/>
            </w:tcBorders>
            <w:shd w:val="clear" w:color="000000" w:fill="D9D9D9"/>
            <w:vAlign w:val="center"/>
            <w:hideMark/>
          </w:tcPr>
          <w:p w14:paraId="45F1C1E8" w14:textId="77777777" w:rsidR="00464CAC" w:rsidRPr="00464CAC" w:rsidRDefault="00464CAC" w:rsidP="003B4135">
            <w:pPr>
              <w:ind w:right="-336"/>
              <w:jc w:val="both"/>
              <w:rPr>
                <w:rFonts w:ascii="Arial" w:eastAsia="Times New Roman" w:hAnsi="Arial" w:cs="Arial"/>
                <w:b/>
                <w:bCs/>
                <w:color w:val="000000"/>
                <w:sz w:val="20"/>
                <w:szCs w:val="20"/>
                <w:lang w:eastAsia="es-EC"/>
              </w:rPr>
            </w:pPr>
            <w:r w:rsidRPr="00464CAC">
              <w:rPr>
                <w:rFonts w:ascii="Arial" w:eastAsia="Times New Roman" w:hAnsi="Arial" w:cs="Arial"/>
                <w:b/>
                <w:bCs/>
                <w:color w:val="000000"/>
                <w:sz w:val="20"/>
                <w:szCs w:val="20"/>
                <w:lang w:eastAsia="es-EC"/>
              </w:rPr>
              <w:t>ÍTEM</w:t>
            </w:r>
          </w:p>
        </w:tc>
        <w:tc>
          <w:tcPr>
            <w:tcW w:w="3086" w:type="dxa"/>
            <w:tcBorders>
              <w:top w:val="single" w:sz="4" w:space="0" w:color="auto"/>
              <w:bottom w:val="single" w:sz="4" w:space="0" w:color="auto"/>
            </w:tcBorders>
            <w:shd w:val="clear" w:color="000000" w:fill="D9D9D9"/>
            <w:vAlign w:val="center"/>
          </w:tcPr>
          <w:p w14:paraId="71B50AB7" w14:textId="77777777" w:rsidR="00464CAC" w:rsidRPr="00464CAC" w:rsidRDefault="00464CAC" w:rsidP="003B4135">
            <w:pPr>
              <w:ind w:right="-336"/>
              <w:jc w:val="both"/>
              <w:rPr>
                <w:rFonts w:ascii="Arial" w:eastAsia="Times New Roman" w:hAnsi="Arial" w:cs="Arial"/>
                <w:b/>
                <w:bCs/>
                <w:color w:val="000000"/>
                <w:sz w:val="20"/>
                <w:szCs w:val="20"/>
                <w:lang w:eastAsia="es-EC"/>
              </w:rPr>
            </w:pPr>
            <w:r w:rsidRPr="00464CAC">
              <w:rPr>
                <w:rFonts w:ascii="Arial" w:eastAsia="Times New Roman" w:hAnsi="Arial" w:cs="Arial"/>
                <w:b/>
                <w:bCs/>
                <w:color w:val="000000"/>
                <w:sz w:val="20"/>
                <w:szCs w:val="20"/>
                <w:lang w:eastAsia="es-EC"/>
              </w:rPr>
              <w:t>DESCRIPCIÓN</w:t>
            </w:r>
          </w:p>
        </w:tc>
        <w:tc>
          <w:tcPr>
            <w:tcW w:w="911" w:type="dxa"/>
            <w:tcBorders>
              <w:top w:val="single" w:sz="4" w:space="0" w:color="auto"/>
              <w:bottom w:val="single" w:sz="4" w:space="0" w:color="auto"/>
            </w:tcBorders>
            <w:shd w:val="clear" w:color="000000" w:fill="D9D9D9"/>
            <w:vAlign w:val="center"/>
            <w:hideMark/>
          </w:tcPr>
          <w:p w14:paraId="49690D42" w14:textId="77777777" w:rsidR="00464CAC" w:rsidRPr="00464CAC" w:rsidRDefault="00464CAC" w:rsidP="003B4135">
            <w:pPr>
              <w:ind w:right="-336"/>
              <w:jc w:val="both"/>
              <w:rPr>
                <w:rFonts w:ascii="Arial" w:eastAsia="Times New Roman" w:hAnsi="Arial" w:cs="Arial"/>
                <w:b/>
                <w:bCs/>
                <w:color w:val="000000"/>
                <w:sz w:val="20"/>
                <w:szCs w:val="20"/>
                <w:lang w:eastAsia="es-EC"/>
              </w:rPr>
            </w:pPr>
            <w:r w:rsidRPr="00464CAC">
              <w:rPr>
                <w:rFonts w:ascii="Arial" w:eastAsia="Times New Roman" w:hAnsi="Arial" w:cs="Arial"/>
                <w:b/>
                <w:bCs/>
                <w:color w:val="000000"/>
                <w:sz w:val="20"/>
                <w:szCs w:val="20"/>
                <w:lang w:eastAsia="es-EC"/>
              </w:rPr>
              <w:t>CANTIDAD</w:t>
            </w:r>
          </w:p>
        </w:tc>
        <w:tc>
          <w:tcPr>
            <w:tcW w:w="1534" w:type="dxa"/>
            <w:tcBorders>
              <w:top w:val="single" w:sz="4" w:space="0" w:color="auto"/>
              <w:bottom w:val="single" w:sz="4" w:space="0" w:color="auto"/>
            </w:tcBorders>
            <w:shd w:val="clear" w:color="000000" w:fill="D9D9D9"/>
            <w:vAlign w:val="center"/>
            <w:hideMark/>
          </w:tcPr>
          <w:p w14:paraId="5E2E83B4" w14:textId="77777777" w:rsidR="00464CAC" w:rsidRPr="00464CAC" w:rsidRDefault="00464CAC" w:rsidP="003B4135">
            <w:pPr>
              <w:ind w:right="-336"/>
              <w:jc w:val="both"/>
              <w:rPr>
                <w:rFonts w:ascii="Arial" w:eastAsia="Times New Roman" w:hAnsi="Arial" w:cs="Arial"/>
                <w:b/>
                <w:bCs/>
                <w:color w:val="000000"/>
                <w:sz w:val="20"/>
                <w:szCs w:val="20"/>
                <w:lang w:eastAsia="es-EC"/>
              </w:rPr>
            </w:pPr>
            <w:r w:rsidRPr="00464CAC">
              <w:rPr>
                <w:rFonts w:ascii="Arial" w:eastAsia="Times New Roman" w:hAnsi="Arial" w:cs="Arial"/>
                <w:b/>
                <w:bCs/>
                <w:color w:val="000000"/>
                <w:sz w:val="20"/>
                <w:szCs w:val="20"/>
                <w:lang w:eastAsia="es-EC"/>
              </w:rPr>
              <w:t>UNIDAD</w:t>
            </w:r>
          </w:p>
        </w:tc>
        <w:tc>
          <w:tcPr>
            <w:tcW w:w="2014" w:type="dxa"/>
            <w:tcBorders>
              <w:top w:val="single" w:sz="4" w:space="0" w:color="auto"/>
              <w:bottom w:val="single" w:sz="4" w:space="0" w:color="auto"/>
            </w:tcBorders>
            <w:shd w:val="clear" w:color="000000" w:fill="D9D9D9"/>
            <w:vAlign w:val="center"/>
            <w:hideMark/>
          </w:tcPr>
          <w:p w14:paraId="397F6B5B" w14:textId="77777777" w:rsidR="00464CAC" w:rsidRPr="00464CAC" w:rsidRDefault="00464CAC" w:rsidP="003B4135">
            <w:pPr>
              <w:ind w:right="-336"/>
              <w:jc w:val="both"/>
              <w:rPr>
                <w:rFonts w:ascii="Arial" w:eastAsia="Times New Roman" w:hAnsi="Arial" w:cs="Arial"/>
                <w:b/>
                <w:bCs/>
                <w:color w:val="000000"/>
                <w:sz w:val="20"/>
                <w:szCs w:val="20"/>
                <w:lang w:eastAsia="es-EC"/>
              </w:rPr>
            </w:pPr>
            <w:r w:rsidRPr="00464CAC">
              <w:rPr>
                <w:rFonts w:ascii="Arial" w:eastAsia="Times New Roman" w:hAnsi="Arial" w:cs="Arial"/>
                <w:b/>
                <w:bCs/>
                <w:color w:val="000000"/>
                <w:sz w:val="20"/>
                <w:szCs w:val="20"/>
                <w:lang w:eastAsia="es-EC"/>
              </w:rPr>
              <w:t>PRECIO UNITARIO</w:t>
            </w:r>
          </w:p>
        </w:tc>
        <w:tc>
          <w:tcPr>
            <w:tcW w:w="1134" w:type="dxa"/>
            <w:tcBorders>
              <w:top w:val="single" w:sz="4" w:space="0" w:color="auto"/>
              <w:bottom w:val="single" w:sz="4" w:space="0" w:color="auto"/>
            </w:tcBorders>
            <w:shd w:val="clear" w:color="000000" w:fill="D9D9D9"/>
            <w:vAlign w:val="center"/>
            <w:hideMark/>
          </w:tcPr>
          <w:p w14:paraId="6846492A" w14:textId="77777777" w:rsidR="00464CAC" w:rsidRPr="00464CAC" w:rsidRDefault="00464CAC" w:rsidP="003B4135">
            <w:pPr>
              <w:ind w:right="-336"/>
              <w:jc w:val="both"/>
              <w:rPr>
                <w:rFonts w:ascii="Arial" w:eastAsia="Times New Roman" w:hAnsi="Arial" w:cs="Arial"/>
                <w:b/>
                <w:bCs/>
                <w:color w:val="000000"/>
                <w:sz w:val="20"/>
                <w:szCs w:val="20"/>
                <w:lang w:eastAsia="es-EC"/>
              </w:rPr>
            </w:pPr>
            <w:r w:rsidRPr="00464CAC">
              <w:rPr>
                <w:rFonts w:ascii="Arial" w:eastAsia="Times New Roman" w:hAnsi="Arial" w:cs="Arial"/>
                <w:b/>
                <w:bCs/>
                <w:color w:val="000000"/>
                <w:sz w:val="20"/>
                <w:szCs w:val="20"/>
                <w:lang w:eastAsia="es-EC"/>
              </w:rPr>
              <w:t>TOTAL</w:t>
            </w:r>
          </w:p>
        </w:tc>
      </w:tr>
      <w:tr w:rsidR="00464CAC" w:rsidRPr="00464CAC" w14:paraId="6ADAD548" w14:textId="77777777" w:rsidTr="00464CAC">
        <w:tc>
          <w:tcPr>
            <w:tcW w:w="956" w:type="dxa"/>
            <w:tcBorders>
              <w:top w:val="single" w:sz="4" w:space="0" w:color="auto"/>
            </w:tcBorders>
            <w:shd w:val="clear" w:color="auto" w:fill="auto"/>
            <w:vAlign w:val="center"/>
          </w:tcPr>
          <w:p w14:paraId="04C219CC" w14:textId="77777777" w:rsidR="00464CAC" w:rsidRPr="00464CAC" w:rsidRDefault="00464CAC" w:rsidP="003B4135">
            <w:pPr>
              <w:ind w:right="-336"/>
              <w:jc w:val="both"/>
              <w:rPr>
                <w:rFonts w:ascii="Arial" w:eastAsia="Times New Roman" w:hAnsi="Arial" w:cs="Arial"/>
                <w:b/>
                <w:bCs/>
                <w:color w:val="000000"/>
                <w:sz w:val="20"/>
                <w:szCs w:val="20"/>
                <w:lang w:eastAsia="es-EC"/>
              </w:rPr>
            </w:pPr>
            <w:r w:rsidRPr="00464CAC">
              <w:rPr>
                <w:rFonts w:ascii="Arial" w:hAnsi="Arial" w:cs="Arial"/>
                <w:color w:val="000000" w:themeColor="text1"/>
                <w:sz w:val="20"/>
                <w:szCs w:val="20"/>
                <w:highlight w:val="green"/>
              </w:rPr>
              <w:t>XXX</w:t>
            </w:r>
          </w:p>
        </w:tc>
        <w:tc>
          <w:tcPr>
            <w:tcW w:w="3086" w:type="dxa"/>
            <w:tcBorders>
              <w:top w:val="single" w:sz="4" w:space="0" w:color="auto"/>
            </w:tcBorders>
            <w:shd w:val="clear" w:color="auto" w:fill="auto"/>
            <w:vAlign w:val="center"/>
          </w:tcPr>
          <w:p w14:paraId="176F6D19" w14:textId="77777777" w:rsidR="00464CAC" w:rsidRPr="00464CAC" w:rsidRDefault="00464CAC" w:rsidP="003B4135">
            <w:pPr>
              <w:ind w:right="-336"/>
              <w:jc w:val="both"/>
              <w:rPr>
                <w:rFonts w:ascii="Arial" w:eastAsia="Times New Roman" w:hAnsi="Arial" w:cs="Arial"/>
                <w:b/>
                <w:bCs/>
                <w:color w:val="000000"/>
                <w:sz w:val="20"/>
                <w:szCs w:val="20"/>
                <w:lang w:eastAsia="es-EC"/>
              </w:rPr>
            </w:pPr>
            <w:r w:rsidRPr="00464CAC">
              <w:rPr>
                <w:rFonts w:ascii="Arial" w:hAnsi="Arial" w:cs="Arial"/>
                <w:color w:val="000000" w:themeColor="text1"/>
                <w:sz w:val="20"/>
                <w:szCs w:val="20"/>
                <w:highlight w:val="green"/>
              </w:rPr>
              <w:t>XXX</w:t>
            </w:r>
          </w:p>
        </w:tc>
        <w:tc>
          <w:tcPr>
            <w:tcW w:w="911" w:type="dxa"/>
            <w:tcBorders>
              <w:top w:val="single" w:sz="4" w:space="0" w:color="auto"/>
            </w:tcBorders>
            <w:shd w:val="clear" w:color="auto" w:fill="auto"/>
            <w:vAlign w:val="center"/>
          </w:tcPr>
          <w:p w14:paraId="28B90437" w14:textId="77777777" w:rsidR="00464CAC" w:rsidRPr="00464CAC" w:rsidRDefault="00464CAC" w:rsidP="003B4135">
            <w:pPr>
              <w:ind w:right="-336"/>
              <w:jc w:val="both"/>
              <w:rPr>
                <w:rFonts w:ascii="Arial" w:eastAsia="Times New Roman" w:hAnsi="Arial" w:cs="Arial"/>
                <w:b/>
                <w:bCs/>
                <w:color w:val="000000"/>
                <w:sz w:val="20"/>
                <w:szCs w:val="20"/>
                <w:lang w:eastAsia="es-EC"/>
              </w:rPr>
            </w:pPr>
            <w:r w:rsidRPr="00464CAC">
              <w:rPr>
                <w:rFonts w:ascii="Arial" w:hAnsi="Arial" w:cs="Arial"/>
                <w:color w:val="000000" w:themeColor="text1"/>
                <w:sz w:val="20"/>
                <w:szCs w:val="20"/>
                <w:highlight w:val="green"/>
              </w:rPr>
              <w:t>XXX</w:t>
            </w:r>
          </w:p>
        </w:tc>
        <w:tc>
          <w:tcPr>
            <w:tcW w:w="1534" w:type="dxa"/>
            <w:tcBorders>
              <w:top w:val="single" w:sz="4" w:space="0" w:color="auto"/>
            </w:tcBorders>
            <w:shd w:val="clear" w:color="auto" w:fill="auto"/>
            <w:vAlign w:val="center"/>
          </w:tcPr>
          <w:p w14:paraId="5CE38B4B" w14:textId="77777777" w:rsidR="00464CAC" w:rsidRPr="00464CAC" w:rsidRDefault="00464CAC" w:rsidP="003B4135">
            <w:pPr>
              <w:ind w:right="-336"/>
              <w:jc w:val="both"/>
              <w:rPr>
                <w:rFonts w:ascii="Arial" w:eastAsia="Times New Roman" w:hAnsi="Arial" w:cs="Arial"/>
                <w:b/>
                <w:bCs/>
                <w:color w:val="000000"/>
                <w:sz w:val="20"/>
                <w:szCs w:val="20"/>
                <w:lang w:eastAsia="es-EC"/>
              </w:rPr>
            </w:pPr>
            <w:r w:rsidRPr="00464CAC">
              <w:rPr>
                <w:rFonts w:ascii="Arial" w:hAnsi="Arial" w:cs="Arial"/>
                <w:color w:val="000000" w:themeColor="text1"/>
                <w:sz w:val="20"/>
                <w:szCs w:val="20"/>
                <w:highlight w:val="green"/>
              </w:rPr>
              <w:t>XXX</w:t>
            </w:r>
          </w:p>
        </w:tc>
        <w:tc>
          <w:tcPr>
            <w:tcW w:w="2014" w:type="dxa"/>
            <w:tcBorders>
              <w:top w:val="single" w:sz="4" w:space="0" w:color="auto"/>
            </w:tcBorders>
            <w:shd w:val="clear" w:color="auto" w:fill="auto"/>
            <w:vAlign w:val="center"/>
          </w:tcPr>
          <w:p w14:paraId="2063A9DE" w14:textId="77777777" w:rsidR="00464CAC" w:rsidRPr="00464CAC" w:rsidRDefault="00464CAC" w:rsidP="003B4135">
            <w:pPr>
              <w:ind w:right="-336"/>
              <w:jc w:val="both"/>
              <w:rPr>
                <w:rFonts w:ascii="Arial" w:eastAsia="Times New Roman" w:hAnsi="Arial" w:cs="Arial"/>
                <w:b/>
                <w:bCs/>
                <w:color w:val="000000"/>
                <w:sz w:val="20"/>
                <w:szCs w:val="20"/>
                <w:lang w:eastAsia="es-EC"/>
              </w:rPr>
            </w:pPr>
            <w:r w:rsidRPr="00464CAC">
              <w:rPr>
                <w:rFonts w:ascii="Arial" w:hAnsi="Arial" w:cs="Arial"/>
                <w:color w:val="000000" w:themeColor="text1"/>
                <w:sz w:val="20"/>
                <w:szCs w:val="20"/>
                <w:highlight w:val="green"/>
              </w:rPr>
              <w:t>00.00</w:t>
            </w:r>
          </w:p>
        </w:tc>
        <w:tc>
          <w:tcPr>
            <w:tcW w:w="1134" w:type="dxa"/>
            <w:tcBorders>
              <w:top w:val="single" w:sz="4" w:space="0" w:color="auto"/>
            </w:tcBorders>
            <w:shd w:val="clear" w:color="auto" w:fill="auto"/>
            <w:vAlign w:val="center"/>
          </w:tcPr>
          <w:p w14:paraId="2A787986" w14:textId="77777777" w:rsidR="00464CAC" w:rsidRPr="00464CAC" w:rsidRDefault="00464CAC" w:rsidP="003B4135">
            <w:pPr>
              <w:ind w:right="-336"/>
              <w:jc w:val="both"/>
              <w:rPr>
                <w:rFonts w:ascii="Arial" w:eastAsia="Times New Roman" w:hAnsi="Arial" w:cs="Arial"/>
                <w:b/>
                <w:bCs/>
                <w:color w:val="000000"/>
                <w:sz w:val="20"/>
                <w:szCs w:val="20"/>
                <w:lang w:eastAsia="es-EC"/>
              </w:rPr>
            </w:pPr>
            <w:r w:rsidRPr="00464CAC">
              <w:rPr>
                <w:rFonts w:ascii="Arial" w:hAnsi="Arial" w:cs="Arial"/>
                <w:color w:val="000000" w:themeColor="text1"/>
                <w:sz w:val="20"/>
                <w:szCs w:val="20"/>
                <w:highlight w:val="green"/>
              </w:rPr>
              <w:t>00.00</w:t>
            </w:r>
          </w:p>
        </w:tc>
      </w:tr>
    </w:tbl>
    <w:p w14:paraId="68350F8F" w14:textId="6992CEA3" w:rsidR="00296162" w:rsidRDefault="00296162" w:rsidP="003B4135">
      <w:pPr>
        <w:ind w:right="-336"/>
        <w:jc w:val="both"/>
        <w:rPr>
          <w:rFonts w:ascii="Arial" w:hAnsi="Arial" w:cs="Arial"/>
          <w:b/>
          <w:bCs/>
          <w:color w:val="000000" w:themeColor="text1"/>
          <w:sz w:val="22"/>
          <w:szCs w:val="22"/>
          <w:lang w:val="es-ES"/>
        </w:rPr>
      </w:pPr>
    </w:p>
    <w:p w14:paraId="089E9F5F" w14:textId="77777777" w:rsidR="008D4D70" w:rsidRDefault="008D4D70" w:rsidP="008D4D70">
      <w:pPr>
        <w:ind w:right="-336"/>
        <w:jc w:val="both"/>
        <w:rPr>
          <w:rFonts w:ascii="Arial" w:hAnsi="Arial" w:cs="Arial"/>
          <w:color w:val="000000" w:themeColor="text1"/>
          <w:sz w:val="22"/>
          <w:szCs w:val="22"/>
          <w:highlight w:val="green"/>
        </w:rPr>
      </w:pPr>
      <w:r>
        <w:rPr>
          <w:rFonts w:ascii="Arial" w:hAnsi="Arial" w:cs="Arial"/>
          <w:color w:val="000000" w:themeColor="text1"/>
          <w:sz w:val="22"/>
          <w:szCs w:val="22"/>
          <w:highlight w:val="green"/>
        </w:rPr>
        <w:t>Ejemplo:</w:t>
      </w:r>
    </w:p>
    <w:p w14:paraId="4854B35D" w14:textId="77777777" w:rsidR="008D4D70" w:rsidRDefault="008D4D70" w:rsidP="008D4D70">
      <w:pPr>
        <w:ind w:right="-336"/>
        <w:jc w:val="both"/>
        <w:rPr>
          <w:rFonts w:ascii="Arial" w:hAnsi="Arial" w:cs="Arial"/>
          <w:color w:val="000000" w:themeColor="text1"/>
          <w:sz w:val="22"/>
          <w:szCs w:val="22"/>
          <w:highlight w:val="green"/>
        </w:rPr>
      </w:pPr>
    </w:p>
    <w:p w14:paraId="7471C4EF" w14:textId="77777777" w:rsidR="008D4D70" w:rsidRPr="008D4D70" w:rsidRDefault="008D4D70" w:rsidP="008D4D70">
      <w:pPr>
        <w:ind w:right="-336"/>
        <w:jc w:val="both"/>
        <w:rPr>
          <w:rFonts w:ascii="Arial" w:hAnsi="Arial" w:cs="Arial"/>
          <w:color w:val="000000" w:themeColor="text1"/>
          <w:sz w:val="22"/>
          <w:szCs w:val="22"/>
          <w:highlight w:val="green"/>
        </w:rPr>
      </w:pPr>
      <w:r w:rsidRPr="008D4D70">
        <w:rPr>
          <w:rFonts w:ascii="Arial" w:hAnsi="Arial" w:cs="Arial"/>
          <w:color w:val="000000" w:themeColor="text1"/>
          <w:sz w:val="22"/>
          <w:szCs w:val="22"/>
          <w:highlight w:val="green"/>
        </w:rPr>
        <w:t>La proforma d</w:t>
      </w:r>
      <w:r>
        <w:rPr>
          <w:rFonts w:ascii="Arial" w:hAnsi="Arial" w:cs="Arial"/>
          <w:color w:val="000000" w:themeColor="text1"/>
          <w:sz w:val="22"/>
          <w:szCs w:val="22"/>
          <w:highlight w:val="green"/>
        </w:rPr>
        <w:t>el proveedor 3</w:t>
      </w:r>
      <w:r w:rsidRPr="008D4D70">
        <w:rPr>
          <w:rFonts w:ascii="Arial" w:hAnsi="Arial" w:cs="Arial"/>
          <w:color w:val="000000" w:themeColor="text1"/>
          <w:sz w:val="22"/>
          <w:szCs w:val="22"/>
          <w:highlight w:val="green"/>
        </w:rPr>
        <w:t xml:space="preserve"> cumple por lo que será considerada para el presente instrumento.</w:t>
      </w:r>
    </w:p>
    <w:p w14:paraId="4B9CEFF9" w14:textId="77777777" w:rsidR="008D4D70" w:rsidRDefault="008D4D70" w:rsidP="008D4D70">
      <w:pPr>
        <w:ind w:right="-336"/>
        <w:jc w:val="both"/>
        <w:rPr>
          <w:rFonts w:ascii="Arial" w:hAnsi="Arial" w:cs="Arial"/>
          <w:color w:val="000000" w:themeColor="text1"/>
          <w:sz w:val="22"/>
          <w:szCs w:val="22"/>
          <w:highlight w:val="green"/>
        </w:rPr>
      </w:pPr>
    </w:p>
    <w:p w14:paraId="5EAEF3B4" w14:textId="77777777" w:rsidR="008D4D70" w:rsidRDefault="008D4D70" w:rsidP="008D4D70">
      <w:pPr>
        <w:ind w:right="-336"/>
        <w:jc w:val="both"/>
        <w:rPr>
          <w:rFonts w:ascii="Arial" w:hAnsi="Arial" w:cs="Arial"/>
          <w:color w:val="000000" w:themeColor="text1"/>
          <w:sz w:val="22"/>
          <w:szCs w:val="22"/>
          <w:highlight w:val="green"/>
        </w:rPr>
      </w:pPr>
      <w:r>
        <w:rPr>
          <w:rFonts w:ascii="Arial" w:hAnsi="Arial" w:cs="Arial"/>
          <w:color w:val="000000" w:themeColor="text1"/>
          <w:sz w:val="22"/>
          <w:szCs w:val="22"/>
          <w:highlight w:val="green"/>
        </w:rPr>
        <w:t>Ejemplo:</w:t>
      </w:r>
    </w:p>
    <w:p w14:paraId="78C82ED5" w14:textId="77777777" w:rsidR="008D4D70" w:rsidRPr="008D4D70" w:rsidRDefault="008D4D70" w:rsidP="008D4D70">
      <w:pPr>
        <w:ind w:right="-336"/>
        <w:jc w:val="both"/>
        <w:rPr>
          <w:rFonts w:ascii="Arial" w:hAnsi="Arial" w:cs="Arial"/>
          <w:color w:val="000000" w:themeColor="text1"/>
          <w:sz w:val="22"/>
          <w:szCs w:val="22"/>
          <w:highlight w:val="green"/>
        </w:rPr>
      </w:pPr>
    </w:p>
    <w:p w14:paraId="32B9978B" w14:textId="77777777" w:rsidR="008D4D70" w:rsidRPr="008D4D70" w:rsidRDefault="008D4D70" w:rsidP="008D4D70">
      <w:pPr>
        <w:ind w:right="-336"/>
        <w:jc w:val="both"/>
        <w:rPr>
          <w:rFonts w:ascii="Arial" w:hAnsi="Arial" w:cs="Arial"/>
          <w:color w:val="000000" w:themeColor="text1"/>
          <w:sz w:val="22"/>
          <w:szCs w:val="22"/>
          <w:highlight w:val="green"/>
        </w:rPr>
      </w:pPr>
      <w:r w:rsidRPr="008D4D70">
        <w:rPr>
          <w:rFonts w:ascii="Arial" w:hAnsi="Arial" w:cs="Arial"/>
          <w:color w:val="000000" w:themeColor="text1"/>
          <w:sz w:val="22"/>
          <w:szCs w:val="22"/>
          <w:highlight w:val="green"/>
        </w:rPr>
        <w:t>La proforma d</w:t>
      </w:r>
      <w:r>
        <w:rPr>
          <w:rFonts w:ascii="Arial" w:hAnsi="Arial" w:cs="Arial"/>
          <w:color w:val="000000" w:themeColor="text1"/>
          <w:sz w:val="22"/>
          <w:szCs w:val="22"/>
          <w:highlight w:val="green"/>
        </w:rPr>
        <w:t>el proveedor 3</w:t>
      </w:r>
      <w:r w:rsidRPr="008D4D70">
        <w:rPr>
          <w:rFonts w:ascii="Arial" w:hAnsi="Arial" w:cs="Arial"/>
          <w:color w:val="000000" w:themeColor="text1"/>
          <w:sz w:val="22"/>
          <w:szCs w:val="22"/>
          <w:highlight w:val="green"/>
        </w:rPr>
        <w:t xml:space="preserve"> no cumple debido a (indicar justificación) por lo que no será considerada para el presente instrumento.</w:t>
      </w:r>
    </w:p>
    <w:p w14:paraId="1EC9473C" w14:textId="77777777" w:rsidR="008D4D70" w:rsidRDefault="008D4D70" w:rsidP="003B4135">
      <w:pPr>
        <w:ind w:right="-336"/>
        <w:jc w:val="both"/>
        <w:rPr>
          <w:rFonts w:ascii="Arial" w:hAnsi="Arial" w:cs="Arial"/>
          <w:b/>
          <w:bCs/>
          <w:color w:val="000000" w:themeColor="text1"/>
          <w:sz w:val="22"/>
          <w:szCs w:val="22"/>
          <w:lang w:val="es-ES"/>
        </w:rPr>
      </w:pPr>
    </w:p>
    <w:p w14:paraId="7C22103B" w14:textId="41D5AB15" w:rsidR="008D4D70" w:rsidRDefault="008D4D70" w:rsidP="003B4135">
      <w:pPr>
        <w:ind w:right="-336"/>
        <w:jc w:val="both"/>
        <w:rPr>
          <w:rFonts w:ascii="Arial" w:hAnsi="Arial" w:cs="Arial"/>
          <w:b/>
          <w:bCs/>
          <w:color w:val="000000" w:themeColor="text1"/>
          <w:sz w:val="22"/>
          <w:szCs w:val="22"/>
          <w:lang w:val="es-ES"/>
        </w:rPr>
      </w:pPr>
    </w:p>
    <w:p w14:paraId="3D112403" w14:textId="77777777" w:rsidR="008D4D70" w:rsidRPr="00464CAC" w:rsidRDefault="008D4D70" w:rsidP="003B4135">
      <w:pPr>
        <w:ind w:right="-336"/>
        <w:jc w:val="both"/>
        <w:rPr>
          <w:rFonts w:ascii="Arial" w:hAnsi="Arial" w:cs="Arial"/>
          <w:b/>
          <w:bCs/>
          <w:color w:val="000000" w:themeColor="text1"/>
          <w:sz w:val="22"/>
          <w:szCs w:val="22"/>
          <w:lang w:val="es-ES"/>
        </w:rPr>
      </w:pPr>
    </w:p>
    <w:p w14:paraId="50D639B0" w14:textId="77777777" w:rsidR="000F6EDC" w:rsidRPr="00464CAC" w:rsidRDefault="00296162" w:rsidP="003B4135">
      <w:pPr>
        <w:ind w:right="-336"/>
        <w:jc w:val="both"/>
        <w:rPr>
          <w:rFonts w:ascii="Arial" w:hAnsi="Arial" w:cs="Arial"/>
          <w:color w:val="000000" w:themeColor="text1"/>
          <w:sz w:val="22"/>
          <w:szCs w:val="22"/>
          <w:lang w:val="es-ES"/>
        </w:rPr>
      </w:pPr>
      <w:r w:rsidRPr="00464CAC">
        <w:rPr>
          <w:rFonts w:ascii="Arial" w:hAnsi="Arial" w:cs="Arial"/>
          <w:color w:val="000000" w:themeColor="text1"/>
          <w:sz w:val="22"/>
          <w:szCs w:val="22"/>
          <w:lang w:val="es-ES"/>
        </w:rPr>
        <w:t xml:space="preserve">Proveedor 2: </w:t>
      </w:r>
      <w:r w:rsidR="000F6EDC" w:rsidRPr="00464CAC">
        <w:rPr>
          <w:rFonts w:ascii="Arial" w:hAnsi="Arial" w:cs="Arial"/>
          <w:color w:val="000000" w:themeColor="text1"/>
          <w:sz w:val="22"/>
          <w:szCs w:val="22"/>
          <w:highlight w:val="green"/>
          <w:lang w:val="es-ES"/>
        </w:rPr>
        <w:t>Nombre del proveedor</w:t>
      </w:r>
    </w:p>
    <w:tbl>
      <w:tblPr>
        <w:tblW w:w="9635"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6"/>
        <w:gridCol w:w="3086"/>
        <w:gridCol w:w="911"/>
        <w:gridCol w:w="1534"/>
        <w:gridCol w:w="2014"/>
        <w:gridCol w:w="1134"/>
      </w:tblGrid>
      <w:tr w:rsidR="00464CAC" w:rsidRPr="00464CAC" w14:paraId="5A0C8B05" w14:textId="77777777" w:rsidTr="00FA792E">
        <w:tc>
          <w:tcPr>
            <w:tcW w:w="956" w:type="dxa"/>
            <w:tcBorders>
              <w:top w:val="single" w:sz="4" w:space="0" w:color="auto"/>
              <w:bottom w:val="single" w:sz="4" w:space="0" w:color="auto"/>
            </w:tcBorders>
            <w:shd w:val="clear" w:color="000000" w:fill="D9D9D9"/>
            <w:vAlign w:val="center"/>
            <w:hideMark/>
          </w:tcPr>
          <w:p w14:paraId="2B4C1E33" w14:textId="77777777" w:rsidR="00464CAC" w:rsidRPr="00464CAC" w:rsidRDefault="00464CAC" w:rsidP="003B4135">
            <w:pPr>
              <w:ind w:right="-336"/>
              <w:jc w:val="both"/>
              <w:rPr>
                <w:rFonts w:ascii="Arial" w:eastAsia="Times New Roman" w:hAnsi="Arial" w:cs="Arial"/>
                <w:b/>
                <w:bCs/>
                <w:color w:val="000000"/>
                <w:sz w:val="20"/>
                <w:szCs w:val="20"/>
                <w:lang w:eastAsia="es-EC"/>
              </w:rPr>
            </w:pPr>
            <w:r w:rsidRPr="00464CAC">
              <w:rPr>
                <w:rFonts w:ascii="Arial" w:eastAsia="Times New Roman" w:hAnsi="Arial" w:cs="Arial"/>
                <w:b/>
                <w:bCs/>
                <w:color w:val="000000"/>
                <w:sz w:val="20"/>
                <w:szCs w:val="20"/>
                <w:lang w:eastAsia="es-EC"/>
              </w:rPr>
              <w:t>ÍTEM</w:t>
            </w:r>
          </w:p>
        </w:tc>
        <w:tc>
          <w:tcPr>
            <w:tcW w:w="3086" w:type="dxa"/>
            <w:tcBorders>
              <w:top w:val="single" w:sz="4" w:space="0" w:color="auto"/>
              <w:bottom w:val="single" w:sz="4" w:space="0" w:color="auto"/>
            </w:tcBorders>
            <w:shd w:val="clear" w:color="000000" w:fill="D9D9D9"/>
            <w:vAlign w:val="center"/>
          </w:tcPr>
          <w:p w14:paraId="222F61F9" w14:textId="77777777" w:rsidR="00464CAC" w:rsidRPr="00464CAC" w:rsidRDefault="00464CAC" w:rsidP="003B4135">
            <w:pPr>
              <w:ind w:right="-336"/>
              <w:jc w:val="both"/>
              <w:rPr>
                <w:rFonts w:ascii="Arial" w:eastAsia="Times New Roman" w:hAnsi="Arial" w:cs="Arial"/>
                <w:b/>
                <w:bCs/>
                <w:color w:val="000000"/>
                <w:sz w:val="20"/>
                <w:szCs w:val="20"/>
                <w:lang w:eastAsia="es-EC"/>
              </w:rPr>
            </w:pPr>
            <w:r w:rsidRPr="00464CAC">
              <w:rPr>
                <w:rFonts w:ascii="Arial" w:eastAsia="Times New Roman" w:hAnsi="Arial" w:cs="Arial"/>
                <w:b/>
                <w:bCs/>
                <w:color w:val="000000"/>
                <w:sz w:val="20"/>
                <w:szCs w:val="20"/>
                <w:lang w:eastAsia="es-EC"/>
              </w:rPr>
              <w:t>DESCRIPCIÓN</w:t>
            </w:r>
          </w:p>
        </w:tc>
        <w:tc>
          <w:tcPr>
            <w:tcW w:w="911" w:type="dxa"/>
            <w:tcBorders>
              <w:top w:val="single" w:sz="4" w:space="0" w:color="auto"/>
              <w:bottom w:val="single" w:sz="4" w:space="0" w:color="auto"/>
            </w:tcBorders>
            <w:shd w:val="clear" w:color="000000" w:fill="D9D9D9"/>
            <w:vAlign w:val="center"/>
            <w:hideMark/>
          </w:tcPr>
          <w:p w14:paraId="0ECE3FF6" w14:textId="77777777" w:rsidR="00464CAC" w:rsidRPr="00464CAC" w:rsidRDefault="00464CAC" w:rsidP="003B4135">
            <w:pPr>
              <w:ind w:right="-336"/>
              <w:jc w:val="both"/>
              <w:rPr>
                <w:rFonts w:ascii="Arial" w:eastAsia="Times New Roman" w:hAnsi="Arial" w:cs="Arial"/>
                <w:b/>
                <w:bCs/>
                <w:color w:val="000000"/>
                <w:sz w:val="20"/>
                <w:szCs w:val="20"/>
                <w:lang w:eastAsia="es-EC"/>
              </w:rPr>
            </w:pPr>
            <w:r w:rsidRPr="00464CAC">
              <w:rPr>
                <w:rFonts w:ascii="Arial" w:eastAsia="Times New Roman" w:hAnsi="Arial" w:cs="Arial"/>
                <w:b/>
                <w:bCs/>
                <w:color w:val="000000"/>
                <w:sz w:val="20"/>
                <w:szCs w:val="20"/>
                <w:lang w:eastAsia="es-EC"/>
              </w:rPr>
              <w:t>CANTIDAD</w:t>
            </w:r>
          </w:p>
        </w:tc>
        <w:tc>
          <w:tcPr>
            <w:tcW w:w="1534" w:type="dxa"/>
            <w:tcBorders>
              <w:top w:val="single" w:sz="4" w:space="0" w:color="auto"/>
              <w:bottom w:val="single" w:sz="4" w:space="0" w:color="auto"/>
            </w:tcBorders>
            <w:shd w:val="clear" w:color="000000" w:fill="D9D9D9"/>
            <w:vAlign w:val="center"/>
            <w:hideMark/>
          </w:tcPr>
          <w:p w14:paraId="1978842E" w14:textId="77777777" w:rsidR="00464CAC" w:rsidRPr="00464CAC" w:rsidRDefault="00464CAC" w:rsidP="003B4135">
            <w:pPr>
              <w:ind w:right="-336"/>
              <w:jc w:val="both"/>
              <w:rPr>
                <w:rFonts w:ascii="Arial" w:eastAsia="Times New Roman" w:hAnsi="Arial" w:cs="Arial"/>
                <w:b/>
                <w:bCs/>
                <w:color w:val="000000"/>
                <w:sz w:val="20"/>
                <w:szCs w:val="20"/>
                <w:lang w:eastAsia="es-EC"/>
              </w:rPr>
            </w:pPr>
            <w:r w:rsidRPr="00464CAC">
              <w:rPr>
                <w:rFonts w:ascii="Arial" w:eastAsia="Times New Roman" w:hAnsi="Arial" w:cs="Arial"/>
                <w:b/>
                <w:bCs/>
                <w:color w:val="000000"/>
                <w:sz w:val="20"/>
                <w:szCs w:val="20"/>
                <w:lang w:eastAsia="es-EC"/>
              </w:rPr>
              <w:t>UNIDAD</w:t>
            </w:r>
          </w:p>
        </w:tc>
        <w:tc>
          <w:tcPr>
            <w:tcW w:w="2014" w:type="dxa"/>
            <w:tcBorders>
              <w:top w:val="single" w:sz="4" w:space="0" w:color="auto"/>
              <w:bottom w:val="single" w:sz="4" w:space="0" w:color="auto"/>
            </w:tcBorders>
            <w:shd w:val="clear" w:color="000000" w:fill="D9D9D9"/>
            <w:vAlign w:val="center"/>
            <w:hideMark/>
          </w:tcPr>
          <w:p w14:paraId="3F739AF3" w14:textId="77777777" w:rsidR="00464CAC" w:rsidRPr="00464CAC" w:rsidRDefault="00464CAC" w:rsidP="003B4135">
            <w:pPr>
              <w:ind w:right="-336"/>
              <w:jc w:val="both"/>
              <w:rPr>
                <w:rFonts w:ascii="Arial" w:eastAsia="Times New Roman" w:hAnsi="Arial" w:cs="Arial"/>
                <w:b/>
                <w:bCs/>
                <w:color w:val="000000"/>
                <w:sz w:val="20"/>
                <w:szCs w:val="20"/>
                <w:lang w:eastAsia="es-EC"/>
              </w:rPr>
            </w:pPr>
            <w:r w:rsidRPr="00464CAC">
              <w:rPr>
                <w:rFonts w:ascii="Arial" w:eastAsia="Times New Roman" w:hAnsi="Arial" w:cs="Arial"/>
                <w:b/>
                <w:bCs/>
                <w:color w:val="000000"/>
                <w:sz w:val="20"/>
                <w:szCs w:val="20"/>
                <w:lang w:eastAsia="es-EC"/>
              </w:rPr>
              <w:t>PRECIO UNITARIO</w:t>
            </w:r>
          </w:p>
        </w:tc>
        <w:tc>
          <w:tcPr>
            <w:tcW w:w="1134" w:type="dxa"/>
            <w:tcBorders>
              <w:top w:val="single" w:sz="4" w:space="0" w:color="auto"/>
              <w:bottom w:val="single" w:sz="4" w:space="0" w:color="auto"/>
            </w:tcBorders>
            <w:shd w:val="clear" w:color="000000" w:fill="D9D9D9"/>
            <w:vAlign w:val="center"/>
            <w:hideMark/>
          </w:tcPr>
          <w:p w14:paraId="510C25A2" w14:textId="77777777" w:rsidR="00464CAC" w:rsidRPr="00464CAC" w:rsidRDefault="00464CAC" w:rsidP="003B4135">
            <w:pPr>
              <w:ind w:right="-336"/>
              <w:jc w:val="both"/>
              <w:rPr>
                <w:rFonts w:ascii="Arial" w:eastAsia="Times New Roman" w:hAnsi="Arial" w:cs="Arial"/>
                <w:b/>
                <w:bCs/>
                <w:color w:val="000000"/>
                <w:sz w:val="20"/>
                <w:szCs w:val="20"/>
                <w:lang w:eastAsia="es-EC"/>
              </w:rPr>
            </w:pPr>
            <w:r w:rsidRPr="00464CAC">
              <w:rPr>
                <w:rFonts w:ascii="Arial" w:eastAsia="Times New Roman" w:hAnsi="Arial" w:cs="Arial"/>
                <w:b/>
                <w:bCs/>
                <w:color w:val="000000"/>
                <w:sz w:val="20"/>
                <w:szCs w:val="20"/>
                <w:lang w:eastAsia="es-EC"/>
              </w:rPr>
              <w:t>TOTAL</w:t>
            </w:r>
          </w:p>
        </w:tc>
      </w:tr>
      <w:tr w:rsidR="00464CAC" w:rsidRPr="00464CAC" w14:paraId="36FAA1C5" w14:textId="77777777" w:rsidTr="00FA792E">
        <w:tc>
          <w:tcPr>
            <w:tcW w:w="956" w:type="dxa"/>
            <w:tcBorders>
              <w:top w:val="single" w:sz="4" w:space="0" w:color="auto"/>
            </w:tcBorders>
            <w:shd w:val="clear" w:color="auto" w:fill="auto"/>
            <w:vAlign w:val="center"/>
          </w:tcPr>
          <w:p w14:paraId="2E3E307C" w14:textId="77777777" w:rsidR="00464CAC" w:rsidRPr="00464CAC" w:rsidRDefault="00464CAC" w:rsidP="003B4135">
            <w:pPr>
              <w:ind w:right="-336"/>
              <w:jc w:val="both"/>
              <w:rPr>
                <w:rFonts w:ascii="Arial" w:eastAsia="Times New Roman" w:hAnsi="Arial" w:cs="Arial"/>
                <w:b/>
                <w:bCs/>
                <w:color w:val="000000"/>
                <w:sz w:val="20"/>
                <w:szCs w:val="20"/>
                <w:lang w:eastAsia="es-EC"/>
              </w:rPr>
            </w:pPr>
            <w:r w:rsidRPr="00464CAC">
              <w:rPr>
                <w:rFonts w:ascii="Arial" w:hAnsi="Arial" w:cs="Arial"/>
                <w:color w:val="000000" w:themeColor="text1"/>
                <w:sz w:val="20"/>
                <w:szCs w:val="20"/>
                <w:highlight w:val="green"/>
              </w:rPr>
              <w:t>XXX</w:t>
            </w:r>
          </w:p>
        </w:tc>
        <w:tc>
          <w:tcPr>
            <w:tcW w:w="3086" w:type="dxa"/>
            <w:tcBorders>
              <w:top w:val="single" w:sz="4" w:space="0" w:color="auto"/>
            </w:tcBorders>
            <w:shd w:val="clear" w:color="auto" w:fill="auto"/>
            <w:vAlign w:val="center"/>
          </w:tcPr>
          <w:p w14:paraId="22D6CD94" w14:textId="77777777" w:rsidR="00464CAC" w:rsidRPr="00464CAC" w:rsidRDefault="00464CAC" w:rsidP="003B4135">
            <w:pPr>
              <w:ind w:right="-336"/>
              <w:jc w:val="both"/>
              <w:rPr>
                <w:rFonts w:ascii="Arial" w:eastAsia="Times New Roman" w:hAnsi="Arial" w:cs="Arial"/>
                <w:b/>
                <w:bCs/>
                <w:color w:val="000000"/>
                <w:sz w:val="20"/>
                <w:szCs w:val="20"/>
                <w:lang w:eastAsia="es-EC"/>
              </w:rPr>
            </w:pPr>
            <w:r w:rsidRPr="00464CAC">
              <w:rPr>
                <w:rFonts w:ascii="Arial" w:hAnsi="Arial" w:cs="Arial"/>
                <w:color w:val="000000" w:themeColor="text1"/>
                <w:sz w:val="20"/>
                <w:szCs w:val="20"/>
                <w:highlight w:val="green"/>
              </w:rPr>
              <w:t>XXX</w:t>
            </w:r>
          </w:p>
        </w:tc>
        <w:tc>
          <w:tcPr>
            <w:tcW w:w="911" w:type="dxa"/>
            <w:tcBorders>
              <w:top w:val="single" w:sz="4" w:space="0" w:color="auto"/>
            </w:tcBorders>
            <w:shd w:val="clear" w:color="auto" w:fill="auto"/>
            <w:vAlign w:val="center"/>
          </w:tcPr>
          <w:p w14:paraId="25997A03" w14:textId="77777777" w:rsidR="00464CAC" w:rsidRPr="00464CAC" w:rsidRDefault="00464CAC" w:rsidP="003B4135">
            <w:pPr>
              <w:ind w:right="-336"/>
              <w:jc w:val="both"/>
              <w:rPr>
                <w:rFonts w:ascii="Arial" w:eastAsia="Times New Roman" w:hAnsi="Arial" w:cs="Arial"/>
                <w:b/>
                <w:bCs/>
                <w:color w:val="000000"/>
                <w:sz w:val="20"/>
                <w:szCs w:val="20"/>
                <w:lang w:eastAsia="es-EC"/>
              </w:rPr>
            </w:pPr>
            <w:r w:rsidRPr="00464CAC">
              <w:rPr>
                <w:rFonts w:ascii="Arial" w:hAnsi="Arial" w:cs="Arial"/>
                <w:color w:val="000000" w:themeColor="text1"/>
                <w:sz w:val="20"/>
                <w:szCs w:val="20"/>
                <w:highlight w:val="green"/>
              </w:rPr>
              <w:t>XXX</w:t>
            </w:r>
          </w:p>
        </w:tc>
        <w:tc>
          <w:tcPr>
            <w:tcW w:w="1534" w:type="dxa"/>
            <w:tcBorders>
              <w:top w:val="single" w:sz="4" w:space="0" w:color="auto"/>
            </w:tcBorders>
            <w:shd w:val="clear" w:color="auto" w:fill="auto"/>
            <w:vAlign w:val="center"/>
          </w:tcPr>
          <w:p w14:paraId="0BEA975D" w14:textId="77777777" w:rsidR="00464CAC" w:rsidRPr="00464CAC" w:rsidRDefault="00464CAC" w:rsidP="003B4135">
            <w:pPr>
              <w:ind w:right="-336"/>
              <w:jc w:val="both"/>
              <w:rPr>
                <w:rFonts w:ascii="Arial" w:eastAsia="Times New Roman" w:hAnsi="Arial" w:cs="Arial"/>
                <w:b/>
                <w:bCs/>
                <w:color w:val="000000"/>
                <w:sz w:val="20"/>
                <w:szCs w:val="20"/>
                <w:lang w:eastAsia="es-EC"/>
              </w:rPr>
            </w:pPr>
            <w:r w:rsidRPr="00464CAC">
              <w:rPr>
                <w:rFonts w:ascii="Arial" w:hAnsi="Arial" w:cs="Arial"/>
                <w:color w:val="000000" w:themeColor="text1"/>
                <w:sz w:val="20"/>
                <w:szCs w:val="20"/>
                <w:highlight w:val="green"/>
              </w:rPr>
              <w:t>XXX</w:t>
            </w:r>
          </w:p>
        </w:tc>
        <w:tc>
          <w:tcPr>
            <w:tcW w:w="2014" w:type="dxa"/>
            <w:tcBorders>
              <w:top w:val="single" w:sz="4" w:space="0" w:color="auto"/>
            </w:tcBorders>
            <w:shd w:val="clear" w:color="auto" w:fill="auto"/>
            <w:vAlign w:val="center"/>
          </w:tcPr>
          <w:p w14:paraId="41BD8F32" w14:textId="77777777" w:rsidR="00464CAC" w:rsidRPr="00464CAC" w:rsidRDefault="00464CAC" w:rsidP="003B4135">
            <w:pPr>
              <w:ind w:right="-336"/>
              <w:jc w:val="both"/>
              <w:rPr>
                <w:rFonts w:ascii="Arial" w:eastAsia="Times New Roman" w:hAnsi="Arial" w:cs="Arial"/>
                <w:b/>
                <w:bCs/>
                <w:color w:val="000000"/>
                <w:sz w:val="20"/>
                <w:szCs w:val="20"/>
                <w:lang w:eastAsia="es-EC"/>
              </w:rPr>
            </w:pPr>
            <w:r w:rsidRPr="00464CAC">
              <w:rPr>
                <w:rFonts w:ascii="Arial" w:hAnsi="Arial" w:cs="Arial"/>
                <w:color w:val="000000" w:themeColor="text1"/>
                <w:sz w:val="20"/>
                <w:szCs w:val="20"/>
                <w:highlight w:val="green"/>
              </w:rPr>
              <w:t>00.00</w:t>
            </w:r>
          </w:p>
        </w:tc>
        <w:tc>
          <w:tcPr>
            <w:tcW w:w="1134" w:type="dxa"/>
            <w:tcBorders>
              <w:top w:val="single" w:sz="4" w:space="0" w:color="auto"/>
            </w:tcBorders>
            <w:shd w:val="clear" w:color="auto" w:fill="auto"/>
            <w:vAlign w:val="center"/>
          </w:tcPr>
          <w:p w14:paraId="202B44C9" w14:textId="77777777" w:rsidR="00464CAC" w:rsidRPr="00464CAC" w:rsidRDefault="00464CAC" w:rsidP="003B4135">
            <w:pPr>
              <w:ind w:right="-336"/>
              <w:jc w:val="both"/>
              <w:rPr>
                <w:rFonts w:ascii="Arial" w:eastAsia="Times New Roman" w:hAnsi="Arial" w:cs="Arial"/>
                <w:b/>
                <w:bCs/>
                <w:color w:val="000000"/>
                <w:sz w:val="20"/>
                <w:szCs w:val="20"/>
                <w:lang w:eastAsia="es-EC"/>
              </w:rPr>
            </w:pPr>
            <w:r w:rsidRPr="00464CAC">
              <w:rPr>
                <w:rFonts w:ascii="Arial" w:hAnsi="Arial" w:cs="Arial"/>
                <w:color w:val="000000" w:themeColor="text1"/>
                <w:sz w:val="20"/>
                <w:szCs w:val="20"/>
                <w:highlight w:val="green"/>
              </w:rPr>
              <w:t>00.00</w:t>
            </w:r>
          </w:p>
        </w:tc>
      </w:tr>
    </w:tbl>
    <w:p w14:paraId="55D2C330" w14:textId="77777777" w:rsidR="008D4D70" w:rsidRDefault="008D4D70" w:rsidP="008D4D70">
      <w:pPr>
        <w:ind w:right="-336"/>
        <w:jc w:val="both"/>
        <w:rPr>
          <w:rFonts w:ascii="Arial" w:hAnsi="Arial" w:cs="Arial"/>
          <w:color w:val="000000" w:themeColor="text1"/>
          <w:sz w:val="22"/>
          <w:szCs w:val="22"/>
          <w:highlight w:val="green"/>
        </w:rPr>
      </w:pPr>
      <w:r>
        <w:rPr>
          <w:rFonts w:ascii="Arial" w:hAnsi="Arial" w:cs="Arial"/>
          <w:color w:val="000000" w:themeColor="text1"/>
          <w:sz w:val="22"/>
          <w:szCs w:val="22"/>
          <w:highlight w:val="green"/>
        </w:rPr>
        <w:t>Ejemplo:</w:t>
      </w:r>
    </w:p>
    <w:p w14:paraId="1196F3E3" w14:textId="77777777" w:rsidR="008D4D70" w:rsidRDefault="008D4D70" w:rsidP="008D4D70">
      <w:pPr>
        <w:ind w:right="-336"/>
        <w:jc w:val="both"/>
        <w:rPr>
          <w:rFonts w:ascii="Arial" w:hAnsi="Arial" w:cs="Arial"/>
          <w:color w:val="000000" w:themeColor="text1"/>
          <w:sz w:val="22"/>
          <w:szCs w:val="22"/>
          <w:highlight w:val="green"/>
        </w:rPr>
      </w:pPr>
    </w:p>
    <w:p w14:paraId="67171112" w14:textId="77777777" w:rsidR="008D4D70" w:rsidRPr="008D4D70" w:rsidRDefault="008D4D70" w:rsidP="008D4D70">
      <w:pPr>
        <w:ind w:right="-336"/>
        <w:jc w:val="both"/>
        <w:rPr>
          <w:rFonts w:ascii="Arial" w:hAnsi="Arial" w:cs="Arial"/>
          <w:color w:val="000000" w:themeColor="text1"/>
          <w:sz w:val="22"/>
          <w:szCs w:val="22"/>
          <w:highlight w:val="green"/>
        </w:rPr>
      </w:pPr>
      <w:r w:rsidRPr="008D4D70">
        <w:rPr>
          <w:rFonts w:ascii="Arial" w:hAnsi="Arial" w:cs="Arial"/>
          <w:color w:val="000000" w:themeColor="text1"/>
          <w:sz w:val="22"/>
          <w:szCs w:val="22"/>
          <w:highlight w:val="green"/>
        </w:rPr>
        <w:t>La proforma d</w:t>
      </w:r>
      <w:r>
        <w:rPr>
          <w:rFonts w:ascii="Arial" w:hAnsi="Arial" w:cs="Arial"/>
          <w:color w:val="000000" w:themeColor="text1"/>
          <w:sz w:val="22"/>
          <w:szCs w:val="22"/>
          <w:highlight w:val="green"/>
        </w:rPr>
        <w:t>el proveedor 3</w:t>
      </w:r>
      <w:r w:rsidRPr="008D4D70">
        <w:rPr>
          <w:rFonts w:ascii="Arial" w:hAnsi="Arial" w:cs="Arial"/>
          <w:color w:val="000000" w:themeColor="text1"/>
          <w:sz w:val="22"/>
          <w:szCs w:val="22"/>
          <w:highlight w:val="green"/>
        </w:rPr>
        <w:t xml:space="preserve"> cumple por lo que será considerada para el presente instrumento.</w:t>
      </w:r>
    </w:p>
    <w:p w14:paraId="7AF6D5EC" w14:textId="77777777" w:rsidR="008D4D70" w:rsidRDefault="008D4D70" w:rsidP="008D4D70">
      <w:pPr>
        <w:ind w:right="-336"/>
        <w:jc w:val="both"/>
        <w:rPr>
          <w:rFonts w:ascii="Arial" w:hAnsi="Arial" w:cs="Arial"/>
          <w:color w:val="000000" w:themeColor="text1"/>
          <w:sz w:val="22"/>
          <w:szCs w:val="22"/>
          <w:highlight w:val="green"/>
        </w:rPr>
      </w:pPr>
    </w:p>
    <w:p w14:paraId="6A79BEA2" w14:textId="77777777" w:rsidR="008D4D70" w:rsidRDefault="008D4D70" w:rsidP="008D4D70">
      <w:pPr>
        <w:ind w:right="-336"/>
        <w:jc w:val="both"/>
        <w:rPr>
          <w:rFonts w:ascii="Arial" w:hAnsi="Arial" w:cs="Arial"/>
          <w:color w:val="000000" w:themeColor="text1"/>
          <w:sz w:val="22"/>
          <w:szCs w:val="22"/>
          <w:highlight w:val="green"/>
        </w:rPr>
      </w:pPr>
      <w:r>
        <w:rPr>
          <w:rFonts w:ascii="Arial" w:hAnsi="Arial" w:cs="Arial"/>
          <w:color w:val="000000" w:themeColor="text1"/>
          <w:sz w:val="22"/>
          <w:szCs w:val="22"/>
          <w:highlight w:val="green"/>
        </w:rPr>
        <w:t>Ejemplo:</w:t>
      </w:r>
    </w:p>
    <w:p w14:paraId="5B934F73" w14:textId="77777777" w:rsidR="008D4D70" w:rsidRPr="008D4D70" w:rsidRDefault="008D4D70" w:rsidP="008D4D70">
      <w:pPr>
        <w:ind w:right="-336"/>
        <w:jc w:val="both"/>
        <w:rPr>
          <w:rFonts w:ascii="Arial" w:hAnsi="Arial" w:cs="Arial"/>
          <w:color w:val="000000" w:themeColor="text1"/>
          <w:sz w:val="22"/>
          <w:szCs w:val="22"/>
          <w:highlight w:val="green"/>
        </w:rPr>
      </w:pPr>
    </w:p>
    <w:p w14:paraId="3D5BDF9F" w14:textId="77777777" w:rsidR="008D4D70" w:rsidRPr="008D4D70" w:rsidRDefault="008D4D70" w:rsidP="008D4D70">
      <w:pPr>
        <w:ind w:right="-336"/>
        <w:jc w:val="both"/>
        <w:rPr>
          <w:rFonts w:ascii="Arial" w:hAnsi="Arial" w:cs="Arial"/>
          <w:color w:val="000000" w:themeColor="text1"/>
          <w:sz w:val="22"/>
          <w:szCs w:val="22"/>
          <w:highlight w:val="green"/>
        </w:rPr>
      </w:pPr>
      <w:r w:rsidRPr="008D4D70">
        <w:rPr>
          <w:rFonts w:ascii="Arial" w:hAnsi="Arial" w:cs="Arial"/>
          <w:color w:val="000000" w:themeColor="text1"/>
          <w:sz w:val="22"/>
          <w:szCs w:val="22"/>
          <w:highlight w:val="green"/>
        </w:rPr>
        <w:t>La proforma d</w:t>
      </w:r>
      <w:r>
        <w:rPr>
          <w:rFonts w:ascii="Arial" w:hAnsi="Arial" w:cs="Arial"/>
          <w:color w:val="000000" w:themeColor="text1"/>
          <w:sz w:val="22"/>
          <w:szCs w:val="22"/>
          <w:highlight w:val="green"/>
        </w:rPr>
        <w:t>el proveedor 3</w:t>
      </w:r>
      <w:r w:rsidRPr="008D4D70">
        <w:rPr>
          <w:rFonts w:ascii="Arial" w:hAnsi="Arial" w:cs="Arial"/>
          <w:color w:val="000000" w:themeColor="text1"/>
          <w:sz w:val="22"/>
          <w:szCs w:val="22"/>
          <w:highlight w:val="green"/>
        </w:rPr>
        <w:t xml:space="preserve"> no cumple debido a (indicar justificación) por lo que no será considerada para el presente instrumento.</w:t>
      </w:r>
    </w:p>
    <w:p w14:paraId="23872298" w14:textId="77777777" w:rsidR="00296162" w:rsidRPr="00464CAC" w:rsidRDefault="00296162" w:rsidP="003B4135">
      <w:pPr>
        <w:ind w:right="-336"/>
        <w:jc w:val="both"/>
        <w:rPr>
          <w:rFonts w:ascii="Arial" w:hAnsi="Arial" w:cs="Arial"/>
          <w:b/>
          <w:bCs/>
          <w:color w:val="000000" w:themeColor="text1"/>
          <w:sz w:val="22"/>
          <w:szCs w:val="22"/>
          <w:lang w:val="es-ES"/>
        </w:rPr>
      </w:pPr>
    </w:p>
    <w:p w14:paraId="75C5B052" w14:textId="77777777" w:rsidR="000F6EDC" w:rsidRPr="00464CAC" w:rsidRDefault="00296162" w:rsidP="003B4135">
      <w:pPr>
        <w:ind w:right="-336"/>
        <w:jc w:val="both"/>
        <w:rPr>
          <w:rFonts w:ascii="Arial" w:hAnsi="Arial" w:cs="Arial"/>
          <w:color w:val="000000" w:themeColor="text1"/>
          <w:sz w:val="22"/>
          <w:szCs w:val="22"/>
          <w:lang w:val="es-ES"/>
        </w:rPr>
      </w:pPr>
      <w:r w:rsidRPr="00464CAC">
        <w:rPr>
          <w:rFonts w:ascii="Arial" w:hAnsi="Arial" w:cs="Arial"/>
          <w:color w:val="000000" w:themeColor="text1"/>
          <w:sz w:val="22"/>
          <w:szCs w:val="22"/>
          <w:lang w:val="es-ES"/>
        </w:rPr>
        <w:t xml:space="preserve">Proveedor 3: </w:t>
      </w:r>
      <w:r w:rsidR="000F6EDC" w:rsidRPr="00464CAC">
        <w:rPr>
          <w:rFonts w:ascii="Arial" w:hAnsi="Arial" w:cs="Arial"/>
          <w:color w:val="000000" w:themeColor="text1"/>
          <w:sz w:val="22"/>
          <w:szCs w:val="22"/>
          <w:highlight w:val="green"/>
          <w:lang w:val="es-ES"/>
        </w:rPr>
        <w:t>Nombre del proveedor</w:t>
      </w:r>
    </w:p>
    <w:tbl>
      <w:tblPr>
        <w:tblW w:w="9635"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6"/>
        <w:gridCol w:w="3086"/>
        <w:gridCol w:w="911"/>
        <w:gridCol w:w="1534"/>
        <w:gridCol w:w="2014"/>
        <w:gridCol w:w="1134"/>
      </w:tblGrid>
      <w:tr w:rsidR="00464CAC" w:rsidRPr="00464CAC" w14:paraId="7CC846D4" w14:textId="77777777" w:rsidTr="00FA792E">
        <w:tc>
          <w:tcPr>
            <w:tcW w:w="956" w:type="dxa"/>
            <w:tcBorders>
              <w:top w:val="single" w:sz="4" w:space="0" w:color="auto"/>
              <w:bottom w:val="single" w:sz="4" w:space="0" w:color="auto"/>
            </w:tcBorders>
            <w:shd w:val="clear" w:color="000000" w:fill="D9D9D9"/>
            <w:vAlign w:val="center"/>
            <w:hideMark/>
          </w:tcPr>
          <w:p w14:paraId="481CD8BC" w14:textId="77777777" w:rsidR="00464CAC" w:rsidRPr="00464CAC" w:rsidRDefault="00464CAC" w:rsidP="003B4135">
            <w:pPr>
              <w:ind w:right="-336"/>
              <w:jc w:val="both"/>
              <w:rPr>
                <w:rFonts w:ascii="Arial" w:eastAsia="Times New Roman" w:hAnsi="Arial" w:cs="Arial"/>
                <w:b/>
                <w:bCs/>
                <w:color w:val="000000"/>
                <w:sz w:val="20"/>
                <w:szCs w:val="20"/>
                <w:lang w:eastAsia="es-EC"/>
              </w:rPr>
            </w:pPr>
            <w:r w:rsidRPr="00464CAC">
              <w:rPr>
                <w:rFonts w:ascii="Arial" w:eastAsia="Times New Roman" w:hAnsi="Arial" w:cs="Arial"/>
                <w:b/>
                <w:bCs/>
                <w:color w:val="000000"/>
                <w:sz w:val="20"/>
                <w:szCs w:val="20"/>
                <w:lang w:eastAsia="es-EC"/>
              </w:rPr>
              <w:t>ÍTEM</w:t>
            </w:r>
          </w:p>
        </w:tc>
        <w:tc>
          <w:tcPr>
            <w:tcW w:w="3086" w:type="dxa"/>
            <w:tcBorders>
              <w:top w:val="single" w:sz="4" w:space="0" w:color="auto"/>
              <w:bottom w:val="single" w:sz="4" w:space="0" w:color="auto"/>
            </w:tcBorders>
            <w:shd w:val="clear" w:color="000000" w:fill="D9D9D9"/>
            <w:vAlign w:val="center"/>
          </w:tcPr>
          <w:p w14:paraId="15B379CB" w14:textId="77777777" w:rsidR="00464CAC" w:rsidRPr="00464CAC" w:rsidRDefault="00464CAC" w:rsidP="003B4135">
            <w:pPr>
              <w:ind w:right="-336"/>
              <w:jc w:val="both"/>
              <w:rPr>
                <w:rFonts w:ascii="Arial" w:eastAsia="Times New Roman" w:hAnsi="Arial" w:cs="Arial"/>
                <w:b/>
                <w:bCs/>
                <w:color w:val="000000"/>
                <w:sz w:val="20"/>
                <w:szCs w:val="20"/>
                <w:lang w:eastAsia="es-EC"/>
              </w:rPr>
            </w:pPr>
            <w:r w:rsidRPr="00464CAC">
              <w:rPr>
                <w:rFonts w:ascii="Arial" w:eastAsia="Times New Roman" w:hAnsi="Arial" w:cs="Arial"/>
                <w:b/>
                <w:bCs/>
                <w:color w:val="000000"/>
                <w:sz w:val="20"/>
                <w:szCs w:val="20"/>
                <w:lang w:eastAsia="es-EC"/>
              </w:rPr>
              <w:t>DESCRIPCIÓN</w:t>
            </w:r>
          </w:p>
        </w:tc>
        <w:tc>
          <w:tcPr>
            <w:tcW w:w="911" w:type="dxa"/>
            <w:tcBorders>
              <w:top w:val="single" w:sz="4" w:space="0" w:color="auto"/>
              <w:bottom w:val="single" w:sz="4" w:space="0" w:color="auto"/>
            </w:tcBorders>
            <w:shd w:val="clear" w:color="000000" w:fill="D9D9D9"/>
            <w:vAlign w:val="center"/>
            <w:hideMark/>
          </w:tcPr>
          <w:p w14:paraId="21541DE4" w14:textId="77777777" w:rsidR="00464CAC" w:rsidRPr="00464CAC" w:rsidRDefault="00464CAC" w:rsidP="003B4135">
            <w:pPr>
              <w:ind w:right="-336"/>
              <w:jc w:val="both"/>
              <w:rPr>
                <w:rFonts w:ascii="Arial" w:eastAsia="Times New Roman" w:hAnsi="Arial" w:cs="Arial"/>
                <w:b/>
                <w:bCs/>
                <w:color w:val="000000"/>
                <w:sz w:val="20"/>
                <w:szCs w:val="20"/>
                <w:lang w:eastAsia="es-EC"/>
              </w:rPr>
            </w:pPr>
            <w:r w:rsidRPr="00464CAC">
              <w:rPr>
                <w:rFonts w:ascii="Arial" w:eastAsia="Times New Roman" w:hAnsi="Arial" w:cs="Arial"/>
                <w:b/>
                <w:bCs/>
                <w:color w:val="000000"/>
                <w:sz w:val="20"/>
                <w:szCs w:val="20"/>
                <w:lang w:eastAsia="es-EC"/>
              </w:rPr>
              <w:t>CANTIDAD</w:t>
            </w:r>
          </w:p>
        </w:tc>
        <w:tc>
          <w:tcPr>
            <w:tcW w:w="1534" w:type="dxa"/>
            <w:tcBorders>
              <w:top w:val="single" w:sz="4" w:space="0" w:color="auto"/>
              <w:bottom w:val="single" w:sz="4" w:space="0" w:color="auto"/>
            </w:tcBorders>
            <w:shd w:val="clear" w:color="000000" w:fill="D9D9D9"/>
            <w:vAlign w:val="center"/>
            <w:hideMark/>
          </w:tcPr>
          <w:p w14:paraId="330B6FB2" w14:textId="77777777" w:rsidR="00464CAC" w:rsidRPr="00464CAC" w:rsidRDefault="00464CAC" w:rsidP="003B4135">
            <w:pPr>
              <w:ind w:right="-336"/>
              <w:jc w:val="both"/>
              <w:rPr>
                <w:rFonts w:ascii="Arial" w:eastAsia="Times New Roman" w:hAnsi="Arial" w:cs="Arial"/>
                <w:b/>
                <w:bCs/>
                <w:color w:val="000000"/>
                <w:sz w:val="20"/>
                <w:szCs w:val="20"/>
                <w:lang w:eastAsia="es-EC"/>
              </w:rPr>
            </w:pPr>
            <w:r w:rsidRPr="00464CAC">
              <w:rPr>
                <w:rFonts w:ascii="Arial" w:eastAsia="Times New Roman" w:hAnsi="Arial" w:cs="Arial"/>
                <w:b/>
                <w:bCs/>
                <w:color w:val="000000"/>
                <w:sz w:val="20"/>
                <w:szCs w:val="20"/>
                <w:lang w:eastAsia="es-EC"/>
              </w:rPr>
              <w:t>UNIDAD</w:t>
            </w:r>
          </w:p>
        </w:tc>
        <w:tc>
          <w:tcPr>
            <w:tcW w:w="2014" w:type="dxa"/>
            <w:tcBorders>
              <w:top w:val="single" w:sz="4" w:space="0" w:color="auto"/>
              <w:bottom w:val="single" w:sz="4" w:space="0" w:color="auto"/>
            </w:tcBorders>
            <w:shd w:val="clear" w:color="000000" w:fill="D9D9D9"/>
            <w:vAlign w:val="center"/>
            <w:hideMark/>
          </w:tcPr>
          <w:p w14:paraId="58C8DE86" w14:textId="77777777" w:rsidR="00464CAC" w:rsidRPr="00464CAC" w:rsidRDefault="00464CAC" w:rsidP="003B4135">
            <w:pPr>
              <w:ind w:right="-336"/>
              <w:jc w:val="both"/>
              <w:rPr>
                <w:rFonts w:ascii="Arial" w:eastAsia="Times New Roman" w:hAnsi="Arial" w:cs="Arial"/>
                <w:b/>
                <w:bCs/>
                <w:color w:val="000000"/>
                <w:sz w:val="20"/>
                <w:szCs w:val="20"/>
                <w:lang w:eastAsia="es-EC"/>
              </w:rPr>
            </w:pPr>
            <w:r w:rsidRPr="00464CAC">
              <w:rPr>
                <w:rFonts w:ascii="Arial" w:eastAsia="Times New Roman" w:hAnsi="Arial" w:cs="Arial"/>
                <w:b/>
                <w:bCs/>
                <w:color w:val="000000"/>
                <w:sz w:val="20"/>
                <w:szCs w:val="20"/>
                <w:lang w:eastAsia="es-EC"/>
              </w:rPr>
              <w:t>PRECIO UNITARIO</w:t>
            </w:r>
          </w:p>
        </w:tc>
        <w:tc>
          <w:tcPr>
            <w:tcW w:w="1134" w:type="dxa"/>
            <w:tcBorders>
              <w:top w:val="single" w:sz="4" w:space="0" w:color="auto"/>
              <w:bottom w:val="single" w:sz="4" w:space="0" w:color="auto"/>
            </w:tcBorders>
            <w:shd w:val="clear" w:color="000000" w:fill="D9D9D9"/>
            <w:vAlign w:val="center"/>
            <w:hideMark/>
          </w:tcPr>
          <w:p w14:paraId="2D0D92DF" w14:textId="77777777" w:rsidR="00464CAC" w:rsidRPr="00464CAC" w:rsidRDefault="00464CAC" w:rsidP="003B4135">
            <w:pPr>
              <w:ind w:right="-336"/>
              <w:jc w:val="both"/>
              <w:rPr>
                <w:rFonts w:ascii="Arial" w:eastAsia="Times New Roman" w:hAnsi="Arial" w:cs="Arial"/>
                <w:b/>
                <w:bCs/>
                <w:color w:val="000000"/>
                <w:sz w:val="20"/>
                <w:szCs w:val="20"/>
                <w:lang w:eastAsia="es-EC"/>
              </w:rPr>
            </w:pPr>
            <w:r w:rsidRPr="00464CAC">
              <w:rPr>
                <w:rFonts w:ascii="Arial" w:eastAsia="Times New Roman" w:hAnsi="Arial" w:cs="Arial"/>
                <w:b/>
                <w:bCs/>
                <w:color w:val="000000"/>
                <w:sz w:val="20"/>
                <w:szCs w:val="20"/>
                <w:lang w:eastAsia="es-EC"/>
              </w:rPr>
              <w:t>TOTAL</w:t>
            </w:r>
          </w:p>
        </w:tc>
      </w:tr>
      <w:tr w:rsidR="00464CAC" w:rsidRPr="00464CAC" w14:paraId="268CE76D" w14:textId="77777777" w:rsidTr="00FA792E">
        <w:tc>
          <w:tcPr>
            <w:tcW w:w="956" w:type="dxa"/>
            <w:tcBorders>
              <w:top w:val="single" w:sz="4" w:space="0" w:color="auto"/>
            </w:tcBorders>
            <w:shd w:val="clear" w:color="auto" w:fill="auto"/>
            <w:vAlign w:val="center"/>
          </w:tcPr>
          <w:p w14:paraId="2A5240B5" w14:textId="77777777" w:rsidR="00464CAC" w:rsidRPr="00464CAC" w:rsidRDefault="00464CAC" w:rsidP="003B4135">
            <w:pPr>
              <w:ind w:right="-336"/>
              <w:jc w:val="both"/>
              <w:rPr>
                <w:rFonts w:ascii="Arial" w:eastAsia="Times New Roman" w:hAnsi="Arial" w:cs="Arial"/>
                <w:b/>
                <w:bCs/>
                <w:color w:val="000000"/>
                <w:sz w:val="20"/>
                <w:szCs w:val="20"/>
                <w:lang w:eastAsia="es-EC"/>
              </w:rPr>
            </w:pPr>
            <w:r w:rsidRPr="00464CAC">
              <w:rPr>
                <w:rFonts w:ascii="Arial" w:hAnsi="Arial" w:cs="Arial"/>
                <w:color w:val="000000" w:themeColor="text1"/>
                <w:sz w:val="20"/>
                <w:szCs w:val="20"/>
                <w:highlight w:val="green"/>
              </w:rPr>
              <w:t>XXX</w:t>
            </w:r>
          </w:p>
        </w:tc>
        <w:tc>
          <w:tcPr>
            <w:tcW w:w="3086" w:type="dxa"/>
            <w:tcBorders>
              <w:top w:val="single" w:sz="4" w:space="0" w:color="auto"/>
            </w:tcBorders>
            <w:shd w:val="clear" w:color="auto" w:fill="auto"/>
            <w:vAlign w:val="center"/>
          </w:tcPr>
          <w:p w14:paraId="308925D0" w14:textId="77777777" w:rsidR="00464CAC" w:rsidRPr="00464CAC" w:rsidRDefault="00464CAC" w:rsidP="003B4135">
            <w:pPr>
              <w:ind w:right="-336"/>
              <w:jc w:val="both"/>
              <w:rPr>
                <w:rFonts w:ascii="Arial" w:eastAsia="Times New Roman" w:hAnsi="Arial" w:cs="Arial"/>
                <w:b/>
                <w:bCs/>
                <w:color w:val="000000"/>
                <w:sz w:val="20"/>
                <w:szCs w:val="20"/>
                <w:lang w:eastAsia="es-EC"/>
              </w:rPr>
            </w:pPr>
            <w:r w:rsidRPr="00464CAC">
              <w:rPr>
                <w:rFonts w:ascii="Arial" w:hAnsi="Arial" w:cs="Arial"/>
                <w:color w:val="000000" w:themeColor="text1"/>
                <w:sz w:val="20"/>
                <w:szCs w:val="20"/>
                <w:highlight w:val="green"/>
              </w:rPr>
              <w:t>XXX</w:t>
            </w:r>
          </w:p>
        </w:tc>
        <w:tc>
          <w:tcPr>
            <w:tcW w:w="911" w:type="dxa"/>
            <w:tcBorders>
              <w:top w:val="single" w:sz="4" w:space="0" w:color="auto"/>
            </w:tcBorders>
            <w:shd w:val="clear" w:color="auto" w:fill="auto"/>
            <w:vAlign w:val="center"/>
          </w:tcPr>
          <w:p w14:paraId="187C7009" w14:textId="77777777" w:rsidR="00464CAC" w:rsidRPr="00464CAC" w:rsidRDefault="00464CAC" w:rsidP="003B4135">
            <w:pPr>
              <w:ind w:right="-336"/>
              <w:jc w:val="both"/>
              <w:rPr>
                <w:rFonts w:ascii="Arial" w:eastAsia="Times New Roman" w:hAnsi="Arial" w:cs="Arial"/>
                <w:b/>
                <w:bCs/>
                <w:color w:val="000000"/>
                <w:sz w:val="20"/>
                <w:szCs w:val="20"/>
                <w:lang w:eastAsia="es-EC"/>
              </w:rPr>
            </w:pPr>
            <w:r w:rsidRPr="00464CAC">
              <w:rPr>
                <w:rFonts w:ascii="Arial" w:hAnsi="Arial" w:cs="Arial"/>
                <w:color w:val="000000" w:themeColor="text1"/>
                <w:sz w:val="20"/>
                <w:szCs w:val="20"/>
                <w:highlight w:val="green"/>
              </w:rPr>
              <w:t>XXX</w:t>
            </w:r>
          </w:p>
        </w:tc>
        <w:tc>
          <w:tcPr>
            <w:tcW w:w="1534" w:type="dxa"/>
            <w:tcBorders>
              <w:top w:val="single" w:sz="4" w:space="0" w:color="auto"/>
            </w:tcBorders>
            <w:shd w:val="clear" w:color="auto" w:fill="auto"/>
            <w:vAlign w:val="center"/>
          </w:tcPr>
          <w:p w14:paraId="78E2CA14" w14:textId="77777777" w:rsidR="00464CAC" w:rsidRPr="00464CAC" w:rsidRDefault="00464CAC" w:rsidP="003B4135">
            <w:pPr>
              <w:ind w:right="-336"/>
              <w:jc w:val="both"/>
              <w:rPr>
                <w:rFonts w:ascii="Arial" w:eastAsia="Times New Roman" w:hAnsi="Arial" w:cs="Arial"/>
                <w:b/>
                <w:bCs/>
                <w:color w:val="000000"/>
                <w:sz w:val="20"/>
                <w:szCs w:val="20"/>
                <w:lang w:eastAsia="es-EC"/>
              </w:rPr>
            </w:pPr>
            <w:r w:rsidRPr="00464CAC">
              <w:rPr>
                <w:rFonts w:ascii="Arial" w:hAnsi="Arial" w:cs="Arial"/>
                <w:color w:val="000000" w:themeColor="text1"/>
                <w:sz w:val="20"/>
                <w:szCs w:val="20"/>
                <w:highlight w:val="green"/>
              </w:rPr>
              <w:t>XXX</w:t>
            </w:r>
          </w:p>
        </w:tc>
        <w:tc>
          <w:tcPr>
            <w:tcW w:w="2014" w:type="dxa"/>
            <w:tcBorders>
              <w:top w:val="single" w:sz="4" w:space="0" w:color="auto"/>
            </w:tcBorders>
            <w:shd w:val="clear" w:color="auto" w:fill="auto"/>
            <w:vAlign w:val="center"/>
          </w:tcPr>
          <w:p w14:paraId="2F6F660A" w14:textId="77777777" w:rsidR="00464CAC" w:rsidRPr="00464CAC" w:rsidRDefault="00464CAC" w:rsidP="003B4135">
            <w:pPr>
              <w:ind w:right="-336"/>
              <w:jc w:val="both"/>
              <w:rPr>
                <w:rFonts w:ascii="Arial" w:eastAsia="Times New Roman" w:hAnsi="Arial" w:cs="Arial"/>
                <w:b/>
                <w:bCs/>
                <w:color w:val="000000"/>
                <w:sz w:val="20"/>
                <w:szCs w:val="20"/>
                <w:lang w:eastAsia="es-EC"/>
              </w:rPr>
            </w:pPr>
            <w:r w:rsidRPr="00464CAC">
              <w:rPr>
                <w:rFonts w:ascii="Arial" w:hAnsi="Arial" w:cs="Arial"/>
                <w:color w:val="000000" w:themeColor="text1"/>
                <w:sz w:val="20"/>
                <w:szCs w:val="20"/>
                <w:highlight w:val="green"/>
              </w:rPr>
              <w:t>00.00</w:t>
            </w:r>
          </w:p>
        </w:tc>
        <w:tc>
          <w:tcPr>
            <w:tcW w:w="1134" w:type="dxa"/>
            <w:tcBorders>
              <w:top w:val="single" w:sz="4" w:space="0" w:color="auto"/>
            </w:tcBorders>
            <w:shd w:val="clear" w:color="auto" w:fill="auto"/>
            <w:vAlign w:val="center"/>
          </w:tcPr>
          <w:p w14:paraId="5FAA6260" w14:textId="77777777" w:rsidR="00464CAC" w:rsidRPr="00464CAC" w:rsidRDefault="00464CAC" w:rsidP="003B4135">
            <w:pPr>
              <w:ind w:right="-336"/>
              <w:jc w:val="both"/>
              <w:rPr>
                <w:rFonts w:ascii="Arial" w:eastAsia="Times New Roman" w:hAnsi="Arial" w:cs="Arial"/>
                <w:b/>
                <w:bCs/>
                <w:color w:val="000000"/>
                <w:sz w:val="20"/>
                <w:szCs w:val="20"/>
                <w:lang w:eastAsia="es-EC"/>
              </w:rPr>
            </w:pPr>
            <w:r w:rsidRPr="00464CAC">
              <w:rPr>
                <w:rFonts w:ascii="Arial" w:hAnsi="Arial" w:cs="Arial"/>
                <w:color w:val="000000" w:themeColor="text1"/>
                <w:sz w:val="20"/>
                <w:szCs w:val="20"/>
                <w:highlight w:val="green"/>
              </w:rPr>
              <w:t>00.00</w:t>
            </w:r>
          </w:p>
        </w:tc>
      </w:tr>
    </w:tbl>
    <w:p w14:paraId="6F86BF40" w14:textId="6E818148" w:rsidR="00296162" w:rsidRPr="00464CAC" w:rsidRDefault="00296162" w:rsidP="003B4135">
      <w:pPr>
        <w:pStyle w:val="Subttulo"/>
        <w:spacing w:after="0"/>
        <w:ind w:right="-336"/>
        <w:jc w:val="both"/>
        <w:rPr>
          <w:rStyle w:val="normaltextrun"/>
          <w:rFonts w:ascii="Arial" w:eastAsiaTheme="minorHAnsi" w:hAnsi="Arial" w:cs="Arial"/>
          <w:b/>
          <w:bCs/>
          <w:color w:val="000000"/>
          <w:spacing w:val="0"/>
          <w:sz w:val="22"/>
          <w:szCs w:val="22"/>
          <w:shd w:val="clear" w:color="auto" w:fill="FFFFFF"/>
        </w:rPr>
      </w:pPr>
    </w:p>
    <w:p w14:paraId="1C62A1D9" w14:textId="3CB6B4F2" w:rsidR="008D4D70" w:rsidRDefault="008D4D70" w:rsidP="008D4D70">
      <w:pPr>
        <w:ind w:right="-336"/>
        <w:jc w:val="both"/>
        <w:rPr>
          <w:rFonts w:ascii="Arial" w:hAnsi="Arial" w:cs="Arial"/>
          <w:color w:val="000000" w:themeColor="text1"/>
          <w:sz w:val="22"/>
          <w:szCs w:val="22"/>
          <w:highlight w:val="green"/>
        </w:rPr>
      </w:pPr>
      <w:r>
        <w:rPr>
          <w:rFonts w:ascii="Arial" w:hAnsi="Arial" w:cs="Arial"/>
          <w:color w:val="000000" w:themeColor="text1"/>
          <w:sz w:val="22"/>
          <w:szCs w:val="22"/>
          <w:highlight w:val="green"/>
        </w:rPr>
        <w:t>Ejemplo:</w:t>
      </w:r>
    </w:p>
    <w:p w14:paraId="48488EDE" w14:textId="77777777" w:rsidR="008D4D70" w:rsidRDefault="008D4D70" w:rsidP="008D4D70">
      <w:pPr>
        <w:ind w:right="-336"/>
        <w:jc w:val="both"/>
        <w:rPr>
          <w:rFonts w:ascii="Arial" w:hAnsi="Arial" w:cs="Arial"/>
          <w:color w:val="000000" w:themeColor="text1"/>
          <w:sz w:val="22"/>
          <w:szCs w:val="22"/>
          <w:highlight w:val="green"/>
        </w:rPr>
      </w:pPr>
    </w:p>
    <w:p w14:paraId="3CBBC124" w14:textId="6385BAF8" w:rsidR="008D4D70" w:rsidRPr="008D4D70" w:rsidRDefault="008D4D70" w:rsidP="008D4D70">
      <w:pPr>
        <w:ind w:right="-336"/>
        <w:jc w:val="both"/>
        <w:rPr>
          <w:rFonts w:ascii="Arial" w:hAnsi="Arial" w:cs="Arial"/>
          <w:color w:val="000000" w:themeColor="text1"/>
          <w:sz w:val="22"/>
          <w:szCs w:val="22"/>
          <w:highlight w:val="green"/>
        </w:rPr>
      </w:pPr>
      <w:r w:rsidRPr="008D4D70">
        <w:rPr>
          <w:rFonts w:ascii="Arial" w:hAnsi="Arial" w:cs="Arial"/>
          <w:color w:val="000000" w:themeColor="text1"/>
          <w:sz w:val="22"/>
          <w:szCs w:val="22"/>
          <w:highlight w:val="green"/>
        </w:rPr>
        <w:lastRenderedPageBreak/>
        <w:t>La proforma d</w:t>
      </w:r>
      <w:r>
        <w:rPr>
          <w:rFonts w:ascii="Arial" w:hAnsi="Arial" w:cs="Arial"/>
          <w:color w:val="000000" w:themeColor="text1"/>
          <w:sz w:val="22"/>
          <w:szCs w:val="22"/>
          <w:highlight w:val="green"/>
        </w:rPr>
        <w:t>el proveedor 3</w:t>
      </w:r>
      <w:r w:rsidRPr="008D4D70">
        <w:rPr>
          <w:rFonts w:ascii="Arial" w:hAnsi="Arial" w:cs="Arial"/>
          <w:color w:val="000000" w:themeColor="text1"/>
          <w:sz w:val="22"/>
          <w:szCs w:val="22"/>
          <w:highlight w:val="green"/>
        </w:rPr>
        <w:t xml:space="preserve"> cumple por lo que será considerada para el presente instrumento.</w:t>
      </w:r>
    </w:p>
    <w:p w14:paraId="09ED4E95" w14:textId="229DA428" w:rsidR="008D4D70" w:rsidRDefault="008D4D70" w:rsidP="008D4D70">
      <w:pPr>
        <w:ind w:right="-336"/>
        <w:jc w:val="both"/>
        <w:rPr>
          <w:rFonts w:ascii="Arial" w:hAnsi="Arial" w:cs="Arial"/>
          <w:color w:val="000000" w:themeColor="text1"/>
          <w:sz w:val="22"/>
          <w:szCs w:val="22"/>
          <w:highlight w:val="green"/>
        </w:rPr>
      </w:pPr>
    </w:p>
    <w:p w14:paraId="14AF4D47" w14:textId="112B0425" w:rsidR="008D4D70" w:rsidRDefault="008D4D70" w:rsidP="008D4D70">
      <w:pPr>
        <w:ind w:right="-336"/>
        <w:jc w:val="both"/>
        <w:rPr>
          <w:rFonts w:ascii="Arial" w:hAnsi="Arial" w:cs="Arial"/>
          <w:color w:val="000000" w:themeColor="text1"/>
          <w:sz w:val="22"/>
          <w:szCs w:val="22"/>
          <w:highlight w:val="green"/>
        </w:rPr>
      </w:pPr>
      <w:r>
        <w:rPr>
          <w:rFonts w:ascii="Arial" w:hAnsi="Arial" w:cs="Arial"/>
          <w:color w:val="000000" w:themeColor="text1"/>
          <w:sz w:val="22"/>
          <w:szCs w:val="22"/>
          <w:highlight w:val="green"/>
        </w:rPr>
        <w:t>Ejemplo:</w:t>
      </w:r>
    </w:p>
    <w:p w14:paraId="3A4ABFF5" w14:textId="77777777" w:rsidR="008D4D70" w:rsidRPr="008D4D70" w:rsidRDefault="008D4D70" w:rsidP="008D4D70">
      <w:pPr>
        <w:ind w:right="-336"/>
        <w:jc w:val="both"/>
        <w:rPr>
          <w:rFonts w:ascii="Arial" w:hAnsi="Arial" w:cs="Arial"/>
          <w:color w:val="000000" w:themeColor="text1"/>
          <w:sz w:val="22"/>
          <w:szCs w:val="22"/>
          <w:highlight w:val="green"/>
        </w:rPr>
      </w:pPr>
    </w:p>
    <w:p w14:paraId="6FEC6F0F" w14:textId="16F22BC4" w:rsidR="008D4D70" w:rsidRPr="008D4D70" w:rsidRDefault="008D4D70" w:rsidP="008D4D70">
      <w:pPr>
        <w:ind w:right="-336"/>
        <w:jc w:val="both"/>
        <w:rPr>
          <w:rFonts w:ascii="Arial" w:hAnsi="Arial" w:cs="Arial"/>
          <w:color w:val="000000" w:themeColor="text1"/>
          <w:sz w:val="22"/>
          <w:szCs w:val="22"/>
          <w:highlight w:val="green"/>
        </w:rPr>
      </w:pPr>
      <w:r w:rsidRPr="008D4D70">
        <w:rPr>
          <w:rFonts w:ascii="Arial" w:hAnsi="Arial" w:cs="Arial"/>
          <w:color w:val="000000" w:themeColor="text1"/>
          <w:sz w:val="22"/>
          <w:szCs w:val="22"/>
          <w:highlight w:val="green"/>
        </w:rPr>
        <w:t>La proforma d</w:t>
      </w:r>
      <w:r>
        <w:rPr>
          <w:rFonts w:ascii="Arial" w:hAnsi="Arial" w:cs="Arial"/>
          <w:color w:val="000000" w:themeColor="text1"/>
          <w:sz w:val="22"/>
          <w:szCs w:val="22"/>
          <w:highlight w:val="green"/>
        </w:rPr>
        <w:t>el proveedor 3</w:t>
      </w:r>
      <w:r w:rsidRPr="008D4D70">
        <w:rPr>
          <w:rFonts w:ascii="Arial" w:hAnsi="Arial" w:cs="Arial"/>
          <w:color w:val="000000" w:themeColor="text1"/>
          <w:sz w:val="22"/>
          <w:szCs w:val="22"/>
          <w:highlight w:val="green"/>
        </w:rPr>
        <w:t xml:space="preserve"> no cumple debido a (indicar justificación) por lo que no será considerada para el presente instrumento.</w:t>
      </w:r>
    </w:p>
    <w:p w14:paraId="4B9DA360" w14:textId="77777777" w:rsidR="002C1C91" w:rsidRPr="00464CAC" w:rsidRDefault="002C1C91" w:rsidP="003B4135">
      <w:pPr>
        <w:ind w:right="-336"/>
        <w:rPr>
          <w:rFonts w:ascii="Arial" w:hAnsi="Arial" w:cs="Arial"/>
          <w:sz w:val="22"/>
          <w:szCs w:val="22"/>
        </w:rPr>
      </w:pPr>
    </w:p>
    <w:p w14:paraId="1F63F2BD" w14:textId="65125E29" w:rsidR="00296162" w:rsidRPr="00464CAC" w:rsidRDefault="00D761BC" w:rsidP="003B4135">
      <w:pPr>
        <w:pStyle w:val="Subttulo"/>
        <w:spacing w:after="0"/>
        <w:ind w:right="-336"/>
        <w:jc w:val="both"/>
        <w:rPr>
          <w:rStyle w:val="normaltextrun"/>
          <w:rFonts w:ascii="Arial" w:eastAsiaTheme="minorHAnsi" w:hAnsi="Arial" w:cs="Arial"/>
          <w:b/>
          <w:bCs/>
          <w:color w:val="000000"/>
          <w:spacing w:val="0"/>
          <w:sz w:val="22"/>
          <w:szCs w:val="22"/>
          <w:shd w:val="clear" w:color="auto" w:fill="FFFFFF"/>
        </w:rPr>
      </w:pPr>
      <w:r>
        <w:rPr>
          <w:rStyle w:val="normaltextrun"/>
          <w:rFonts w:ascii="Arial" w:eastAsiaTheme="minorHAnsi" w:hAnsi="Arial" w:cs="Arial"/>
          <w:b/>
          <w:bCs/>
          <w:color w:val="000000"/>
          <w:spacing w:val="0"/>
          <w:sz w:val="22"/>
          <w:szCs w:val="22"/>
          <w:shd w:val="clear" w:color="auto" w:fill="FFFFFF"/>
        </w:rPr>
        <w:t>7</w:t>
      </w:r>
      <w:r w:rsidR="00912527" w:rsidRPr="00464CAC">
        <w:rPr>
          <w:rStyle w:val="normaltextrun"/>
          <w:rFonts w:ascii="Arial" w:eastAsiaTheme="minorHAnsi" w:hAnsi="Arial" w:cs="Arial"/>
          <w:b/>
          <w:bCs/>
          <w:color w:val="000000"/>
          <w:spacing w:val="0"/>
          <w:sz w:val="22"/>
          <w:szCs w:val="22"/>
          <w:shd w:val="clear" w:color="auto" w:fill="FFFFFF"/>
        </w:rPr>
        <w:t xml:space="preserve">.- </w:t>
      </w:r>
      <w:r w:rsidR="00296162" w:rsidRPr="00464CAC">
        <w:rPr>
          <w:rStyle w:val="normaltextrun"/>
          <w:rFonts w:ascii="Arial" w:eastAsiaTheme="minorHAnsi" w:hAnsi="Arial" w:cs="Arial"/>
          <w:b/>
          <w:bCs/>
          <w:color w:val="000000"/>
          <w:spacing w:val="0"/>
          <w:sz w:val="22"/>
          <w:szCs w:val="22"/>
          <w:shd w:val="clear" w:color="auto" w:fill="FFFFFF"/>
        </w:rPr>
        <w:t>Presupuesto Referencial</w:t>
      </w:r>
    </w:p>
    <w:p w14:paraId="5863F322" w14:textId="77777777" w:rsidR="00296162" w:rsidRPr="00464CAC" w:rsidRDefault="00296162" w:rsidP="003B4135">
      <w:pPr>
        <w:ind w:right="-336"/>
        <w:jc w:val="both"/>
        <w:rPr>
          <w:rFonts w:ascii="Arial" w:hAnsi="Arial" w:cs="Arial"/>
          <w:sz w:val="22"/>
          <w:szCs w:val="22"/>
        </w:rPr>
      </w:pPr>
    </w:p>
    <w:tbl>
      <w:tblPr>
        <w:tblW w:w="77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4"/>
        <w:gridCol w:w="851"/>
        <w:gridCol w:w="1559"/>
        <w:gridCol w:w="1134"/>
        <w:gridCol w:w="993"/>
        <w:gridCol w:w="1276"/>
        <w:gridCol w:w="1276"/>
      </w:tblGrid>
      <w:tr w:rsidR="00C4525F" w:rsidRPr="00464CAC" w14:paraId="22C2CF52" w14:textId="77777777" w:rsidTr="00C4525F">
        <w:trPr>
          <w:trHeight w:val="479"/>
          <w:jc w:val="center"/>
        </w:trPr>
        <w:tc>
          <w:tcPr>
            <w:tcW w:w="704" w:type="dxa"/>
            <w:tcBorders>
              <w:top w:val="single" w:sz="4" w:space="0" w:color="auto"/>
              <w:bottom w:val="single" w:sz="4" w:space="0" w:color="auto"/>
            </w:tcBorders>
            <w:shd w:val="clear" w:color="000000" w:fill="D9D9D9"/>
            <w:vAlign w:val="center"/>
            <w:hideMark/>
          </w:tcPr>
          <w:p w14:paraId="3881CC65" w14:textId="77777777" w:rsidR="00C4525F" w:rsidRPr="00464CAC" w:rsidRDefault="00C4525F" w:rsidP="003B4135">
            <w:pPr>
              <w:ind w:right="-336"/>
              <w:jc w:val="both"/>
              <w:rPr>
                <w:rFonts w:ascii="Arial" w:eastAsia="Times New Roman" w:hAnsi="Arial" w:cs="Arial"/>
                <w:b/>
                <w:bCs/>
                <w:color w:val="000000"/>
                <w:sz w:val="16"/>
                <w:szCs w:val="16"/>
                <w:lang w:eastAsia="es-EC"/>
              </w:rPr>
            </w:pPr>
            <w:r w:rsidRPr="00464CAC">
              <w:rPr>
                <w:rFonts w:ascii="Arial" w:eastAsia="Times New Roman" w:hAnsi="Arial" w:cs="Arial"/>
                <w:b/>
                <w:bCs/>
                <w:color w:val="000000"/>
                <w:sz w:val="16"/>
                <w:szCs w:val="16"/>
                <w:lang w:eastAsia="es-EC"/>
              </w:rPr>
              <w:t>ÍTEM</w:t>
            </w:r>
          </w:p>
        </w:tc>
        <w:tc>
          <w:tcPr>
            <w:tcW w:w="851" w:type="dxa"/>
            <w:tcBorders>
              <w:top w:val="single" w:sz="4" w:space="0" w:color="auto"/>
              <w:bottom w:val="single" w:sz="4" w:space="0" w:color="auto"/>
            </w:tcBorders>
            <w:shd w:val="clear" w:color="000000" w:fill="D9D9D9"/>
            <w:vAlign w:val="center"/>
            <w:hideMark/>
          </w:tcPr>
          <w:p w14:paraId="668B1708" w14:textId="77777777" w:rsidR="00C4525F" w:rsidRPr="00464CAC" w:rsidRDefault="00C4525F" w:rsidP="006D580A">
            <w:pPr>
              <w:ind w:right="-109"/>
              <w:jc w:val="both"/>
              <w:rPr>
                <w:rFonts w:ascii="Arial" w:eastAsia="Times New Roman" w:hAnsi="Arial" w:cs="Arial"/>
                <w:b/>
                <w:bCs/>
                <w:color w:val="000000"/>
                <w:sz w:val="16"/>
                <w:szCs w:val="16"/>
                <w:lang w:eastAsia="es-EC"/>
              </w:rPr>
            </w:pPr>
            <w:r w:rsidRPr="00464CAC">
              <w:rPr>
                <w:rFonts w:ascii="Arial" w:eastAsia="Times New Roman" w:hAnsi="Arial" w:cs="Arial"/>
                <w:b/>
                <w:bCs/>
                <w:color w:val="000000"/>
                <w:sz w:val="16"/>
                <w:szCs w:val="16"/>
                <w:lang w:eastAsia="es-EC"/>
              </w:rPr>
              <w:t>CPC</w:t>
            </w:r>
          </w:p>
        </w:tc>
        <w:tc>
          <w:tcPr>
            <w:tcW w:w="1559" w:type="dxa"/>
            <w:tcBorders>
              <w:top w:val="single" w:sz="4" w:space="0" w:color="auto"/>
              <w:bottom w:val="single" w:sz="4" w:space="0" w:color="auto"/>
            </w:tcBorders>
            <w:shd w:val="clear" w:color="000000" w:fill="D9D9D9"/>
            <w:vAlign w:val="center"/>
          </w:tcPr>
          <w:p w14:paraId="00FF6DAB" w14:textId="77777777" w:rsidR="00C4525F" w:rsidRPr="00464CAC" w:rsidRDefault="00C4525F" w:rsidP="006D580A">
            <w:pPr>
              <w:ind w:right="-72"/>
              <w:jc w:val="both"/>
              <w:rPr>
                <w:rFonts w:ascii="Arial" w:eastAsia="Times New Roman" w:hAnsi="Arial" w:cs="Arial"/>
                <w:b/>
                <w:bCs/>
                <w:color w:val="000000"/>
                <w:sz w:val="16"/>
                <w:szCs w:val="16"/>
                <w:lang w:eastAsia="es-EC"/>
              </w:rPr>
            </w:pPr>
            <w:r w:rsidRPr="00464CAC">
              <w:rPr>
                <w:rFonts w:ascii="Arial" w:eastAsia="Times New Roman" w:hAnsi="Arial" w:cs="Arial"/>
                <w:b/>
                <w:bCs/>
                <w:color w:val="000000"/>
                <w:sz w:val="16"/>
                <w:szCs w:val="16"/>
                <w:lang w:eastAsia="es-EC"/>
              </w:rPr>
              <w:t>DESCRIPCIÓN</w:t>
            </w:r>
          </w:p>
        </w:tc>
        <w:tc>
          <w:tcPr>
            <w:tcW w:w="1134" w:type="dxa"/>
            <w:tcBorders>
              <w:top w:val="single" w:sz="4" w:space="0" w:color="auto"/>
              <w:bottom w:val="single" w:sz="4" w:space="0" w:color="auto"/>
            </w:tcBorders>
            <w:shd w:val="clear" w:color="000000" w:fill="D9D9D9"/>
            <w:vAlign w:val="center"/>
            <w:hideMark/>
          </w:tcPr>
          <w:p w14:paraId="621EF1D7" w14:textId="77777777" w:rsidR="00C4525F" w:rsidRPr="00464CAC" w:rsidRDefault="00C4525F" w:rsidP="006D580A">
            <w:pPr>
              <w:jc w:val="both"/>
              <w:rPr>
                <w:rFonts w:ascii="Arial" w:eastAsia="Times New Roman" w:hAnsi="Arial" w:cs="Arial"/>
                <w:b/>
                <w:bCs/>
                <w:color w:val="000000"/>
                <w:sz w:val="16"/>
                <w:szCs w:val="16"/>
                <w:lang w:eastAsia="es-EC"/>
              </w:rPr>
            </w:pPr>
            <w:r w:rsidRPr="00464CAC">
              <w:rPr>
                <w:rFonts w:ascii="Arial" w:eastAsia="Times New Roman" w:hAnsi="Arial" w:cs="Arial"/>
                <w:b/>
                <w:bCs/>
                <w:color w:val="000000"/>
                <w:sz w:val="16"/>
                <w:szCs w:val="16"/>
                <w:lang w:eastAsia="es-EC"/>
              </w:rPr>
              <w:t>CANTIDAD</w:t>
            </w:r>
          </w:p>
        </w:tc>
        <w:tc>
          <w:tcPr>
            <w:tcW w:w="993" w:type="dxa"/>
            <w:tcBorders>
              <w:top w:val="single" w:sz="4" w:space="0" w:color="auto"/>
              <w:bottom w:val="single" w:sz="4" w:space="0" w:color="auto"/>
            </w:tcBorders>
            <w:shd w:val="clear" w:color="000000" w:fill="D9D9D9"/>
            <w:vAlign w:val="center"/>
            <w:hideMark/>
          </w:tcPr>
          <w:p w14:paraId="5830B233" w14:textId="77777777" w:rsidR="00C4525F" w:rsidRPr="00464CAC" w:rsidRDefault="00C4525F" w:rsidP="006D580A">
            <w:pPr>
              <w:ind w:right="-68"/>
              <w:jc w:val="both"/>
              <w:rPr>
                <w:rFonts w:ascii="Arial" w:eastAsia="Times New Roman" w:hAnsi="Arial" w:cs="Arial"/>
                <w:b/>
                <w:bCs/>
                <w:color w:val="000000"/>
                <w:sz w:val="16"/>
                <w:szCs w:val="16"/>
                <w:lang w:eastAsia="es-EC"/>
              </w:rPr>
            </w:pPr>
            <w:r w:rsidRPr="00464CAC">
              <w:rPr>
                <w:rFonts w:ascii="Arial" w:eastAsia="Times New Roman" w:hAnsi="Arial" w:cs="Arial"/>
                <w:b/>
                <w:bCs/>
                <w:color w:val="000000"/>
                <w:sz w:val="16"/>
                <w:szCs w:val="16"/>
                <w:lang w:eastAsia="es-EC"/>
              </w:rPr>
              <w:t>UNIDAD</w:t>
            </w:r>
          </w:p>
        </w:tc>
        <w:tc>
          <w:tcPr>
            <w:tcW w:w="1276" w:type="dxa"/>
            <w:tcBorders>
              <w:top w:val="single" w:sz="4" w:space="0" w:color="auto"/>
              <w:bottom w:val="single" w:sz="4" w:space="0" w:color="auto"/>
            </w:tcBorders>
            <w:shd w:val="clear" w:color="000000" w:fill="D9D9D9"/>
          </w:tcPr>
          <w:p w14:paraId="565EC3D7" w14:textId="77777777" w:rsidR="00C4525F" w:rsidRPr="00464CAC" w:rsidRDefault="00C4525F" w:rsidP="006D580A">
            <w:pPr>
              <w:jc w:val="both"/>
              <w:rPr>
                <w:rFonts w:ascii="Arial" w:eastAsia="Times New Roman" w:hAnsi="Arial" w:cs="Arial"/>
                <w:b/>
                <w:bCs/>
                <w:color w:val="000000"/>
                <w:sz w:val="16"/>
                <w:szCs w:val="16"/>
                <w:lang w:eastAsia="es-EC"/>
              </w:rPr>
            </w:pPr>
            <w:r w:rsidRPr="00464CAC">
              <w:rPr>
                <w:rFonts w:ascii="Arial" w:eastAsia="Times New Roman" w:hAnsi="Arial" w:cs="Arial"/>
                <w:b/>
                <w:bCs/>
                <w:color w:val="000000"/>
                <w:sz w:val="16"/>
                <w:szCs w:val="16"/>
                <w:lang w:eastAsia="es-EC"/>
              </w:rPr>
              <w:t>PRECIO UNITARIO</w:t>
            </w:r>
          </w:p>
          <w:p w14:paraId="0C8BF96F" w14:textId="77777777" w:rsidR="00C4525F" w:rsidRPr="00464CAC" w:rsidRDefault="00C4525F" w:rsidP="006D580A">
            <w:pPr>
              <w:jc w:val="both"/>
              <w:rPr>
                <w:rFonts w:ascii="Arial" w:eastAsia="Times New Roman" w:hAnsi="Arial" w:cs="Arial"/>
                <w:b/>
                <w:bCs/>
                <w:color w:val="000000"/>
                <w:sz w:val="16"/>
                <w:szCs w:val="16"/>
                <w:lang w:eastAsia="es-EC"/>
              </w:rPr>
            </w:pPr>
            <w:r w:rsidRPr="00464CAC">
              <w:rPr>
                <w:rFonts w:ascii="Arial" w:eastAsia="Times New Roman" w:hAnsi="Arial" w:cs="Arial"/>
                <w:b/>
                <w:bCs/>
                <w:color w:val="000000"/>
                <w:sz w:val="16"/>
                <w:szCs w:val="16"/>
                <w:lang w:eastAsia="es-EC"/>
              </w:rPr>
              <w:t>REFERENCIAL</w:t>
            </w:r>
          </w:p>
          <w:p w14:paraId="70ECC122" w14:textId="61EFCE6D" w:rsidR="00C4525F" w:rsidRPr="00464CAC" w:rsidRDefault="00C4525F" w:rsidP="00C4525F">
            <w:pPr>
              <w:jc w:val="both"/>
              <w:rPr>
                <w:rFonts w:ascii="Arial" w:eastAsia="Times New Roman" w:hAnsi="Arial" w:cs="Arial"/>
                <w:b/>
                <w:bCs/>
                <w:color w:val="000000"/>
                <w:sz w:val="16"/>
                <w:szCs w:val="16"/>
                <w:lang w:eastAsia="es-EC"/>
              </w:rPr>
            </w:pPr>
            <w:r w:rsidRPr="00464CAC">
              <w:rPr>
                <w:rFonts w:ascii="Arial" w:eastAsia="Times New Roman" w:hAnsi="Arial" w:cs="Arial"/>
                <w:b/>
                <w:bCs/>
                <w:color w:val="000000"/>
                <w:sz w:val="16"/>
                <w:szCs w:val="16"/>
                <w:lang w:eastAsia="es-EC"/>
              </w:rPr>
              <w:t>(P.U.R.)</w:t>
            </w:r>
            <w:r>
              <w:rPr>
                <w:rFonts w:ascii="Arial" w:eastAsia="Times New Roman" w:hAnsi="Arial" w:cs="Arial"/>
                <w:b/>
                <w:bCs/>
                <w:color w:val="000000"/>
                <w:sz w:val="16"/>
                <w:szCs w:val="16"/>
                <w:lang w:eastAsia="es-EC"/>
              </w:rPr>
              <w:t xml:space="preserve"> </w:t>
            </w:r>
          </w:p>
        </w:tc>
        <w:tc>
          <w:tcPr>
            <w:tcW w:w="1276" w:type="dxa"/>
            <w:tcBorders>
              <w:top w:val="single" w:sz="4" w:space="0" w:color="auto"/>
              <w:bottom w:val="single" w:sz="4" w:space="0" w:color="auto"/>
            </w:tcBorders>
            <w:shd w:val="clear" w:color="000000" w:fill="D9D9D9"/>
          </w:tcPr>
          <w:p w14:paraId="45BA1CD4" w14:textId="77777777" w:rsidR="00C4525F" w:rsidRPr="00464CAC" w:rsidRDefault="00C4525F" w:rsidP="006D580A">
            <w:pPr>
              <w:ind w:right="74"/>
              <w:jc w:val="both"/>
              <w:rPr>
                <w:rFonts w:ascii="Arial" w:eastAsia="Times New Roman" w:hAnsi="Arial" w:cs="Arial"/>
                <w:b/>
                <w:bCs/>
                <w:color w:val="000000"/>
                <w:sz w:val="16"/>
                <w:szCs w:val="16"/>
                <w:lang w:eastAsia="es-EC"/>
              </w:rPr>
            </w:pPr>
            <w:r w:rsidRPr="00464CAC">
              <w:rPr>
                <w:rFonts w:ascii="Arial" w:eastAsia="Times New Roman" w:hAnsi="Arial" w:cs="Arial"/>
                <w:b/>
                <w:bCs/>
                <w:color w:val="000000"/>
                <w:sz w:val="16"/>
                <w:szCs w:val="16"/>
                <w:lang w:eastAsia="es-EC"/>
              </w:rPr>
              <w:t>PRECIO TOTAL REFERENCIAL</w:t>
            </w:r>
          </w:p>
          <w:p w14:paraId="0FF0C503" w14:textId="77777777" w:rsidR="00C4525F" w:rsidRPr="00464CAC" w:rsidRDefault="00C4525F" w:rsidP="006D580A">
            <w:pPr>
              <w:ind w:right="74"/>
              <w:jc w:val="both"/>
              <w:rPr>
                <w:rFonts w:ascii="Arial" w:eastAsia="Times New Roman" w:hAnsi="Arial" w:cs="Arial"/>
                <w:b/>
                <w:bCs/>
                <w:color w:val="000000"/>
                <w:sz w:val="16"/>
                <w:szCs w:val="16"/>
                <w:lang w:eastAsia="es-EC"/>
              </w:rPr>
            </w:pPr>
            <w:r w:rsidRPr="00464CAC">
              <w:rPr>
                <w:rFonts w:ascii="Arial" w:eastAsia="Times New Roman" w:hAnsi="Arial" w:cs="Arial"/>
                <w:b/>
                <w:bCs/>
                <w:color w:val="000000"/>
                <w:sz w:val="16"/>
                <w:szCs w:val="16"/>
                <w:lang w:eastAsia="es-EC"/>
              </w:rPr>
              <w:t>(P.U.R X CANT)</w:t>
            </w:r>
          </w:p>
        </w:tc>
      </w:tr>
      <w:tr w:rsidR="00C4525F" w:rsidRPr="00464CAC" w14:paraId="226C6F42" w14:textId="77777777" w:rsidTr="00C4525F">
        <w:trPr>
          <w:trHeight w:val="479"/>
          <w:jc w:val="center"/>
        </w:trPr>
        <w:tc>
          <w:tcPr>
            <w:tcW w:w="704" w:type="dxa"/>
            <w:tcBorders>
              <w:top w:val="single" w:sz="4" w:space="0" w:color="auto"/>
            </w:tcBorders>
            <w:shd w:val="clear" w:color="auto" w:fill="auto"/>
            <w:vAlign w:val="center"/>
          </w:tcPr>
          <w:p w14:paraId="26983E5A" w14:textId="77777777" w:rsidR="00C4525F" w:rsidRPr="00464CAC" w:rsidRDefault="00C4525F" w:rsidP="003B4135">
            <w:pPr>
              <w:ind w:right="-336"/>
              <w:jc w:val="both"/>
              <w:rPr>
                <w:rFonts w:ascii="Arial" w:eastAsia="Times New Roman" w:hAnsi="Arial" w:cs="Arial"/>
                <w:b/>
                <w:bCs/>
                <w:color w:val="000000"/>
                <w:sz w:val="16"/>
                <w:szCs w:val="16"/>
                <w:lang w:eastAsia="es-EC"/>
              </w:rPr>
            </w:pPr>
            <w:r w:rsidRPr="00464CAC">
              <w:rPr>
                <w:rFonts w:ascii="Arial" w:hAnsi="Arial" w:cs="Arial"/>
                <w:color w:val="000000" w:themeColor="text1"/>
                <w:sz w:val="16"/>
                <w:szCs w:val="16"/>
                <w:highlight w:val="green"/>
              </w:rPr>
              <w:t>XXX</w:t>
            </w:r>
          </w:p>
        </w:tc>
        <w:tc>
          <w:tcPr>
            <w:tcW w:w="851" w:type="dxa"/>
            <w:tcBorders>
              <w:top w:val="single" w:sz="4" w:space="0" w:color="auto"/>
            </w:tcBorders>
            <w:shd w:val="clear" w:color="auto" w:fill="auto"/>
            <w:vAlign w:val="center"/>
          </w:tcPr>
          <w:p w14:paraId="399CDA10" w14:textId="77777777" w:rsidR="00C4525F" w:rsidRPr="00464CAC" w:rsidRDefault="00C4525F" w:rsidP="006D580A">
            <w:pPr>
              <w:ind w:right="-109"/>
              <w:jc w:val="both"/>
              <w:rPr>
                <w:rFonts w:ascii="Arial" w:eastAsia="Times New Roman" w:hAnsi="Arial" w:cs="Arial"/>
                <w:b/>
                <w:bCs/>
                <w:color w:val="000000"/>
                <w:sz w:val="16"/>
                <w:szCs w:val="16"/>
                <w:lang w:eastAsia="es-EC"/>
              </w:rPr>
            </w:pPr>
            <w:r w:rsidRPr="00464CAC">
              <w:rPr>
                <w:rFonts w:ascii="Arial" w:hAnsi="Arial" w:cs="Arial"/>
                <w:color w:val="000000" w:themeColor="text1"/>
                <w:sz w:val="16"/>
                <w:szCs w:val="16"/>
                <w:highlight w:val="green"/>
              </w:rPr>
              <w:t>XXX</w:t>
            </w:r>
          </w:p>
        </w:tc>
        <w:tc>
          <w:tcPr>
            <w:tcW w:w="1559" w:type="dxa"/>
            <w:tcBorders>
              <w:top w:val="single" w:sz="4" w:space="0" w:color="auto"/>
            </w:tcBorders>
            <w:shd w:val="clear" w:color="auto" w:fill="auto"/>
            <w:vAlign w:val="center"/>
          </w:tcPr>
          <w:p w14:paraId="516669B5" w14:textId="77777777" w:rsidR="00C4525F" w:rsidRPr="00464CAC" w:rsidRDefault="00C4525F" w:rsidP="006D580A">
            <w:pPr>
              <w:ind w:right="-72"/>
              <w:jc w:val="both"/>
              <w:rPr>
                <w:rFonts w:ascii="Arial" w:eastAsia="Times New Roman" w:hAnsi="Arial" w:cs="Arial"/>
                <w:b/>
                <w:bCs/>
                <w:color w:val="000000"/>
                <w:sz w:val="16"/>
                <w:szCs w:val="16"/>
                <w:lang w:eastAsia="es-EC"/>
              </w:rPr>
            </w:pPr>
            <w:r w:rsidRPr="00464CAC">
              <w:rPr>
                <w:rFonts w:ascii="Arial" w:hAnsi="Arial" w:cs="Arial"/>
                <w:color w:val="000000" w:themeColor="text1"/>
                <w:sz w:val="16"/>
                <w:szCs w:val="16"/>
                <w:highlight w:val="green"/>
              </w:rPr>
              <w:t>XXX</w:t>
            </w:r>
          </w:p>
        </w:tc>
        <w:tc>
          <w:tcPr>
            <w:tcW w:w="1134" w:type="dxa"/>
            <w:tcBorders>
              <w:top w:val="single" w:sz="4" w:space="0" w:color="auto"/>
            </w:tcBorders>
            <w:shd w:val="clear" w:color="auto" w:fill="auto"/>
            <w:vAlign w:val="center"/>
          </w:tcPr>
          <w:p w14:paraId="60F2330C" w14:textId="77777777" w:rsidR="00C4525F" w:rsidRPr="00464CAC" w:rsidRDefault="00C4525F" w:rsidP="006D580A">
            <w:pPr>
              <w:jc w:val="both"/>
              <w:rPr>
                <w:rFonts w:ascii="Arial" w:eastAsia="Times New Roman" w:hAnsi="Arial" w:cs="Arial"/>
                <w:b/>
                <w:bCs/>
                <w:color w:val="000000"/>
                <w:sz w:val="16"/>
                <w:szCs w:val="16"/>
                <w:lang w:eastAsia="es-EC"/>
              </w:rPr>
            </w:pPr>
            <w:r w:rsidRPr="00464CAC">
              <w:rPr>
                <w:rFonts w:ascii="Arial" w:hAnsi="Arial" w:cs="Arial"/>
                <w:color w:val="000000" w:themeColor="text1"/>
                <w:sz w:val="16"/>
                <w:szCs w:val="16"/>
                <w:highlight w:val="green"/>
              </w:rPr>
              <w:t>XXX</w:t>
            </w:r>
          </w:p>
        </w:tc>
        <w:tc>
          <w:tcPr>
            <w:tcW w:w="993" w:type="dxa"/>
            <w:tcBorders>
              <w:top w:val="single" w:sz="4" w:space="0" w:color="auto"/>
            </w:tcBorders>
            <w:shd w:val="clear" w:color="auto" w:fill="auto"/>
            <w:vAlign w:val="center"/>
          </w:tcPr>
          <w:p w14:paraId="469D3B96" w14:textId="77777777" w:rsidR="00C4525F" w:rsidRPr="00464CAC" w:rsidRDefault="00C4525F" w:rsidP="006D580A">
            <w:pPr>
              <w:ind w:right="-68"/>
              <w:jc w:val="both"/>
              <w:rPr>
                <w:rFonts w:ascii="Arial" w:eastAsia="Times New Roman" w:hAnsi="Arial" w:cs="Arial"/>
                <w:b/>
                <w:bCs/>
                <w:color w:val="000000"/>
                <w:sz w:val="16"/>
                <w:szCs w:val="16"/>
                <w:lang w:eastAsia="es-EC"/>
              </w:rPr>
            </w:pPr>
            <w:r w:rsidRPr="00464CAC">
              <w:rPr>
                <w:rFonts w:ascii="Arial" w:hAnsi="Arial" w:cs="Arial"/>
                <w:color w:val="000000" w:themeColor="text1"/>
                <w:sz w:val="16"/>
                <w:szCs w:val="16"/>
                <w:highlight w:val="green"/>
              </w:rPr>
              <w:t>XXX</w:t>
            </w:r>
          </w:p>
        </w:tc>
        <w:tc>
          <w:tcPr>
            <w:tcW w:w="1276" w:type="dxa"/>
            <w:tcBorders>
              <w:top w:val="single" w:sz="4" w:space="0" w:color="auto"/>
            </w:tcBorders>
            <w:shd w:val="clear" w:color="auto" w:fill="auto"/>
          </w:tcPr>
          <w:p w14:paraId="20D41C88" w14:textId="77777777" w:rsidR="00C4525F" w:rsidRPr="00464CAC" w:rsidRDefault="00C4525F" w:rsidP="006D580A">
            <w:pPr>
              <w:jc w:val="both"/>
              <w:rPr>
                <w:rFonts w:ascii="Arial" w:hAnsi="Arial" w:cs="Arial"/>
                <w:color w:val="000000" w:themeColor="text1"/>
                <w:sz w:val="16"/>
                <w:szCs w:val="16"/>
                <w:highlight w:val="green"/>
              </w:rPr>
            </w:pPr>
            <w:r w:rsidRPr="00464CAC">
              <w:rPr>
                <w:rFonts w:ascii="Arial" w:hAnsi="Arial" w:cs="Arial"/>
                <w:color w:val="000000" w:themeColor="text1"/>
                <w:sz w:val="16"/>
                <w:szCs w:val="16"/>
                <w:highlight w:val="green"/>
              </w:rPr>
              <w:t>00.00</w:t>
            </w:r>
          </w:p>
        </w:tc>
        <w:tc>
          <w:tcPr>
            <w:tcW w:w="1276" w:type="dxa"/>
            <w:tcBorders>
              <w:top w:val="single" w:sz="4" w:space="0" w:color="auto"/>
            </w:tcBorders>
            <w:shd w:val="clear" w:color="auto" w:fill="auto"/>
          </w:tcPr>
          <w:p w14:paraId="04574130" w14:textId="77777777" w:rsidR="00C4525F" w:rsidRPr="00464CAC" w:rsidRDefault="00C4525F" w:rsidP="006D580A">
            <w:pPr>
              <w:ind w:right="74"/>
              <w:jc w:val="both"/>
              <w:rPr>
                <w:rFonts w:ascii="Arial" w:hAnsi="Arial" w:cs="Arial"/>
                <w:color w:val="000000" w:themeColor="text1"/>
                <w:sz w:val="16"/>
                <w:szCs w:val="16"/>
                <w:highlight w:val="green"/>
              </w:rPr>
            </w:pPr>
            <w:r w:rsidRPr="00464CAC">
              <w:rPr>
                <w:rFonts w:ascii="Arial" w:hAnsi="Arial" w:cs="Arial"/>
                <w:color w:val="000000" w:themeColor="text1"/>
                <w:sz w:val="16"/>
                <w:szCs w:val="16"/>
                <w:highlight w:val="green"/>
              </w:rPr>
              <w:t>00.00</w:t>
            </w:r>
          </w:p>
        </w:tc>
      </w:tr>
    </w:tbl>
    <w:p w14:paraId="34F4FFE2" w14:textId="77777777" w:rsidR="00296162" w:rsidRPr="00464CAC" w:rsidRDefault="00296162" w:rsidP="003B4135">
      <w:pPr>
        <w:ind w:right="-336"/>
        <w:jc w:val="both"/>
        <w:rPr>
          <w:rStyle w:val="normaltextrun"/>
          <w:rFonts w:ascii="Arial" w:hAnsi="Arial" w:cs="Arial"/>
          <w:color w:val="000000"/>
          <w:sz w:val="22"/>
          <w:szCs w:val="22"/>
          <w:shd w:val="clear" w:color="auto" w:fill="FFFFFF"/>
        </w:rPr>
      </w:pPr>
    </w:p>
    <w:p w14:paraId="31E3DC70" w14:textId="2AB2F9C9" w:rsidR="006D580A" w:rsidRDefault="00D761BC" w:rsidP="006D580A">
      <w:pPr>
        <w:pStyle w:val="Subttulo"/>
        <w:spacing w:after="0"/>
        <w:ind w:right="-336"/>
        <w:jc w:val="both"/>
        <w:rPr>
          <w:rStyle w:val="normaltextrun"/>
          <w:rFonts w:ascii="Arial" w:eastAsiaTheme="minorHAnsi" w:hAnsi="Arial" w:cs="Arial"/>
          <w:b/>
          <w:bCs/>
          <w:color w:val="000000"/>
          <w:spacing w:val="0"/>
          <w:sz w:val="22"/>
          <w:szCs w:val="22"/>
          <w:shd w:val="clear" w:color="auto" w:fill="FFFFFF"/>
        </w:rPr>
      </w:pPr>
      <w:r>
        <w:rPr>
          <w:rStyle w:val="normaltextrun"/>
          <w:rFonts w:ascii="Arial" w:eastAsiaTheme="minorHAnsi" w:hAnsi="Arial" w:cs="Arial"/>
          <w:b/>
          <w:bCs/>
          <w:color w:val="000000"/>
          <w:spacing w:val="0"/>
          <w:sz w:val="22"/>
          <w:szCs w:val="22"/>
          <w:shd w:val="clear" w:color="auto" w:fill="FFFFFF"/>
        </w:rPr>
        <w:t>8</w:t>
      </w:r>
      <w:r w:rsidR="006D580A" w:rsidRPr="00464CAC">
        <w:rPr>
          <w:rStyle w:val="normaltextrun"/>
          <w:rFonts w:ascii="Arial" w:eastAsiaTheme="minorHAnsi" w:hAnsi="Arial" w:cs="Arial"/>
          <w:b/>
          <w:bCs/>
          <w:color w:val="000000"/>
          <w:spacing w:val="0"/>
          <w:sz w:val="22"/>
          <w:szCs w:val="22"/>
          <w:shd w:val="clear" w:color="auto" w:fill="FFFFFF"/>
        </w:rPr>
        <w:t>.- Análisis de mejor valor por dinero</w:t>
      </w:r>
    </w:p>
    <w:p w14:paraId="0D8C9473" w14:textId="77777777" w:rsidR="006D580A" w:rsidRPr="003B4135" w:rsidRDefault="006D580A" w:rsidP="006D580A"/>
    <w:p w14:paraId="52C69104" w14:textId="77777777" w:rsidR="006D0E0E" w:rsidRDefault="006D0E0E" w:rsidP="006D0E0E">
      <w:pPr>
        <w:ind w:right="-336"/>
        <w:jc w:val="both"/>
      </w:pPr>
      <w:r>
        <w:t>El concepto de mejor valor por dinero implica la evaluaci</w:t>
      </w:r>
      <w:r>
        <w:rPr>
          <w:rFonts w:hint="eastAsia"/>
        </w:rPr>
        <w:t>ó</w:t>
      </w:r>
      <w:r>
        <w:t>n integral de criterios de eficiencia, eficacia, econom</w:t>
      </w:r>
      <w:r>
        <w:rPr>
          <w:rFonts w:hint="eastAsia"/>
        </w:rPr>
        <w:t>í</w:t>
      </w:r>
      <w:r>
        <w:t>a y beneficio institucional, orientados a garantizar la optimizaci</w:t>
      </w:r>
      <w:r>
        <w:rPr>
          <w:rFonts w:hint="eastAsia"/>
        </w:rPr>
        <w:t>ó</w:t>
      </w:r>
      <w:r>
        <w:t>n de los recursos p</w:t>
      </w:r>
      <w:r>
        <w:rPr>
          <w:rFonts w:hint="eastAsia"/>
        </w:rPr>
        <w:t>ú</w:t>
      </w:r>
      <w:r>
        <w:t>blicos y el cumplimiento del fin p</w:t>
      </w:r>
      <w:r>
        <w:rPr>
          <w:rFonts w:hint="eastAsia"/>
        </w:rPr>
        <w:t>ú</w:t>
      </w:r>
      <w:r>
        <w:t>blico de la contrataci</w:t>
      </w:r>
      <w:r>
        <w:rPr>
          <w:rFonts w:hint="eastAsia"/>
        </w:rPr>
        <w:t>ó</w:t>
      </w:r>
      <w:r>
        <w:t>n.</w:t>
      </w:r>
    </w:p>
    <w:p w14:paraId="26B63666" w14:textId="77777777" w:rsidR="006D0E0E" w:rsidRDefault="006D0E0E" w:rsidP="006D0E0E">
      <w:pPr>
        <w:ind w:right="-336"/>
        <w:jc w:val="both"/>
      </w:pPr>
    </w:p>
    <w:p w14:paraId="3751A8C5" w14:textId="77777777" w:rsidR="006D0E0E" w:rsidRDefault="006D0E0E" w:rsidP="006D0E0E">
      <w:pPr>
        <w:ind w:right="-336"/>
        <w:jc w:val="both"/>
      </w:pPr>
      <w:r>
        <w:t>En el presente caso, la contrataci</w:t>
      </w:r>
      <w:r>
        <w:rPr>
          <w:rFonts w:hint="eastAsia"/>
        </w:rPr>
        <w:t>ó</w:t>
      </w:r>
      <w:r>
        <w:t xml:space="preserve">n del </w:t>
      </w:r>
      <w:r w:rsidRPr="0041543D">
        <w:rPr>
          <w:highlight w:val="green"/>
        </w:rPr>
        <w:t>[OBJETO DE CONTRATACI</w:t>
      </w:r>
      <w:r w:rsidRPr="0041543D">
        <w:rPr>
          <w:rFonts w:hint="eastAsia"/>
          <w:highlight w:val="green"/>
        </w:rPr>
        <w:t>Ó</w:t>
      </w:r>
      <w:r w:rsidRPr="0041543D">
        <w:rPr>
          <w:highlight w:val="green"/>
        </w:rPr>
        <w:t>N]</w:t>
      </w:r>
      <w:r>
        <w:t xml:space="preserve"> se enmarca en el r</w:t>
      </w:r>
      <w:r>
        <w:rPr>
          <w:rFonts w:hint="eastAsia"/>
        </w:rPr>
        <w:t>é</w:t>
      </w:r>
      <w:r>
        <w:t>gimen especial de contrataci</w:t>
      </w:r>
      <w:r>
        <w:rPr>
          <w:rFonts w:hint="eastAsia"/>
        </w:rPr>
        <w:t>ó</w:t>
      </w:r>
      <w:r>
        <w:t>n directa para la investigaci</w:t>
      </w:r>
      <w:r>
        <w:rPr>
          <w:rFonts w:hint="eastAsia"/>
        </w:rPr>
        <w:t>ó</w:t>
      </w:r>
      <w:r>
        <w:t>n cient</w:t>
      </w:r>
      <w:r>
        <w:rPr>
          <w:rFonts w:hint="eastAsia"/>
        </w:rPr>
        <w:t>í</w:t>
      </w:r>
      <w:r>
        <w:t>fica responsable, previsto en el art</w:t>
      </w:r>
      <w:r>
        <w:rPr>
          <w:rFonts w:hint="eastAsia"/>
        </w:rPr>
        <w:t>í</w:t>
      </w:r>
      <w:r>
        <w:t>culo 159 del RGLOSNCP y regulado internamente mediante el Reglamento REG-GES-VIDI-037, por lo que la determinaci</w:t>
      </w:r>
      <w:r>
        <w:rPr>
          <w:rFonts w:hint="eastAsia"/>
        </w:rPr>
        <w:t>ó</w:t>
      </w:r>
      <w:r>
        <w:t>n del mejor valor por dinero no se sustenta en un proceso competitivo de ofertas, sino en la evaluaci</w:t>
      </w:r>
      <w:r>
        <w:rPr>
          <w:rFonts w:hint="eastAsia"/>
        </w:rPr>
        <w:t>ó</w:t>
      </w:r>
      <w:r>
        <w:t>n de la razonabilidad t</w:t>
      </w:r>
      <w:r>
        <w:rPr>
          <w:rFonts w:hint="eastAsia"/>
        </w:rPr>
        <w:t>é</w:t>
      </w:r>
      <w:r>
        <w:t>cnica, econ</w:t>
      </w:r>
      <w:r>
        <w:rPr>
          <w:rFonts w:hint="eastAsia"/>
        </w:rPr>
        <w:t>ó</w:t>
      </w:r>
      <w:r>
        <w:t>mica y funcional de la contrataci</w:t>
      </w:r>
      <w:r>
        <w:rPr>
          <w:rFonts w:hint="eastAsia"/>
        </w:rPr>
        <w:t>ó</w:t>
      </w:r>
      <w:r>
        <w:t>n.</w:t>
      </w:r>
    </w:p>
    <w:p w14:paraId="52C44C81" w14:textId="77777777" w:rsidR="006D0E0E" w:rsidRDefault="006D0E0E" w:rsidP="006D0E0E">
      <w:pPr>
        <w:ind w:right="-336"/>
        <w:jc w:val="both"/>
      </w:pPr>
    </w:p>
    <w:p w14:paraId="4FB7E0E1" w14:textId="634B5DD0" w:rsidR="006D0E0E" w:rsidRDefault="006D0E0E" w:rsidP="006D0E0E">
      <w:pPr>
        <w:ind w:right="-336"/>
        <w:jc w:val="both"/>
      </w:pPr>
      <w:r>
        <w:t>El mejor valor por dinero se justifica en atenci</w:t>
      </w:r>
      <w:r>
        <w:rPr>
          <w:rFonts w:hint="eastAsia"/>
        </w:rPr>
        <w:t>ó</w:t>
      </w:r>
      <w:r>
        <w:t>n a los siguientes elementos:</w:t>
      </w:r>
    </w:p>
    <w:p w14:paraId="5D5AE182" w14:textId="77777777" w:rsidR="0041543D" w:rsidRDefault="0041543D" w:rsidP="006D0E0E">
      <w:pPr>
        <w:ind w:right="-336"/>
        <w:jc w:val="both"/>
      </w:pPr>
    </w:p>
    <w:p w14:paraId="0041DA18" w14:textId="77777777" w:rsidR="006D0E0E" w:rsidRPr="0041543D" w:rsidRDefault="006D0E0E" w:rsidP="006D0E0E">
      <w:pPr>
        <w:ind w:right="-336"/>
        <w:jc w:val="both"/>
        <w:rPr>
          <w:rFonts w:ascii="Tahoma" w:hAnsi="Tahoma" w:cs="Tahoma"/>
          <w:b/>
        </w:rPr>
      </w:pPr>
      <w:r w:rsidRPr="0041543D">
        <w:rPr>
          <w:b/>
        </w:rPr>
        <w:t>a) Idoneidad t</w:t>
      </w:r>
      <w:r w:rsidRPr="0041543D">
        <w:rPr>
          <w:rFonts w:hint="eastAsia"/>
          <w:b/>
        </w:rPr>
        <w:t>é</w:t>
      </w:r>
      <w:r w:rsidRPr="0041543D">
        <w:rPr>
          <w:b/>
        </w:rPr>
        <w:t>cnica y funcional:</w:t>
      </w:r>
    </w:p>
    <w:p w14:paraId="5C3B06C8" w14:textId="0888B985" w:rsidR="006D0E0E" w:rsidRDefault="006D0E0E" w:rsidP="006D0E0E">
      <w:pPr>
        <w:ind w:right="-336"/>
        <w:jc w:val="both"/>
      </w:pPr>
      <w:r>
        <w:t>El bien/servicio objeto de contrataci</w:t>
      </w:r>
      <w:r>
        <w:rPr>
          <w:rFonts w:hint="eastAsia"/>
        </w:rPr>
        <w:t>ó</w:t>
      </w:r>
      <w:r>
        <w:t>n responde de manera directa y espec</w:t>
      </w:r>
      <w:r>
        <w:rPr>
          <w:rFonts w:hint="eastAsia"/>
        </w:rPr>
        <w:t>í</w:t>
      </w:r>
      <w:r>
        <w:t>fica a los requerimientos t</w:t>
      </w:r>
      <w:r>
        <w:rPr>
          <w:rFonts w:hint="eastAsia"/>
        </w:rPr>
        <w:t>é</w:t>
      </w:r>
      <w:r>
        <w:t>cnicos del proyecto de investigaci</w:t>
      </w:r>
      <w:r>
        <w:rPr>
          <w:rFonts w:hint="eastAsia"/>
        </w:rPr>
        <w:t>ó</w:t>
      </w:r>
      <w:r>
        <w:t>n cient</w:t>
      </w:r>
      <w:r>
        <w:rPr>
          <w:rFonts w:hint="eastAsia"/>
        </w:rPr>
        <w:t>í</w:t>
      </w:r>
      <w:r>
        <w:t>fica responsable, permitiendo la ejecuci</w:t>
      </w:r>
      <w:r>
        <w:rPr>
          <w:rFonts w:hint="eastAsia"/>
        </w:rPr>
        <w:t>ó</w:t>
      </w:r>
      <w:r>
        <w:t>n efectiva de actividades investigativas.</w:t>
      </w:r>
    </w:p>
    <w:p w14:paraId="5F8007D6" w14:textId="77777777" w:rsidR="006D0E0E" w:rsidRDefault="006D0E0E" w:rsidP="006D0E0E">
      <w:pPr>
        <w:ind w:right="-336"/>
        <w:jc w:val="both"/>
      </w:pPr>
    </w:p>
    <w:p w14:paraId="4DB98D22" w14:textId="77777777" w:rsidR="006D0E0E" w:rsidRPr="0041543D" w:rsidRDefault="006D0E0E" w:rsidP="006D0E0E">
      <w:pPr>
        <w:ind w:right="-336"/>
        <w:jc w:val="both"/>
        <w:rPr>
          <w:b/>
        </w:rPr>
      </w:pPr>
      <w:r w:rsidRPr="0041543D">
        <w:rPr>
          <w:b/>
        </w:rPr>
        <w:t>b) Razonabilidad del precio:</w:t>
      </w:r>
    </w:p>
    <w:p w14:paraId="62683CDF" w14:textId="561C9F52" w:rsidR="006D0E0E" w:rsidRDefault="006D0E0E" w:rsidP="006D0E0E">
      <w:pPr>
        <w:ind w:right="-336"/>
        <w:jc w:val="both"/>
      </w:pPr>
      <w:r>
        <w:t>El presupuesto referencial ha sido determinado mediante el instrumento de an</w:t>
      </w:r>
      <w:r>
        <w:rPr>
          <w:rFonts w:hint="eastAsia"/>
        </w:rPr>
        <w:t>á</w:t>
      </w:r>
      <w:r>
        <w:t>lisis correspondiente (referencias de mercado / cotizaciones especializadas), lo cual permite verificar que los valores propuestos se encuentran alineados con precios de mercado para bienes o servicios de similares caracter</w:t>
      </w:r>
      <w:r>
        <w:rPr>
          <w:rFonts w:hint="eastAsia"/>
        </w:rPr>
        <w:t>í</w:t>
      </w:r>
      <w:r>
        <w:t>sticas t</w:t>
      </w:r>
      <w:r>
        <w:rPr>
          <w:rFonts w:hint="eastAsia"/>
        </w:rPr>
        <w:t>é</w:t>
      </w:r>
      <w:r>
        <w:t>cnicas y nivel de especializaci</w:t>
      </w:r>
      <w:r>
        <w:rPr>
          <w:rFonts w:hint="eastAsia"/>
        </w:rPr>
        <w:t>ó</w:t>
      </w:r>
      <w:r>
        <w:t>n, garantizando una relaci</w:t>
      </w:r>
      <w:r>
        <w:rPr>
          <w:rFonts w:hint="eastAsia"/>
        </w:rPr>
        <w:t>ó</w:t>
      </w:r>
      <w:r>
        <w:t>n costo-beneficio adecuada para la instituci</w:t>
      </w:r>
      <w:r>
        <w:rPr>
          <w:rFonts w:hint="eastAsia"/>
        </w:rPr>
        <w:t>ó</w:t>
      </w:r>
      <w:r>
        <w:t>n.</w:t>
      </w:r>
    </w:p>
    <w:p w14:paraId="53F429F3" w14:textId="77777777" w:rsidR="006D0E0E" w:rsidRDefault="006D0E0E" w:rsidP="006D0E0E">
      <w:pPr>
        <w:ind w:right="-336"/>
        <w:jc w:val="both"/>
      </w:pPr>
    </w:p>
    <w:p w14:paraId="58FA418B" w14:textId="77777777" w:rsidR="006D0E0E" w:rsidRPr="0041543D" w:rsidRDefault="006D0E0E" w:rsidP="006D0E0E">
      <w:pPr>
        <w:ind w:right="-336"/>
        <w:jc w:val="both"/>
        <w:rPr>
          <w:b/>
        </w:rPr>
      </w:pPr>
      <w:r w:rsidRPr="0041543D">
        <w:rPr>
          <w:b/>
        </w:rPr>
        <w:t>c) Econom</w:t>
      </w:r>
      <w:r w:rsidRPr="0041543D">
        <w:rPr>
          <w:rFonts w:hint="eastAsia"/>
          <w:b/>
        </w:rPr>
        <w:t>í</w:t>
      </w:r>
      <w:r w:rsidRPr="0041543D">
        <w:rPr>
          <w:b/>
        </w:rPr>
        <w:t>a y eficiencia en la gesti</w:t>
      </w:r>
      <w:r w:rsidRPr="0041543D">
        <w:rPr>
          <w:rFonts w:hint="eastAsia"/>
          <w:b/>
        </w:rPr>
        <w:t>ó</w:t>
      </w:r>
      <w:r w:rsidRPr="0041543D">
        <w:rPr>
          <w:b/>
        </w:rPr>
        <w:t>n p</w:t>
      </w:r>
      <w:r w:rsidRPr="0041543D">
        <w:rPr>
          <w:rFonts w:hint="eastAsia"/>
          <w:b/>
        </w:rPr>
        <w:t>ú</w:t>
      </w:r>
      <w:r w:rsidRPr="0041543D">
        <w:rPr>
          <w:b/>
        </w:rPr>
        <w:t>blica:</w:t>
      </w:r>
    </w:p>
    <w:p w14:paraId="13B14B6A" w14:textId="77777777" w:rsidR="006D0E0E" w:rsidRDefault="006D0E0E" w:rsidP="006D0E0E">
      <w:pPr>
        <w:ind w:right="-336"/>
        <w:jc w:val="both"/>
      </w:pPr>
      <w:r>
        <w:t>La aplicaci</w:t>
      </w:r>
      <w:r>
        <w:rPr>
          <w:rFonts w:hint="eastAsia"/>
        </w:rPr>
        <w:t>ó</w:t>
      </w:r>
      <w:r>
        <w:t>n del r</w:t>
      </w:r>
      <w:r>
        <w:rPr>
          <w:rFonts w:hint="eastAsia"/>
        </w:rPr>
        <w:t>é</w:t>
      </w:r>
      <w:r>
        <w:t>gimen especial de contrataci</w:t>
      </w:r>
      <w:r>
        <w:rPr>
          <w:rFonts w:hint="eastAsia"/>
        </w:rPr>
        <w:t>ó</w:t>
      </w:r>
      <w:r>
        <w:t>n directa permite reducir tiempos administrativos, evitar sobrecostos derivados de procedimientos competitivos no id</w:t>
      </w:r>
      <w:r>
        <w:rPr>
          <w:rFonts w:hint="eastAsia"/>
        </w:rPr>
        <w:t>ó</w:t>
      </w:r>
      <w:r>
        <w:t>neos para este tipo de contrataci</w:t>
      </w:r>
      <w:r>
        <w:rPr>
          <w:rFonts w:hint="eastAsia"/>
        </w:rPr>
        <w:t>ó</w:t>
      </w:r>
      <w:r>
        <w:t>n y asegurar la disponibilidad oportuna de los bienes o servicios requeridos para la continuidad del proyecto de investigaci</w:t>
      </w:r>
      <w:r>
        <w:rPr>
          <w:rFonts w:hint="eastAsia"/>
        </w:rPr>
        <w:t>ó</w:t>
      </w:r>
      <w:r>
        <w:t>n.</w:t>
      </w:r>
    </w:p>
    <w:p w14:paraId="13A6D3CA" w14:textId="77777777" w:rsidR="006D0E0E" w:rsidRDefault="006D0E0E" w:rsidP="006D0E0E">
      <w:pPr>
        <w:ind w:right="-336"/>
        <w:jc w:val="both"/>
      </w:pPr>
    </w:p>
    <w:p w14:paraId="02179B4B" w14:textId="77777777" w:rsidR="006D0E0E" w:rsidRDefault="006D0E0E" w:rsidP="006D0E0E">
      <w:pPr>
        <w:ind w:right="-336"/>
        <w:jc w:val="both"/>
      </w:pPr>
    </w:p>
    <w:p w14:paraId="0FE2C990" w14:textId="77777777" w:rsidR="006D0E0E" w:rsidRPr="0041543D" w:rsidRDefault="006D0E0E" w:rsidP="006D0E0E">
      <w:pPr>
        <w:ind w:right="-336"/>
        <w:jc w:val="both"/>
        <w:rPr>
          <w:rFonts w:ascii="Tahoma" w:hAnsi="Tahoma" w:cs="Tahoma"/>
          <w:b/>
        </w:rPr>
      </w:pPr>
      <w:r w:rsidRPr="0041543D">
        <w:rPr>
          <w:b/>
        </w:rPr>
        <w:t>d) Contribuci</w:t>
      </w:r>
      <w:r w:rsidRPr="0041543D">
        <w:rPr>
          <w:rFonts w:hint="eastAsia"/>
          <w:b/>
        </w:rPr>
        <w:t>ó</w:t>
      </w:r>
      <w:r w:rsidRPr="0041543D">
        <w:rPr>
          <w:b/>
        </w:rPr>
        <w:t>n al fin p</w:t>
      </w:r>
      <w:r w:rsidRPr="0041543D">
        <w:rPr>
          <w:rFonts w:hint="eastAsia"/>
          <w:b/>
        </w:rPr>
        <w:t>ú</w:t>
      </w:r>
      <w:r w:rsidRPr="0041543D">
        <w:rPr>
          <w:b/>
        </w:rPr>
        <w:t>blico y a la pol</w:t>
      </w:r>
      <w:r w:rsidRPr="0041543D">
        <w:rPr>
          <w:rFonts w:hint="eastAsia"/>
          <w:b/>
        </w:rPr>
        <w:t>í</w:t>
      </w:r>
      <w:r w:rsidRPr="0041543D">
        <w:rPr>
          <w:b/>
        </w:rPr>
        <w:t>tica institucional de investigaci</w:t>
      </w:r>
      <w:r w:rsidRPr="0041543D">
        <w:rPr>
          <w:rFonts w:hint="eastAsia"/>
          <w:b/>
        </w:rPr>
        <w:t>ó</w:t>
      </w:r>
      <w:r w:rsidRPr="0041543D">
        <w:rPr>
          <w:b/>
        </w:rPr>
        <w:t>n:</w:t>
      </w:r>
    </w:p>
    <w:p w14:paraId="5EAD347B" w14:textId="283B8ED2" w:rsidR="006D0E0E" w:rsidRDefault="006D0E0E" w:rsidP="006D0E0E">
      <w:pPr>
        <w:ind w:right="-336"/>
        <w:jc w:val="both"/>
      </w:pPr>
      <w:r>
        <w:t>La contrataci</w:t>
      </w:r>
      <w:r>
        <w:rPr>
          <w:rFonts w:hint="eastAsia"/>
        </w:rPr>
        <w:t>ó</w:t>
      </w:r>
      <w:r>
        <w:t>n contribuye directamente al fortalecimiento de la investigaci</w:t>
      </w:r>
      <w:r>
        <w:rPr>
          <w:rFonts w:hint="eastAsia"/>
        </w:rPr>
        <w:t>ó</w:t>
      </w:r>
      <w:r>
        <w:t>n cient</w:t>
      </w:r>
      <w:r>
        <w:rPr>
          <w:rFonts w:hint="eastAsia"/>
        </w:rPr>
        <w:t>í</w:t>
      </w:r>
      <w:r>
        <w:t>fica responsable y al cumplimiento de los objetivos institucionales definidos por la ESPOL, generando beneficios acad</w:t>
      </w:r>
      <w:r>
        <w:rPr>
          <w:rFonts w:hint="eastAsia"/>
        </w:rPr>
        <w:t>é</w:t>
      </w:r>
      <w:r>
        <w:t>micos, cient</w:t>
      </w:r>
      <w:r>
        <w:rPr>
          <w:rFonts w:hint="eastAsia"/>
        </w:rPr>
        <w:t>í</w:t>
      </w:r>
      <w:r>
        <w:t>ficos y tecnol</w:t>
      </w:r>
      <w:r>
        <w:rPr>
          <w:rFonts w:hint="eastAsia"/>
        </w:rPr>
        <w:t>ó</w:t>
      </w:r>
      <w:r>
        <w:t>gicos que justifican plenamente la inversi</w:t>
      </w:r>
      <w:r>
        <w:rPr>
          <w:rFonts w:hint="eastAsia"/>
        </w:rPr>
        <w:t>ó</w:t>
      </w:r>
      <w:r>
        <w:t>n de recursos p</w:t>
      </w:r>
      <w:r>
        <w:rPr>
          <w:rFonts w:hint="eastAsia"/>
        </w:rPr>
        <w:t>ú</w:t>
      </w:r>
      <w:r>
        <w:t>blicos.</w:t>
      </w:r>
    </w:p>
    <w:p w14:paraId="067F20DE" w14:textId="77777777" w:rsidR="0041543D" w:rsidRDefault="0041543D" w:rsidP="006D0E0E">
      <w:pPr>
        <w:ind w:right="-336"/>
        <w:jc w:val="both"/>
      </w:pPr>
    </w:p>
    <w:p w14:paraId="3A483A03" w14:textId="028A161E" w:rsidR="006D580A" w:rsidRDefault="006D0E0E" w:rsidP="006D0E0E">
      <w:pPr>
        <w:ind w:right="-336"/>
        <w:jc w:val="both"/>
      </w:pPr>
      <w:r>
        <w:t>En consecuencia, se concluye que la contrataci</w:t>
      </w:r>
      <w:r>
        <w:rPr>
          <w:rFonts w:hint="eastAsia"/>
        </w:rPr>
        <w:t>ó</w:t>
      </w:r>
      <w:r>
        <w:t>n propuesta cumple con el principio de mejor valor por dinero, al garantizar una soluci</w:t>
      </w:r>
      <w:r>
        <w:rPr>
          <w:rFonts w:hint="eastAsia"/>
        </w:rPr>
        <w:t>ó</w:t>
      </w:r>
      <w:r>
        <w:t>n t</w:t>
      </w:r>
      <w:r>
        <w:rPr>
          <w:rFonts w:hint="eastAsia"/>
        </w:rPr>
        <w:t>é</w:t>
      </w:r>
      <w:r>
        <w:t>cnicamente adecuada, econ</w:t>
      </w:r>
      <w:r>
        <w:rPr>
          <w:rFonts w:hint="eastAsia"/>
        </w:rPr>
        <w:t>ó</w:t>
      </w:r>
      <w:r>
        <w:t>micamente razonable y funcionalmente necesaria para el desarrollo de la investigaci</w:t>
      </w:r>
      <w:r>
        <w:rPr>
          <w:rFonts w:hint="eastAsia"/>
        </w:rPr>
        <w:t>ó</w:t>
      </w:r>
      <w:r>
        <w:t>n cient</w:t>
      </w:r>
      <w:r>
        <w:rPr>
          <w:rFonts w:hint="eastAsia"/>
        </w:rPr>
        <w:t>í</w:t>
      </w:r>
      <w:r>
        <w:t>fica responsable, en concordancia con la normativa vigente.</w:t>
      </w:r>
    </w:p>
    <w:p w14:paraId="3258D932" w14:textId="77777777" w:rsidR="006D0E0E" w:rsidRPr="00464CAC" w:rsidRDefault="006D0E0E" w:rsidP="006D580A">
      <w:pPr>
        <w:ind w:right="-336"/>
      </w:pPr>
    </w:p>
    <w:p w14:paraId="73AD5AB0" w14:textId="53F6747C" w:rsidR="00912527" w:rsidRPr="00464CAC" w:rsidRDefault="00D761BC" w:rsidP="003B4135">
      <w:pPr>
        <w:ind w:right="-336"/>
        <w:jc w:val="both"/>
        <w:rPr>
          <w:rStyle w:val="normaltextrun"/>
          <w:rFonts w:ascii="Arial" w:hAnsi="Arial" w:cs="Arial"/>
          <w:b/>
          <w:bCs/>
          <w:color w:val="000000"/>
          <w:sz w:val="22"/>
          <w:szCs w:val="22"/>
          <w:shd w:val="clear" w:color="auto" w:fill="FFFFFF"/>
        </w:rPr>
      </w:pPr>
      <w:r>
        <w:rPr>
          <w:rStyle w:val="normaltextrun"/>
          <w:rFonts w:ascii="Arial" w:hAnsi="Arial" w:cs="Arial"/>
          <w:b/>
          <w:bCs/>
          <w:color w:val="000000"/>
          <w:sz w:val="22"/>
          <w:szCs w:val="22"/>
          <w:shd w:val="clear" w:color="auto" w:fill="FFFFFF"/>
        </w:rPr>
        <w:t>9</w:t>
      </w:r>
      <w:r w:rsidR="00464CAC">
        <w:rPr>
          <w:rStyle w:val="normaltextrun"/>
          <w:rFonts w:ascii="Arial" w:hAnsi="Arial" w:cs="Arial"/>
          <w:b/>
          <w:bCs/>
          <w:color w:val="000000"/>
          <w:sz w:val="22"/>
          <w:szCs w:val="22"/>
          <w:shd w:val="clear" w:color="auto" w:fill="FFFFFF"/>
        </w:rPr>
        <w:t xml:space="preserve">.- </w:t>
      </w:r>
      <w:r w:rsidR="00464CAC" w:rsidRPr="00464CAC">
        <w:rPr>
          <w:rStyle w:val="normaltextrun"/>
          <w:rFonts w:ascii="Arial" w:hAnsi="Arial" w:cs="Arial"/>
          <w:b/>
          <w:bCs/>
          <w:color w:val="000000"/>
          <w:sz w:val="22"/>
          <w:szCs w:val="22"/>
          <w:shd w:val="clear" w:color="auto" w:fill="FFFFFF"/>
        </w:rPr>
        <w:t>Conclusión</w:t>
      </w:r>
      <w:r w:rsidR="00C81669" w:rsidRPr="00464CAC">
        <w:rPr>
          <w:rStyle w:val="normaltextrun"/>
          <w:rFonts w:ascii="Arial" w:hAnsi="Arial" w:cs="Arial"/>
          <w:b/>
          <w:bCs/>
          <w:color w:val="000000"/>
          <w:sz w:val="22"/>
          <w:szCs w:val="22"/>
          <w:shd w:val="clear" w:color="auto" w:fill="FFFFFF"/>
        </w:rPr>
        <w:t xml:space="preserve"> </w:t>
      </w:r>
    </w:p>
    <w:p w14:paraId="2E61FA1C" w14:textId="77777777" w:rsidR="00C81669" w:rsidRPr="00464CAC" w:rsidRDefault="00C81669" w:rsidP="003B4135">
      <w:pPr>
        <w:ind w:right="-336"/>
        <w:jc w:val="both"/>
        <w:rPr>
          <w:rStyle w:val="normaltextrun"/>
          <w:rFonts w:ascii="Arial" w:hAnsi="Arial" w:cs="Arial"/>
          <w:color w:val="000000"/>
          <w:sz w:val="22"/>
          <w:szCs w:val="22"/>
          <w:shd w:val="clear" w:color="auto" w:fill="FFFFFF"/>
        </w:rPr>
      </w:pPr>
    </w:p>
    <w:p w14:paraId="360950D4" w14:textId="03446DEC" w:rsidR="00296162" w:rsidRDefault="00296162" w:rsidP="008B449D">
      <w:pPr>
        <w:ind w:right="-336"/>
        <w:jc w:val="both"/>
        <w:rPr>
          <w:rStyle w:val="normaltextrun"/>
          <w:rFonts w:ascii="Arial" w:hAnsi="Arial" w:cs="Arial"/>
          <w:b/>
          <w:color w:val="000000"/>
          <w:sz w:val="22"/>
          <w:szCs w:val="22"/>
          <w:shd w:val="clear" w:color="auto" w:fill="FFFFFF"/>
        </w:rPr>
      </w:pPr>
      <w:r w:rsidRPr="00464CAC">
        <w:rPr>
          <w:rStyle w:val="normaltextrun"/>
          <w:rFonts w:ascii="Arial" w:hAnsi="Arial" w:cs="Arial"/>
          <w:color w:val="000000"/>
          <w:sz w:val="22"/>
          <w:szCs w:val="22"/>
          <w:shd w:val="clear" w:color="auto" w:fill="FFFFFF"/>
        </w:rPr>
        <w:t xml:space="preserve">Por lo antes expuesto, dando cumplimiento a lo establecido en </w:t>
      </w:r>
      <w:r w:rsidR="007E5914">
        <w:rPr>
          <w:rStyle w:val="normaltextrun"/>
          <w:rFonts w:ascii="Arial" w:hAnsi="Arial" w:cs="Arial"/>
          <w:color w:val="000000"/>
          <w:sz w:val="22"/>
          <w:szCs w:val="22"/>
          <w:shd w:val="clear" w:color="auto" w:fill="FFFFFF"/>
        </w:rPr>
        <w:t>los</w:t>
      </w:r>
      <w:r w:rsidRPr="00464CAC">
        <w:rPr>
          <w:rStyle w:val="normaltextrun"/>
          <w:rFonts w:ascii="Arial" w:hAnsi="Arial" w:cs="Arial"/>
          <w:color w:val="000000"/>
          <w:sz w:val="22"/>
          <w:szCs w:val="22"/>
          <w:shd w:val="clear" w:color="auto" w:fill="FFFFFF"/>
        </w:rPr>
        <w:t xml:space="preserve"> artícul</w:t>
      </w:r>
      <w:r w:rsidR="009D0B97">
        <w:rPr>
          <w:rStyle w:val="normaltextrun"/>
          <w:rFonts w:ascii="Arial" w:hAnsi="Arial" w:cs="Arial"/>
          <w:color w:val="000000"/>
          <w:sz w:val="22"/>
          <w:szCs w:val="22"/>
          <w:shd w:val="clear" w:color="auto" w:fill="FFFFFF"/>
        </w:rPr>
        <w:t>os</w:t>
      </w:r>
      <w:r w:rsidRPr="00464CAC">
        <w:rPr>
          <w:rStyle w:val="normaltextrun"/>
          <w:rFonts w:ascii="Arial" w:hAnsi="Arial" w:cs="Arial"/>
          <w:color w:val="000000"/>
          <w:sz w:val="22"/>
          <w:szCs w:val="22"/>
          <w:shd w:val="clear" w:color="auto" w:fill="FFFFFF"/>
        </w:rPr>
        <w:t xml:space="preserve"> </w:t>
      </w:r>
      <w:r w:rsidR="00C37508">
        <w:rPr>
          <w:rStyle w:val="normaltextrun"/>
          <w:rFonts w:ascii="Arial" w:hAnsi="Arial" w:cs="Arial"/>
          <w:color w:val="000000"/>
          <w:sz w:val="22"/>
          <w:szCs w:val="22"/>
          <w:shd w:val="clear" w:color="auto" w:fill="FFFFFF"/>
        </w:rPr>
        <w:t>73, 74 y 75</w:t>
      </w:r>
      <w:r w:rsidRPr="00464CAC">
        <w:rPr>
          <w:rStyle w:val="normaltextrun"/>
          <w:rFonts w:ascii="Arial" w:hAnsi="Arial" w:cs="Arial"/>
          <w:color w:val="000000"/>
          <w:sz w:val="22"/>
          <w:szCs w:val="22"/>
          <w:shd w:val="clear" w:color="auto" w:fill="FFFFFF"/>
        </w:rPr>
        <w:t xml:space="preserve"> del Reglamento General de la Ley Orgánica del Sistema Nacional de Contratación Pública, se considerará como presupuesto </w:t>
      </w:r>
      <w:r w:rsidR="00B35CBD">
        <w:rPr>
          <w:rStyle w:val="normaltextrun"/>
          <w:rFonts w:ascii="Arial" w:hAnsi="Arial" w:cs="Arial"/>
          <w:color w:val="000000"/>
          <w:sz w:val="22"/>
          <w:szCs w:val="22"/>
          <w:shd w:val="clear" w:color="auto" w:fill="FFFFFF"/>
        </w:rPr>
        <w:t>referencial el valor de USD</w:t>
      </w:r>
      <w:r w:rsidRPr="00464CAC">
        <w:rPr>
          <w:rStyle w:val="normaltextrun"/>
          <w:rFonts w:ascii="Arial" w:hAnsi="Arial" w:cs="Arial"/>
          <w:b/>
          <w:bCs/>
          <w:color w:val="000000"/>
          <w:sz w:val="22"/>
          <w:szCs w:val="22"/>
          <w:highlight w:val="green"/>
          <w:shd w:val="clear" w:color="auto" w:fill="FFFFFF"/>
        </w:rPr>
        <w:t>XXXXXXX.XX</w:t>
      </w:r>
      <w:r w:rsidRPr="00464CAC">
        <w:rPr>
          <w:rStyle w:val="normaltextrun"/>
          <w:rFonts w:ascii="Arial" w:hAnsi="Arial" w:cs="Arial"/>
          <w:color w:val="000000"/>
          <w:sz w:val="22"/>
          <w:szCs w:val="22"/>
          <w:highlight w:val="green"/>
          <w:shd w:val="clear" w:color="auto" w:fill="FFFFFF"/>
        </w:rPr>
        <w:t xml:space="preserve"> </w:t>
      </w:r>
      <w:r w:rsidRPr="00464CAC">
        <w:rPr>
          <w:rStyle w:val="normaltextrun"/>
          <w:rFonts w:ascii="Arial" w:hAnsi="Arial" w:cs="Arial"/>
          <w:color w:val="000000"/>
          <w:sz w:val="22"/>
          <w:szCs w:val="22"/>
          <w:highlight w:val="lightGray"/>
          <w:shd w:val="clear" w:color="auto" w:fill="FFFFFF"/>
        </w:rPr>
        <w:t>(</w:t>
      </w:r>
      <w:r w:rsidRPr="00464CAC">
        <w:rPr>
          <w:rStyle w:val="normaltextrun"/>
          <w:rFonts w:ascii="Arial" w:hAnsi="Arial" w:cs="Arial"/>
          <w:color w:val="000000"/>
          <w:sz w:val="22"/>
          <w:szCs w:val="22"/>
          <w:highlight w:val="green"/>
          <w:shd w:val="clear" w:color="auto" w:fill="FFFFFF"/>
        </w:rPr>
        <w:t>indicar cantidad en letras</w:t>
      </w:r>
      <w:r w:rsidR="0061790D" w:rsidRPr="0061790D">
        <w:rPr>
          <w:rStyle w:val="Ttulo1Car"/>
          <w:rFonts w:ascii="Arial" w:hAnsi="Arial" w:cs="Arial"/>
          <w:color w:val="000000"/>
          <w:sz w:val="22"/>
          <w:szCs w:val="22"/>
          <w:shd w:val="clear" w:color="auto" w:fill="FFFFFF"/>
        </w:rPr>
        <w:t xml:space="preserve"> </w:t>
      </w:r>
      <w:r w:rsidR="0061790D" w:rsidRPr="003058D7">
        <w:rPr>
          <w:rStyle w:val="normaltextrun"/>
          <w:rFonts w:ascii="Arial" w:hAnsi="Arial" w:cs="Arial"/>
          <w:color w:val="000000"/>
          <w:sz w:val="22"/>
          <w:szCs w:val="22"/>
          <w:shd w:val="clear" w:color="auto" w:fill="FFFFFF"/>
        </w:rPr>
        <w:t>Dólares de los Estados Unidos de América</w:t>
      </w:r>
      <w:r w:rsidRPr="00464CAC">
        <w:rPr>
          <w:rStyle w:val="normaltextrun"/>
          <w:rFonts w:ascii="Arial" w:hAnsi="Arial" w:cs="Arial"/>
          <w:color w:val="000000"/>
          <w:sz w:val="22"/>
          <w:szCs w:val="22"/>
          <w:shd w:val="clear" w:color="auto" w:fill="FFFFFF"/>
        </w:rPr>
        <w:t xml:space="preserve">) más IVA, aplicando el mecanismo de </w:t>
      </w:r>
      <w:r w:rsidRPr="00464CAC">
        <w:rPr>
          <w:rStyle w:val="normaltextrun"/>
          <w:rFonts w:ascii="Arial" w:hAnsi="Arial" w:cs="Arial"/>
          <w:b/>
          <w:color w:val="000000"/>
          <w:sz w:val="22"/>
          <w:szCs w:val="22"/>
          <w:shd w:val="clear" w:color="auto" w:fill="FFFFFF"/>
        </w:rPr>
        <w:t>(</w:t>
      </w:r>
      <w:r w:rsidR="00F84007">
        <w:rPr>
          <w:rStyle w:val="normaltextrun"/>
          <w:rFonts w:ascii="Arial" w:hAnsi="Arial" w:cs="Arial"/>
          <w:b/>
          <w:color w:val="000000"/>
          <w:sz w:val="22"/>
          <w:szCs w:val="22"/>
          <w:shd w:val="clear" w:color="auto" w:fill="FFFFFF"/>
        </w:rPr>
        <w:t xml:space="preserve">REGIMEN ESPECIAL - </w:t>
      </w:r>
      <w:r w:rsidR="008B449D" w:rsidRPr="008B449D">
        <w:rPr>
          <w:rStyle w:val="normaltextrun"/>
          <w:rFonts w:ascii="Arial" w:hAnsi="Arial" w:cs="Arial"/>
          <w:b/>
          <w:color w:val="000000"/>
          <w:sz w:val="22"/>
          <w:szCs w:val="22"/>
          <w:shd w:val="clear" w:color="auto" w:fill="FFFFFF"/>
        </w:rPr>
        <w:t>CONTRATACI</w:t>
      </w:r>
      <w:r w:rsidR="008B449D" w:rsidRPr="008B449D">
        <w:rPr>
          <w:rStyle w:val="normaltextrun"/>
          <w:rFonts w:ascii="Arial" w:hAnsi="Arial" w:cs="Arial" w:hint="eastAsia"/>
          <w:b/>
          <w:color w:val="000000"/>
          <w:sz w:val="22"/>
          <w:szCs w:val="22"/>
          <w:shd w:val="clear" w:color="auto" w:fill="FFFFFF"/>
        </w:rPr>
        <w:t>Ó</w:t>
      </w:r>
      <w:r w:rsidR="008B449D" w:rsidRPr="008B449D">
        <w:rPr>
          <w:rStyle w:val="normaltextrun"/>
          <w:rFonts w:ascii="Arial" w:hAnsi="Arial" w:cs="Arial"/>
          <w:b/>
          <w:color w:val="000000"/>
          <w:sz w:val="22"/>
          <w:szCs w:val="22"/>
          <w:shd w:val="clear" w:color="auto" w:fill="FFFFFF"/>
        </w:rPr>
        <w:t xml:space="preserve">N DIRECTA PARA LA </w:t>
      </w:r>
      <w:r w:rsidR="008B449D">
        <w:rPr>
          <w:rStyle w:val="normaltextrun"/>
          <w:rFonts w:ascii="Arial" w:hAnsi="Arial" w:cs="Arial"/>
          <w:b/>
          <w:color w:val="000000"/>
          <w:sz w:val="22"/>
          <w:szCs w:val="22"/>
          <w:shd w:val="clear" w:color="auto" w:fill="FFFFFF"/>
        </w:rPr>
        <w:t xml:space="preserve">ADQUISICIÓN DE BIENES / </w:t>
      </w:r>
      <w:r w:rsidR="008B449D" w:rsidRPr="008B449D">
        <w:rPr>
          <w:rStyle w:val="normaltextrun"/>
          <w:rFonts w:ascii="Arial" w:hAnsi="Arial" w:cs="Arial"/>
          <w:b/>
          <w:color w:val="000000"/>
          <w:sz w:val="22"/>
          <w:szCs w:val="22"/>
          <w:shd w:val="clear" w:color="auto" w:fill="FFFFFF"/>
        </w:rPr>
        <w:t>CONTRATACI</w:t>
      </w:r>
      <w:r w:rsidR="008B449D" w:rsidRPr="008B449D">
        <w:rPr>
          <w:rStyle w:val="normaltextrun"/>
          <w:rFonts w:ascii="Arial" w:hAnsi="Arial" w:cs="Arial" w:hint="eastAsia"/>
          <w:b/>
          <w:color w:val="000000"/>
          <w:sz w:val="22"/>
          <w:szCs w:val="22"/>
          <w:shd w:val="clear" w:color="auto" w:fill="FFFFFF"/>
        </w:rPr>
        <w:t>Ó</w:t>
      </w:r>
      <w:r w:rsidR="008B449D" w:rsidRPr="008B449D">
        <w:rPr>
          <w:rStyle w:val="normaltextrun"/>
          <w:rFonts w:ascii="Arial" w:hAnsi="Arial" w:cs="Arial"/>
          <w:b/>
          <w:color w:val="000000"/>
          <w:sz w:val="22"/>
          <w:szCs w:val="22"/>
          <w:shd w:val="clear" w:color="auto" w:fill="FFFFFF"/>
        </w:rPr>
        <w:t>N DE</w:t>
      </w:r>
      <w:r w:rsidR="008B449D">
        <w:rPr>
          <w:rStyle w:val="normaltextrun"/>
          <w:rFonts w:ascii="Arial" w:hAnsi="Arial" w:cs="Arial"/>
          <w:b/>
          <w:color w:val="000000"/>
          <w:sz w:val="22"/>
          <w:szCs w:val="22"/>
          <w:shd w:val="clear" w:color="auto" w:fill="FFFFFF"/>
        </w:rPr>
        <w:t xml:space="preserve"> </w:t>
      </w:r>
      <w:r w:rsidR="008B449D" w:rsidRPr="008B449D">
        <w:rPr>
          <w:rStyle w:val="normaltextrun"/>
          <w:rFonts w:ascii="Arial" w:hAnsi="Arial" w:cs="Arial"/>
          <w:b/>
          <w:color w:val="000000"/>
          <w:sz w:val="22"/>
          <w:szCs w:val="22"/>
          <w:shd w:val="clear" w:color="auto" w:fill="FFFFFF"/>
        </w:rPr>
        <w:t>SERVICIOS PARA LA INVESTIGACI</w:t>
      </w:r>
      <w:r w:rsidR="008B449D" w:rsidRPr="008B449D">
        <w:rPr>
          <w:rStyle w:val="normaltextrun"/>
          <w:rFonts w:ascii="Arial" w:hAnsi="Arial" w:cs="Arial" w:hint="eastAsia"/>
          <w:b/>
          <w:color w:val="000000"/>
          <w:sz w:val="22"/>
          <w:szCs w:val="22"/>
          <w:shd w:val="clear" w:color="auto" w:fill="FFFFFF"/>
        </w:rPr>
        <w:t>Ó</w:t>
      </w:r>
      <w:r w:rsidR="008B449D" w:rsidRPr="008B449D">
        <w:rPr>
          <w:rStyle w:val="normaltextrun"/>
          <w:rFonts w:ascii="Arial" w:hAnsi="Arial" w:cs="Arial"/>
          <w:b/>
          <w:color w:val="000000"/>
          <w:sz w:val="22"/>
          <w:szCs w:val="22"/>
          <w:shd w:val="clear" w:color="auto" w:fill="FFFFFF"/>
        </w:rPr>
        <w:t>N CIENT</w:t>
      </w:r>
      <w:r w:rsidR="008B449D" w:rsidRPr="008B449D">
        <w:rPr>
          <w:rStyle w:val="normaltextrun"/>
          <w:rFonts w:ascii="Arial" w:hAnsi="Arial" w:cs="Arial" w:hint="eastAsia"/>
          <w:b/>
          <w:color w:val="000000"/>
          <w:sz w:val="22"/>
          <w:szCs w:val="22"/>
          <w:shd w:val="clear" w:color="auto" w:fill="FFFFFF"/>
        </w:rPr>
        <w:t>Í</w:t>
      </w:r>
      <w:r w:rsidR="008B449D" w:rsidRPr="008B449D">
        <w:rPr>
          <w:rStyle w:val="normaltextrun"/>
          <w:rFonts w:ascii="Arial" w:hAnsi="Arial" w:cs="Arial"/>
          <w:b/>
          <w:color w:val="000000"/>
          <w:sz w:val="22"/>
          <w:szCs w:val="22"/>
          <w:shd w:val="clear" w:color="auto" w:fill="FFFFFF"/>
        </w:rPr>
        <w:t>FICA RESPONSABLE</w:t>
      </w:r>
      <w:r w:rsidR="007E5914">
        <w:rPr>
          <w:rStyle w:val="normaltextrun"/>
          <w:rFonts w:ascii="Arial" w:hAnsi="Arial" w:cs="Arial"/>
          <w:b/>
          <w:color w:val="000000"/>
          <w:sz w:val="22"/>
          <w:szCs w:val="22"/>
          <w:shd w:val="clear" w:color="auto" w:fill="FFFFFF"/>
        </w:rPr>
        <w:t>)</w:t>
      </w:r>
    </w:p>
    <w:p w14:paraId="4CEDD6C9" w14:textId="5B55C53E" w:rsidR="001F383D" w:rsidRDefault="001F383D" w:rsidP="003B4135">
      <w:pPr>
        <w:ind w:right="-336"/>
        <w:jc w:val="both"/>
        <w:rPr>
          <w:rStyle w:val="normaltextrun"/>
          <w:rFonts w:ascii="Arial" w:hAnsi="Arial" w:cs="Arial"/>
          <w:b/>
          <w:color w:val="000000"/>
          <w:sz w:val="22"/>
          <w:szCs w:val="22"/>
          <w:shd w:val="clear" w:color="auto" w:fill="FFFFFF"/>
        </w:rPr>
      </w:pPr>
    </w:p>
    <w:p w14:paraId="12FE09DC" w14:textId="77777777" w:rsidR="00296162" w:rsidRPr="00464CAC" w:rsidRDefault="00296162" w:rsidP="003B4135">
      <w:pPr>
        <w:ind w:right="-336"/>
        <w:jc w:val="both"/>
        <w:rPr>
          <w:rStyle w:val="normaltextrun"/>
          <w:rFonts w:ascii="Arial" w:hAnsi="Arial" w:cs="Arial"/>
          <w:color w:val="000000"/>
          <w:sz w:val="22"/>
          <w:szCs w:val="22"/>
          <w:shd w:val="clear" w:color="auto" w:fill="FFFFFF"/>
        </w:rPr>
      </w:pPr>
      <w:r w:rsidRPr="00464CAC">
        <w:rPr>
          <w:rStyle w:val="normaltextrun"/>
          <w:rFonts w:ascii="Arial" w:hAnsi="Arial" w:cs="Arial"/>
          <w:color w:val="000000"/>
          <w:sz w:val="22"/>
          <w:szCs w:val="22"/>
          <w:shd w:val="clear" w:color="auto" w:fill="FFFFFF"/>
        </w:rPr>
        <w:t>Para constancia de lo actuado, firman el presente documento.</w:t>
      </w:r>
    </w:p>
    <w:p w14:paraId="36CCFEEF" w14:textId="77777777" w:rsidR="00296162" w:rsidRPr="00464CAC" w:rsidRDefault="00296162" w:rsidP="003B4135">
      <w:pPr>
        <w:ind w:right="-336"/>
        <w:jc w:val="both"/>
        <w:rPr>
          <w:rStyle w:val="normaltextrun"/>
          <w:rFonts w:ascii="Arial" w:hAnsi="Arial" w:cs="Arial"/>
          <w:color w:val="000000"/>
          <w:sz w:val="22"/>
          <w:szCs w:val="22"/>
          <w:shd w:val="clear" w:color="auto" w:fill="FFFFFF"/>
        </w:rPr>
      </w:pPr>
    </w:p>
    <w:tbl>
      <w:tblPr>
        <w:tblStyle w:val="Tablaconcuadrcula"/>
        <w:tblW w:w="0" w:type="auto"/>
        <w:tblInd w:w="137" w:type="dxa"/>
        <w:tblLook w:val="04A0" w:firstRow="1" w:lastRow="0" w:firstColumn="1" w:lastColumn="0" w:noHBand="0" w:noVBand="1"/>
      </w:tblPr>
      <w:tblGrid>
        <w:gridCol w:w="2883"/>
        <w:gridCol w:w="2746"/>
        <w:gridCol w:w="2722"/>
      </w:tblGrid>
      <w:tr w:rsidR="00296162" w:rsidRPr="00464CAC" w14:paraId="063E7109" w14:textId="77777777" w:rsidTr="008B449D">
        <w:tc>
          <w:tcPr>
            <w:tcW w:w="2883" w:type="dxa"/>
          </w:tcPr>
          <w:p w14:paraId="6FE46500" w14:textId="77777777" w:rsidR="00296162" w:rsidRPr="00F94833" w:rsidRDefault="00296162" w:rsidP="003B4135">
            <w:pPr>
              <w:ind w:right="-336"/>
              <w:jc w:val="both"/>
              <w:rPr>
                <w:rStyle w:val="normaltextrun"/>
                <w:rFonts w:ascii="Arial" w:hAnsi="Arial" w:cs="Arial"/>
                <w:color w:val="000000"/>
                <w:shd w:val="clear" w:color="auto" w:fill="FFFFFF"/>
              </w:rPr>
            </w:pPr>
            <w:r w:rsidRPr="00F94833">
              <w:rPr>
                <w:rStyle w:val="normaltextrun"/>
                <w:rFonts w:ascii="Arial" w:hAnsi="Arial" w:cs="Arial"/>
                <w:color w:val="000000"/>
                <w:shd w:val="clear" w:color="auto" w:fill="FFFFFF"/>
              </w:rPr>
              <w:t>Elaborado por:</w:t>
            </w:r>
          </w:p>
          <w:p w14:paraId="2803B16E" w14:textId="77777777" w:rsidR="00296162" w:rsidRPr="00F94833" w:rsidRDefault="00296162" w:rsidP="003B4135">
            <w:pPr>
              <w:ind w:right="78"/>
              <w:jc w:val="both"/>
              <w:rPr>
                <w:rStyle w:val="normaltextrun"/>
                <w:rFonts w:ascii="Arial" w:hAnsi="Arial" w:cs="Arial"/>
                <w:color w:val="000000"/>
                <w:shd w:val="clear" w:color="auto" w:fill="FFFFFF"/>
              </w:rPr>
            </w:pPr>
          </w:p>
          <w:p w14:paraId="30BA8953" w14:textId="77777777" w:rsidR="00296162" w:rsidRPr="00F94833" w:rsidRDefault="00296162" w:rsidP="003B4135">
            <w:pPr>
              <w:ind w:right="78"/>
              <w:jc w:val="both"/>
              <w:rPr>
                <w:rStyle w:val="normaltextrun"/>
                <w:rFonts w:ascii="Arial" w:hAnsi="Arial" w:cs="Arial"/>
                <w:color w:val="000000"/>
                <w:shd w:val="clear" w:color="auto" w:fill="FFFFFF"/>
              </w:rPr>
            </w:pPr>
            <w:r w:rsidRPr="00F94833">
              <w:rPr>
                <w:rFonts w:ascii="Arial" w:eastAsia="Times New Roman" w:hAnsi="Arial" w:cs="Arial"/>
                <w:b/>
              </w:rPr>
              <w:t>El funcionario deberá estar CERTIFICADO ANTE EL SERCOP</w:t>
            </w:r>
          </w:p>
        </w:tc>
        <w:tc>
          <w:tcPr>
            <w:tcW w:w="2746" w:type="dxa"/>
          </w:tcPr>
          <w:p w14:paraId="7F33101D" w14:textId="77777777" w:rsidR="00296162" w:rsidRPr="00F94833" w:rsidRDefault="00296162" w:rsidP="003C7162">
            <w:pPr>
              <w:jc w:val="both"/>
              <w:rPr>
                <w:rStyle w:val="normaltextrun"/>
                <w:rFonts w:ascii="Arial" w:hAnsi="Arial" w:cs="Arial"/>
                <w:color w:val="000000"/>
                <w:shd w:val="clear" w:color="auto" w:fill="FFFFFF"/>
              </w:rPr>
            </w:pPr>
            <w:r w:rsidRPr="00F94833">
              <w:rPr>
                <w:rStyle w:val="normaltextrun"/>
                <w:rFonts w:ascii="Arial" w:hAnsi="Arial" w:cs="Arial"/>
                <w:color w:val="000000"/>
                <w:shd w:val="clear" w:color="auto" w:fill="FFFFFF"/>
              </w:rPr>
              <w:t>Revisado por:</w:t>
            </w:r>
          </w:p>
          <w:p w14:paraId="64FE1601" w14:textId="77777777" w:rsidR="00296162" w:rsidRPr="00F94833" w:rsidRDefault="00296162" w:rsidP="003C7162">
            <w:pPr>
              <w:jc w:val="both"/>
              <w:rPr>
                <w:rStyle w:val="normaltextrun"/>
                <w:rFonts w:ascii="Arial" w:hAnsi="Arial" w:cs="Arial"/>
                <w:color w:val="000000"/>
                <w:shd w:val="clear" w:color="auto" w:fill="FFFFFF"/>
              </w:rPr>
            </w:pPr>
          </w:p>
          <w:p w14:paraId="029F0CBE" w14:textId="77777777" w:rsidR="00296162" w:rsidRPr="00F94833" w:rsidRDefault="00296162" w:rsidP="003C7162">
            <w:pPr>
              <w:jc w:val="both"/>
              <w:rPr>
                <w:rStyle w:val="normaltextrun"/>
                <w:rFonts w:ascii="Arial" w:hAnsi="Arial" w:cs="Arial"/>
                <w:color w:val="000000"/>
                <w:shd w:val="clear" w:color="auto" w:fill="FFFFFF"/>
              </w:rPr>
            </w:pPr>
            <w:r w:rsidRPr="00F94833">
              <w:rPr>
                <w:rFonts w:ascii="Arial" w:eastAsia="Times New Roman" w:hAnsi="Arial" w:cs="Arial"/>
                <w:b/>
              </w:rPr>
              <w:t>El funcionario deberá estar CERTIFICADO ANTE EL SERCOP</w:t>
            </w:r>
          </w:p>
        </w:tc>
        <w:tc>
          <w:tcPr>
            <w:tcW w:w="2722" w:type="dxa"/>
          </w:tcPr>
          <w:p w14:paraId="2AB8897A" w14:textId="77777777" w:rsidR="00296162" w:rsidRPr="00F94833" w:rsidRDefault="00296162" w:rsidP="003B4135">
            <w:pPr>
              <w:ind w:right="22"/>
              <w:jc w:val="both"/>
              <w:rPr>
                <w:rStyle w:val="normaltextrun"/>
                <w:rFonts w:ascii="Arial" w:hAnsi="Arial" w:cs="Arial"/>
                <w:color w:val="000000"/>
                <w:shd w:val="clear" w:color="auto" w:fill="FFFFFF"/>
              </w:rPr>
            </w:pPr>
            <w:r w:rsidRPr="00F94833">
              <w:rPr>
                <w:rStyle w:val="normaltextrun"/>
                <w:rFonts w:ascii="Arial" w:hAnsi="Arial" w:cs="Arial"/>
                <w:color w:val="000000"/>
                <w:shd w:val="clear" w:color="auto" w:fill="FFFFFF"/>
              </w:rPr>
              <w:t>Aprobado por:</w:t>
            </w:r>
          </w:p>
          <w:p w14:paraId="047EC67F" w14:textId="77777777" w:rsidR="00296162" w:rsidRPr="00F94833" w:rsidRDefault="00296162" w:rsidP="003B4135">
            <w:pPr>
              <w:ind w:right="22"/>
              <w:jc w:val="both"/>
              <w:rPr>
                <w:rStyle w:val="normaltextrun"/>
                <w:rFonts w:ascii="Arial" w:hAnsi="Arial" w:cs="Arial"/>
                <w:color w:val="000000"/>
                <w:shd w:val="clear" w:color="auto" w:fill="FFFFFF"/>
              </w:rPr>
            </w:pPr>
          </w:p>
          <w:p w14:paraId="0E91B0F5" w14:textId="77777777" w:rsidR="00296162" w:rsidRPr="00F94833" w:rsidRDefault="00296162" w:rsidP="003B4135">
            <w:pPr>
              <w:ind w:right="22"/>
              <w:jc w:val="both"/>
              <w:rPr>
                <w:rStyle w:val="normaltextrun"/>
                <w:rFonts w:ascii="Arial" w:hAnsi="Arial" w:cs="Arial"/>
                <w:color w:val="000000"/>
                <w:shd w:val="clear" w:color="auto" w:fill="FFFFFF"/>
              </w:rPr>
            </w:pPr>
            <w:r w:rsidRPr="00F94833">
              <w:rPr>
                <w:rFonts w:ascii="Arial" w:eastAsia="Times New Roman" w:hAnsi="Arial" w:cs="Arial"/>
                <w:b/>
              </w:rPr>
              <w:t>El funcionario deberá estar CERTIFICADO ANTE EL SERCOP</w:t>
            </w:r>
          </w:p>
        </w:tc>
      </w:tr>
    </w:tbl>
    <w:p w14:paraId="33589028" w14:textId="77777777" w:rsidR="008B449D" w:rsidRDefault="008B449D" w:rsidP="008B449D">
      <w:pPr>
        <w:spacing w:line="276" w:lineRule="auto"/>
      </w:pPr>
      <w:r w:rsidRPr="00614658">
        <w:rPr>
          <w:highlight w:val="yellow"/>
        </w:rPr>
        <w:t>Nota: Las firmas deberán incluir, al menos, la del investigador responsable del proyecto</w:t>
      </w:r>
      <w:r>
        <w:t>.</w:t>
      </w:r>
    </w:p>
    <w:p w14:paraId="24832B6E" w14:textId="77777777" w:rsidR="00296162" w:rsidRPr="00464CAC" w:rsidRDefault="00296162" w:rsidP="003B4135">
      <w:pPr>
        <w:ind w:right="-336"/>
        <w:jc w:val="both"/>
        <w:rPr>
          <w:rStyle w:val="normaltextrun"/>
          <w:rFonts w:ascii="Arial" w:hAnsi="Arial" w:cs="Arial"/>
          <w:color w:val="000000"/>
          <w:sz w:val="22"/>
          <w:szCs w:val="22"/>
          <w:shd w:val="clear" w:color="auto" w:fill="FFFFFF"/>
        </w:rPr>
      </w:pPr>
    </w:p>
    <w:p w14:paraId="5725E789" w14:textId="77777777" w:rsidR="00296162" w:rsidRPr="00464CAC" w:rsidRDefault="00296162" w:rsidP="003B4135">
      <w:pPr>
        <w:ind w:right="-336"/>
        <w:jc w:val="both"/>
        <w:rPr>
          <w:rFonts w:ascii="Arial" w:hAnsi="Arial" w:cs="Arial"/>
          <w:sz w:val="22"/>
          <w:szCs w:val="22"/>
        </w:rPr>
      </w:pPr>
    </w:p>
    <w:p w14:paraId="08FB91F3" w14:textId="77777777" w:rsidR="00212095" w:rsidRPr="00464CAC" w:rsidRDefault="00212095" w:rsidP="003B4135">
      <w:pPr>
        <w:ind w:right="-336"/>
        <w:jc w:val="both"/>
        <w:rPr>
          <w:rFonts w:ascii="Arial" w:hAnsi="Arial" w:cs="Arial"/>
          <w:sz w:val="22"/>
          <w:szCs w:val="22"/>
        </w:rPr>
      </w:pPr>
    </w:p>
    <w:sectPr w:rsidR="00212095" w:rsidRPr="00464CAC" w:rsidSect="00E62FE4">
      <w:headerReference w:type="default" r:id="rId9"/>
      <w:footerReference w:type="default" r:id="rId10"/>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0E662E" w14:textId="77777777" w:rsidR="00EE17AD" w:rsidRDefault="00EE17AD" w:rsidP="00D315C5">
      <w:r>
        <w:separator/>
      </w:r>
    </w:p>
  </w:endnote>
  <w:endnote w:type="continuationSeparator" w:id="0">
    <w:p w14:paraId="2931D6F9" w14:textId="77777777" w:rsidR="00EE17AD" w:rsidRDefault="00EE17AD" w:rsidP="00D31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mbria"/>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36E1B" w14:textId="21B68A99" w:rsidR="00D315C5" w:rsidRDefault="00D315C5">
    <w:pPr>
      <w:pStyle w:val="Piedepgina"/>
    </w:pPr>
    <w:r>
      <w:rPr>
        <w:noProof/>
        <w:lang w:eastAsia="es-EC"/>
      </w:rPr>
      <w:drawing>
        <wp:anchor distT="0" distB="0" distL="114300" distR="114300" simplePos="0" relativeHeight="251659264" behindDoc="1" locked="0" layoutInCell="1" allowOverlap="1" wp14:anchorId="72EFD50A" wp14:editId="0ECC210D">
          <wp:simplePos x="0" y="0"/>
          <wp:positionH relativeFrom="column">
            <wp:posOffset>-1064697</wp:posOffset>
          </wp:positionH>
          <wp:positionV relativeFrom="paragraph">
            <wp:posOffset>-725805</wp:posOffset>
          </wp:positionV>
          <wp:extent cx="7563514" cy="1348722"/>
          <wp:effectExtent l="0" t="0" r="0" b="0"/>
          <wp:wrapNone/>
          <wp:docPr id="192683111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831112" name="Imagen 1926831112"/>
                  <pic:cNvPicPr/>
                </pic:nvPicPr>
                <pic:blipFill>
                  <a:blip r:embed="rId1">
                    <a:extLst>
                      <a:ext uri="{28A0092B-C50C-407E-A947-70E740481C1C}">
                        <a14:useLocalDpi xmlns:a14="http://schemas.microsoft.com/office/drawing/2010/main" val="0"/>
                      </a:ext>
                    </a:extLst>
                  </a:blip>
                  <a:stretch>
                    <a:fillRect/>
                  </a:stretch>
                </pic:blipFill>
                <pic:spPr>
                  <a:xfrm>
                    <a:off x="0" y="0"/>
                    <a:ext cx="7563514" cy="134872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38CF37" w14:textId="77777777" w:rsidR="00EE17AD" w:rsidRDefault="00EE17AD" w:rsidP="00D315C5">
      <w:r>
        <w:separator/>
      </w:r>
    </w:p>
  </w:footnote>
  <w:footnote w:type="continuationSeparator" w:id="0">
    <w:p w14:paraId="12CF7EE7" w14:textId="77777777" w:rsidR="00EE17AD" w:rsidRDefault="00EE17AD" w:rsidP="00D315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9E118" w14:textId="16985BF5" w:rsidR="00D315C5" w:rsidRDefault="00D315C5">
    <w:pPr>
      <w:pStyle w:val="Encabezado"/>
    </w:pPr>
    <w:r>
      <w:rPr>
        <w:noProof/>
        <w:lang w:eastAsia="es-EC"/>
      </w:rPr>
      <w:drawing>
        <wp:anchor distT="0" distB="0" distL="114300" distR="114300" simplePos="0" relativeHeight="251658240" behindDoc="1" locked="0" layoutInCell="1" allowOverlap="1" wp14:anchorId="6E0C8876" wp14:editId="6673A62F">
          <wp:simplePos x="0" y="0"/>
          <wp:positionH relativeFrom="column">
            <wp:posOffset>-1025650</wp:posOffset>
          </wp:positionH>
          <wp:positionV relativeFrom="paragraph">
            <wp:posOffset>-426720</wp:posOffset>
          </wp:positionV>
          <wp:extent cx="7456348" cy="884814"/>
          <wp:effectExtent l="0" t="0" r="0" b="4445"/>
          <wp:wrapNone/>
          <wp:docPr id="236823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2306" name="Imagen 23682306"/>
                  <pic:cNvPicPr/>
                </pic:nvPicPr>
                <pic:blipFill>
                  <a:blip r:embed="rId1">
                    <a:extLst>
                      <a:ext uri="{28A0092B-C50C-407E-A947-70E740481C1C}">
                        <a14:useLocalDpi xmlns:a14="http://schemas.microsoft.com/office/drawing/2010/main" val="0"/>
                      </a:ext>
                    </a:extLst>
                  </a:blip>
                  <a:stretch>
                    <a:fillRect/>
                  </a:stretch>
                </pic:blipFill>
                <pic:spPr>
                  <a:xfrm>
                    <a:off x="0" y="0"/>
                    <a:ext cx="7456348" cy="88481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F164FB"/>
    <w:multiLevelType w:val="multilevel"/>
    <w:tmpl w:val="7518B31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2E966DE6"/>
    <w:multiLevelType w:val="multilevel"/>
    <w:tmpl w:val="CE4E16F4"/>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1344C1B"/>
    <w:multiLevelType w:val="hybridMultilevel"/>
    <w:tmpl w:val="5D2603B8"/>
    <w:lvl w:ilvl="0" w:tplc="90F471CE">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3" w15:restartNumberingAfterBreak="0">
    <w:nsid w:val="645D0FC4"/>
    <w:multiLevelType w:val="multilevel"/>
    <w:tmpl w:val="07B4E3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53A0DAE"/>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4"/>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5C5"/>
    <w:rsid w:val="00000E45"/>
    <w:rsid w:val="0000103E"/>
    <w:rsid w:val="00031149"/>
    <w:rsid w:val="0004014C"/>
    <w:rsid w:val="0005267C"/>
    <w:rsid w:val="000757A0"/>
    <w:rsid w:val="000C0118"/>
    <w:rsid w:val="000F6EDC"/>
    <w:rsid w:val="0012183C"/>
    <w:rsid w:val="001426B5"/>
    <w:rsid w:val="001D21B7"/>
    <w:rsid w:val="001F383D"/>
    <w:rsid w:val="0020258F"/>
    <w:rsid w:val="0020290C"/>
    <w:rsid w:val="00206F48"/>
    <w:rsid w:val="00212095"/>
    <w:rsid w:val="002453E7"/>
    <w:rsid w:val="002545FD"/>
    <w:rsid w:val="00264634"/>
    <w:rsid w:val="002849FB"/>
    <w:rsid w:val="00296162"/>
    <w:rsid w:val="002C1C91"/>
    <w:rsid w:val="002C3A1F"/>
    <w:rsid w:val="002C409D"/>
    <w:rsid w:val="002E0ACC"/>
    <w:rsid w:val="00300F01"/>
    <w:rsid w:val="00355466"/>
    <w:rsid w:val="00366803"/>
    <w:rsid w:val="00372E86"/>
    <w:rsid w:val="00393090"/>
    <w:rsid w:val="003B29B8"/>
    <w:rsid w:val="003B4135"/>
    <w:rsid w:val="003C7162"/>
    <w:rsid w:val="003E249A"/>
    <w:rsid w:val="00402097"/>
    <w:rsid w:val="00405FB0"/>
    <w:rsid w:val="0041543D"/>
    <w:rsid w:val="00427850"/>
    <w:rsid w:val="00430FC4"/>
    <w:rsid w:val="00464CAC"/>
    <w:rsid w:val="00496B6F"/>
    <w:rsid w:val="00505390"/>
    <w:rsid w:val="00534B1F"/>
    <w:rsid w:val="00547EB4"/>
    <w:rsid w:val="00563F36"/>
    <w:rsid w:val="005868E4"/>
    <w:rsid w:val="005B3B10"/>
    <w:rsid w:val="005D0A26"/>
    <w:rsid w:val="0061790D"/>
    <w:rsid w:val="00623C66"/>
    <w:rsid w:val="00664B20"/>
    <w:rsid w:val="00672217"/>
    <w:rsid w:val="00685FCA"/>
    <w:rsid w:val="006C4235"/>
    <w:rsid w:val="006D0E0E"/>
    <w:rsid w:val="006D580A"/>
    <w:rsid w:val="006F42B9"/>
    <w:rsid w:val="00724B1C"/>
    <w:rsid w:val="0073139B"/>
    <w:rsid w:val="00736793"/>
    <w:rsid w:val="007C295C"/>
    <w:rsid w:val="007E5914"/>
    <w:rsid w:val="00893A32"/>
    <w:rsid w:val="008B449D"/>
    <w:rsid w:val="008B75CC"/>
    <w:rsid w:val="008C32B4"/>
    <w:rsid w:val="008D4D70"/>
    <w:rsid w:val="008D649D"/>
    <w:rsid w:val="008E703A"/>
    <w:rsid w:val="00912527"/>
    <w:rsid w:val="00942BE1"/>
    <w:rsid w:val="00967B0F"/>
    <w:rsid w:val="00980A5F"/>
    <w:rsid w:val="0098164C"/>
    <w:rsid w:val="009D0B97"/>
    <w:rsid w:val="009E7898"/>
    <w:rsid w:val="00A51200"/>
    <w:rsid w:val="00A960D3"/>
    <w:rsid w:val="00AB1D47"/>
    <w:rsid w:val="00AC2D68"/>
    <w:rsid w:val="00AD6C97"/>
    <w:rsid w:val="00AE7497"/>
    <w:rsid w:val="00B21CEC"/>
    <w:rsid w:val="00B34FC5"/>
    <w:rsid w:val="00B35CBD"/>
    <w:rsid w:val="00B60ED7"/>
    <w:rsid w:val="00BE3688"/>
    <w:rsid w:val="00BF55BA"/>
    <w:rsid w:val="00C21527"/>
    <w:rsid w:val="00C37508"/>
    <w:rsid w:val="00C4525F"/>
    <w:rsid w:val="00C72D1D"/>
    <w:rsid w:val="00C81669"/>
    <w:rsid w:val="00CE14F1"/>
    <w:rsid w:val="00CE1BFE"/>
    <w:rsid w:val="00CE7AEF"/>
    <w:rsid w:val="00D315C5"/>
    <w:rsid w:val="00D67558"/>
    <w:rsid w:val="00D761BC"/>
    <w:rsid w:val="00DA1FA6"/>
    <w:rsid w:val="00DB3F56"/>
    <w:rsid w:val="00DE4A06"/>
    <w:rsid w:val="00DE67A4"/>
    <w:rsid w:val="00DE6D08"/>
    <w:rsid w:val="00DE750D"/>
    <w:rsid w:val="00E62FE4"/>
    <w:rsid w:val="00E9515C"/>
    <w:rsid w:val="00EB3552"/>
    <w:rsid w:val="00EE17AD"/>
    <w:rsid w:val="00F452EF"/>
    <w:rsid w:val="00F63B44"/>
    <w:rsid w:val="00F84007"/>
    <w:rsid w:val="00F94833"/>
    <w:rsid w:val="00FC0A81"/>
    <w:rsid w:val="00FD6093"/>
    <w:rsid w:val="00FF762D"/>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3D894F"/>
  <w15:chartTrackingRefBased/>
  <w15:docId w15:val="{72E46E6B-ED17-9A42-9B98-FB4A22B5D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s-EC"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75CC"/>
    <w:rPr>
      <w:rFonts w:eastAsiaTheme="minorEastAsia"/>
    </w:rPr>
  </w:style>
  <w:style w:type="paragraph" w:styleId="Ttulo1">
    <w:name w:val="heading 1"/>
    <w:basedOn w:val="Normal"/>
    <w:next w:val="Normal"/>
    <w:link w:val="Ttulo1Car"/>
    <w:uiPriority w:val="9"/>
    <w:qFormat/>
    <w:rsid w:val="00D315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D315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315C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315C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315C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315C5"/>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315C5"/>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315C5"/>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315C5"/>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315C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D315C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315C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315C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315C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315C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315C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315C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315C5"/>
    <w:rPr>
      <w:rFonts w:eastAsiaTheme="majorEastAsia" w:cstheme="majorBidi"/>
      <w:color w:val="272727" w:themeColor="text1" w:themeTint="D8"/>
    </w:rPr>
  </w:style>
  <w:style w:type="paragraph" w:styleId="Ttulo">
    <w:name w:val="Title"/>
    <w:basedOn w:val="Normal"/>
    <w:next w:val="Normal"/>
    <w:link w:val="TtuloCar"/>
    <w:uiPriority w:val="10"/>
    <w:qFormat/>
    <w:rsid w:val="00D315C5"/>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315C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315C5"/>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315C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315C5"/>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D315C5"/>
    <w:rPr>
      <w:i/>
      <w:iCs/>
      <w:color w:val="404040" w:themeColor="text1" w:themeTint="BF"/>
    </w:rPr>
  </w:style>
  <w:style w:type="paragraph" w:styleId="Prrafodelista">
    <w:name w:val="List Paragraph"/>
    <w:aliases w:val="TIT 2 IND,Capítulo,Texto,List Paragraph1,Colorful List - Accent 11,Párrafo 3,Párrafo de Viñeta,tEXTO,Titulo 1,AATITULO,Subtitulo1,INDICE,Titulo 2,Titulo parrafo,lp1,Lista Documento,Lista vistosa - Énfasis 11,Bullet List,List Paragraph"/>
    <w:basedOn w:val="Normal"/>
    <w:link w:val="PrrafodelistaCar"/>
    <w:uiPriority w:val="34"/>
    <w:qFormat/>
    <w:rsid w:val="00D315C5"/>
    <w:pPr>
      <w:ind w:left="720"/>
      <w:contextualSpacing/>
    </w:pPr>
  </w:style>
  <w:style w:type="character" w:styleId="nfasisintenso">
    <w:name w:val="Intense Emphasis"/>
    <w:basedOn w:val="Fuentedeprrafopredeter"/>
    <w:uiPriority w:val="21"/>
    <w:qFormat/>
    <w:rsid w:val="00D315C5"/>
    <w:rPr>
      <w:i/>
      <w:iCs/>
      <w:color w:val="0F4761" w:themeColor="accent1" w:themeShade="BF"/>
    </w:rPr>
  </w:style>
  <w:style w:type="paragraph" w:styleId="Citadestacada">
    <w:name w:val="Intense Quote"/>
    <w:basedOn w:val="Normal"/>
    <w:next w:val="Normal"/>
    <w:link w:val="CitadestacadaCar"/>
    <w:uiPriority w:val="30"/>
    <w:qFormat/>
    <w:rsid w:val="00D315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315C5"/>
    <w:rPr>
      <w:i/>
      <w:iCs/>
      <w:color w:val="0F4761" w:themeColor="accent1" w:themeShade="BF"/>
    </w:rPr>
  </w:style>
  <w:style w:type="character" w:styleId="Referenciaintensa">
    <w:name w:val="Intense Reference"/>
    <w:basedOn w:val="Fuentedeprrafopredeter"/>
    <w:uiPriority w:val="32"/>
    <w:qFormat/>
    <w:rsid w:val="00D315C5"/>
    <w:rPr>
      <w:b/>
      <w:bCs/>
      <w:smallCaps/>
      <w:color w:val="0F4761" w:themeColor="accent1" w:themeShade="BF"/>
      <w:spacing w:val="5"/>
    </w:rPr>
  </w:style>
  <w:style w:type="paragraph" w:styleId="Encabezado">
    <w:name w:val="header"/>
    <w:basedOn w:val="Normal"/>
    <w:link w:val="EncabezadoCar"/>
    <w:uiPriority w:val="99"/>
    <w:unhideWhenUsed/>
    <w:rsid w:val="00D315C5"/>
    <w:pPr>
      <w:tabs>
        <w:tab w:val="center" w:pos="4419"/>
        <w:tab w:val="right" w:pos="8838"/>
      </w:tabs>
    </w:pPr>
  </w:style>
  <w:style w:type="character" w:customStyle="1" w:styleId="EncabezadoCar">
    <w:name w:val="Encabezado Car"/>
    <w:basedOn w:val="Fuentedeprrafopredeter"/>
    <w:link w:val="Encabezado"/>
    <w:uiPriority w:val="99"/>
    <w:rsid w:val="00D315C5"/>
  </w:style>
  <w:style w:type="paragraph" w:styleId="Piedepgina">
    <w:name w:val="footer"/>
    <w:basedOn w:val="Normal"/>
    <w:link w:val="PiedepginaCar"/>
    <w:uiPriority w:val="99"/>
    <w:unhideWhenUsed/>
    <w:rsid w:val="00D315C5"/>
    <w:pPr>
      <w:tabs>
        <w:tab w:val="center" w:pos="4419"/>
        <w:tab w:val="right" w:pos="8838"/>
      </w:tabs>
    </w:pPr>
  </w:style>
  <w:style w:type="character" w:customStyle="1" w:styleId="PiedepginaCar">
    <w:name w:val="Pie de página Car"/>
    <w:basedOn w:val="Fuentedeprrafopredeter"/>
    <w:link w:val="Piedepgina"/>
    <w:uiPriority w:val="99"/>
    <w:rsid w:val="00D315C5"/>
  </w:style>
  <w:style w:type="character" w:customStyle="1" w:styleId="PrrafodelistaCar">
    <w:name w:val="Párrafo de lista Car"/>
    <w:aliases w:val="TIT 2 IND Car,Capítulo Car,Texto Car,List Paragraph1 Car,Colorful List - Accent 11 Car,Párrafo 3 Car,Párrafo de Viñeta Car,tEXTO Car,Titulo 1 Car,AATITULO Car,Subtitulo1 Car,INDICE Car,Titulo 2 Car,Titulo parrafo Car,lp1 Car"/>
    <w:link w:val="Prrafodelista"/>
    <w:uiPriority w:val="34"/>
    <w:qFormat/>
    <w:locked/>
    <w:rsid w:val="00296162"/>
    <w:rPr>
      <w:rFonts w:eastAsiaTheme="minorEastAsia"/>
    </w:rPr>
  </w:style>
  <w:style w:type="character" w:customStyle="1" w:styleId="normaltextrun">
    <w:name w:val="normaltextrun"/>
    <w:basedOn w:val="Fuentedeprrafopredeter"/>
    <w:rsid w:val="00296162"/>
  </w:style>
  <w:style w:type="character" w:customStyle="1" w:styleId="eop">
    <w:name w:val="eop"/>
    <w:basedOn w:val="Fuentedeprrafopredeter"/>
    <w:rsid w:val="00296162"/>
  </w:style>
  <w:style w:type="table" w:styleId="Tablaconcuadrcula">
    <w:name w:val="Table Grid"/>
    <w:basedOn w:val="Tablanormal"/>
    <w:uiPriority w:val="39"/>
    <w:rsid w:val="00296162"/>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296162"/>
    <w:rPr>
      <w:color w:val="0563C1"/>
      <w:u w:val="single"/>
    </w:rPr>
  </w:style>
  <w:style w:type="character" w:customStyle="1" w:styleId="Mencinsinresolver1">
    <w:name w:val="Mención sin resolver1"/>
    <w:basedOn w:val="Fuentedeprrafopredeter"/>
    <w:uiPriority w:val="99"/>
    <w:semiHidden/>
    <w:unhideWhenUsed/>
    <w:rsid w:val="000F6EDC"/>
    <w:rPr>
      <w:color w:val="605E5C"/>
      <w:shd w:val="clear" w:color="auto" w:fill="E1DFDD"/>
    </w:rPr>
  </w:style>
  <w:style w:type="character" w:styleId="Textoennegrita">
    <w:name w:val="Strong"/>
    <w:basedOn w:val="Fuentedeprrafopredeter"/>
    <w:uiPriority w:val="22"/>
    <w:qFormat/>
    <w:rsid w:val="00402097"/>
    <w:rPr>
      <w:b/>
      <w:bCs/>
    </w:rPr>
  </w:style>
  <w:style w:type="paragraph" w:styleId="NormalWeb">
    <w:name w:val="Normal (Web)"/>
    <w:basedOn w:val="Normal"/>
    <w:uiPriority w:val="99"/>
    <w:semiHidden/>
    <w:unhideWhenUsed/>
    <w:rsid w:val="00402097"/>
    <w:pPr>
      <w:spacing w:before="100" w:beforeAutospacing="1" w:after="100" w:afterAutospacing="1"/>
    </w:pPr>
    <w:rPr>
      <w:rFonts w:ascii="Times New Roman" w:eastAsia="Times New Roman" w:hAnsi="Times New Roman" w:cs="Times New Roman"/>
      <w:kern w:val="0"/>
      <w:lang w:eastAsia="es-EC"/>
      <w14:ligatures w14:val="none"/>
    </w:rPr>
  </w:style>
  <w:style w:type="character" w:styleId="Refdecomentario">
    <w:name w:val="annotation reference"/>
    <w:basedOn w:val="Fuentedeprrafopredeter"/>
    <w:uiPriority w:val="99"/>
    <w:semiHidden/>
    <w:unhideWhenUsed/>
    <w:rsid w:val="007C295C"/>
    <w:rPr>
      <w:sz w:val="16"/>
      <w:szCs w:val="16"/>
    </w:rPr>
  </w:style>
  <w:style w:type="paragraph" w:styleId="Textocomentario">
    <w:name w:val="annotation text"/>
    <w:basedOn w:val="Normal"/>
    <w:link w:val="TextocomentarioCar"/>
    <w:uiPriority w:val="99"/>
    <w:semiHidden/>
    <w:unhideWhenUsed/>
    <w:rsid w:val="007C295C"/>
    <w:rPr>
      <w:sz w:val="20"/>
      <w:szCs w:val="20"/>
    </w:rPr>
  </w:style>
  <w:style w:type="character" w:customStyle="1" w:styleId="TextocomentarioCar">
    <w:name w:val="Texto comentario Car"/>
    <w:basedOn w:val="Fuentedeprrafopredeter"/>
    <w:link w:val="Textocomentario"/>
    <w:uiPriority w:val="99"/>
    <w:semiHidden/>
    <w:rsid w:val="007C295C"/>
    <w:rPr>
      <w:rFonts w:eastAsiaTheme="minorEastAsia"/>
      <w:sz w:val="20"/>
      <w:szCs w:val="20"/>
    </w:rPr>
  </w:style>
  <w:style w:type="paragraph" w:styleId="Asuntodelcomentario">
    <w:name w:val="annotation subject"/>
    <w:basedOn w:val="Textocomentario"/>
    <w:next w:val="Textocomentario"/>
    <w:link w:val="AsuntodelcomentarioCar"/>
    <w:uiPriority w:val="99"/>
    <w:semiHidden/>
    <w:unhideWhenUsed/>
    <w:rsid w:val="007C295C"/>
    <w:rPr>
      <w:b/>
      <w:bCs/>
    </w:rPr>
  </w:style>
  <w:style w:type="character" w:customStyle="1" w:styleId="AsuntodelcomentarioCar">
    <w:name w:val="Asunto del comentario Car"/>
    <w:basedOn w:val="TextocomentarioCar"/>
    <w:link w:val="Asuntodelcomentario"/>
    <w:uiPriority w:val="99"/>
    <w:semiHidden/>
    <w:rsid w:val="007C295C"/>
    <w:rPr>
      <w:rFonts w:eastAsiaTheme="minorEastAsia"/>
      <w:b/>
      <w:bCs/>
      <w:sz w:val="20"/>
      <w:szCs w:val="20"/>
    </w:rPr>
  </w:style>
  <w:style w:type="paragraph" w:styleId="Textodeglobo">
    <w:name w:val="Balloon Text"/>
    <w:basedOn w:val="Normal"/>
    <w:link w:val="TextodegloboCar"/>
    <w:uiPriority w:val="99"/>
    <w:semiHidden/>
    <w:unhideWhenUsed/>
    <w:rsid w:val="007C295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C295C"/>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4696396">
      <w:bodyDiv w:val="1"/>
      <w:marLeft w:val="0"/>
      <w:marRight w:val="0"/>
      <w:marTop w:val="0"/>
      <w:marBottom w:val="0"/>
      <w:divBdr>
        <w:top w:val="none" w:sz="0" w:space="0" w:color="auto"/>
        <w:left w:val="none" w:sz="0" w:space="0" w:color="auto"/>
        <w:bottom w:val="none" w:sz="0" w:space="0" w:color="auto"/>
        <w:right w:val="none" w:sz="0" w:space="0" w:color="auto"/>
      </w:divBdr>
    </w:div>
    <w:div w:id="1319772877">
      <w:bodyDiv w:val="1"/>
      <w:marLeft w:val="0"/>
      <w:marRight w:val="0"/>
      <w:marTop w:val="0"/>
      <w:marBottom w:val="0"/>
      <w:divBdr>
        <w:top w:val="none" w:sz="0" w:space="0" w:color="auto"/>
        <w:left w:val="none" w:sz="0" w:space="0" w:color="auto"/>
        <w:bottom w:val="none" w:sz="0" w:space="0" w:color="auto"/>
        <w:right w:val="none" w:sz="0" w:space="0" w:color="auto"/>
      </w:divBdr>
    </w:div>
    <w:div w:id="1369337974">
      <w:bodyDiv w:val="1"/>
      <w:marLeft w:val="0"/>
      <w:marRight w:val="0"/>
      <w:marTop w:val="0"/>
      <w:marBottom w:val="0"/>
      <w:divBdr>
        <w:top w:val="none" w:sz="0" w:space="0" w:color="auto"/>
        <w:left w:val="none" w:sz="0" w:space="0" w:color="auto"/>
        <w:bottom w:val="none" w:sz="0" w:space="0" w:color="auto"/>
        <w:right w:val="none" w:sz="0" w:space="0" w:color="auto"/>
      </w:divBdr>
    </w:div>
    <w:div w:id="1371370526">
      <w:bodyDiv w:val="1"/>
      <w:marLeft w:val="0"/>
      <w:marRight w:val="0"/>
      <w:marTop w:val="0"/>
      <w:marBottom w:val="0"/>
      <w:divBdr>
        <w:top w:val="none" w:sz="0" w:space="0" w:color="auto"/>
        <w:left w:val="none" w:sz="0" w:space="0" w:color="auto"/>
        <w:bottom w:val="none" w:sz="0" w:space="0" w:color="auto"/>
        <w:right w:val="none" w:sz="0" w:space="0" w:color="auto"/>
      </w:divBdr>
    </w:div>
    <w:div w:id="1464693227">
      <w:bodyDiv w:val="1"/>
      <w:marLeft w:val="0"/>
      <w:marRight w:val="0"/>
      <w:marTop w:val="0"/>
      <w:marBottom w:val="0"/>
      <w:divBdr>
        <w:top w:val="none" w:sz="0" w:space="0" w:color="auto"/>
        <w:left w:val="none" w:sz="0" w:space="0" w:color="auto"/>
        <w:bottom w:val="none" w:sz="0" w:space="0" w:color="auto"/>
        <w:right w:val="none" w:sz="0" w:space="0" w:color="auto"/>
      </w:divBdr>
    </w:div>
    <w:div w:id="2019500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compraspublicas.gob.ec/sercop/valor-agregado-ecuatorian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9FCBD4-4B30-44D8-B9BE-8A990F049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7</Pages>
  <Words>2579</Words>
  <Characters>14188</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Vanessa Solorzano Jurado</dc:creator>
  <cp:keywords/>
  <dc:description/>
  <cp:lastModifiedBy>Maria Jose Pino Rodriguez</cp:lastModifiedBy>
  <cp:revision>17</cp:revision>
  <cp:lastPrinted>2026-02-02T15:01:00Z</cp:lastPrinted>
  <dcterms:created xsi:type="dcterms:W3CDTF">2026-01-30T14:45:00Z</dcterms:created>
  <dcterms:modified xsi:type="dcterms:W3CDTF">2026-07-21T14:53:00Z</dcterms:modified>
</cp:coreProperties>
</file>