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F70F8" w14:textId="0119D4F6" w:rsidR="008E4EE0" w:rsidRPr="00463E9D" w:rsidRDefault="00C90570" w:rsidP="0000734D">
      <w:pPr>
        <w:pStyle w:val="TableParagraph"/>
        <w:spacing w:before="0" w:line="240" w:lineRule="auto"/>
        <w:jc w:val="right"/>
        <w:rPr>
          <w:rFonts w:asciiTheme="majorHAnsi" w:hAnsiTheme="majorHAnsi" w:cstheme="majorHAnsi"/>
          <w:lang w:val="es-ES"/>
        </w:rPr>
      </w:pPr>
      <w:r w:rsidRPr="00463E9D">
        <w:rPr>
          <w:rFonts w:asciiTheme="majorHAnsi" w:hAnsiTheme="majorHAnsi" w:cstheme="majorHAnsi"/>
          <w:lang w:val="es-ES"/>
        </w:rPr>
        <w:t xml:space="preserve">Fecha de elaboración: </w:t>
      </w:r>
      <w:r w:rsidR="00000129" w:rsidRPr="00463E9D">
        <w:rPr>
          <w:rFonts w:asciiTheme="majorHAnsi" w:hAnsiTheme="majorHAnsi" w:cstheme="majorHAnsi"/>
          <w:highlight w:val="green"/>
          <w:lang w:val="es-ES"/>
        </w:rPr>
        <w:t>DIA – MES - AÑO</w:t>
      </w:r>
    </w:p>
    <w:p w14:paraId="66BD8E2B" w14:textId="77777777" w:rsidR="008E4EE0" w:rsidRPr="00463E9D" w:rsidRDefault="008E4EE0" w:rsidP="00B50D87">
      <w:pPr>
        <w:ind w:left="284" w:hanging="284"/>
        <w:jc w:val="both"/>
        <w:rPr>
          <w:rFonts w:asciiTheme="majorHAnsi" w:hAnsiTheme="majorHAnsi" w:cstheme="majorHAnsi"/>
          <w:b/>
          <w:sz w:val="22"/>
          <w:szCs w:val="22"/>
          <w:lang w:val="es-ES"/>
        </w:rPr>
      </w:pPr>
    </w:p>
    <w:p w14:paraId="7483147A" w14:textId="501AFB0A" w:rsidR="00BB150C" w:rsidRPr="00463E9D" w:rsidRDefault="00BB150C" w:rsidP="00B50D87">
      <w:pPr>
        <w:pStyle w:val="Prrafodelista"/>
        <w:spacing w:after="0" w:line="240" w:lineRule="auto"/>
        <w:ind w:left="284"/>
        <w:jc w:val="center"/>
        <w:rPr>
          <w:rFonts w:asciiTheme="majorHAnsi" w:hAnsiTheme="majorHAnsi" w:cstheme="majorHAnsi"/>
          <w:b/>
          <w:lang w:val="es-ES"/>
        </w:rPr>
      </w:pPr>
      <w:r w:rsidRPr="00463E9D">
        <w:rPr>
          <w:rFonts w:asciiTheme="majorHAnsi" w:hAnsiTheme="majorHAnsi" w:cstheme="majorHAnsi"/>
          <w:b/>
          <w:lang w:val="es-ES"/>
        </w:rPr>
        <w:t xml:space="preserve">TÉRMINOS DE REFERENCIA </w:t>
      </w:r>
    </w:p>
    <w:p w14:paraId="1103EAAE" w14:textId="121CC375" w:rsidR="008E4EE0" w:rsidRPr="00463E9D" w:rsidRDefault="008E4EE0" w:rsidP="00B50D87">
      <w:pPr>
        <w:pStyle w:val="Prrafodelista"/>
        <w:spacing w:after="0" w:line="240" w:lineRule="auto"/>
        <w:ind w:left="284"/>
        <w:jc w:val="center"/>
        <w:rPr>
          <w:rFonts w:asciiTheme="majorHAnsi" w:hAnsiTheme="majorHAnsi" w:cstheme="majorHAnsi"/>
          <w:b/>
          <w:lang w:val="es-ES"/>
        </w:rPr>
      </w:pPr>
      <w:r w:rsidRPr="00463E9D">
        <w:rPr>
          <w:rFonts w:asciiTheme="majorHAnsi" w:hAnsiTheme="majorHAnsi" w:cstheme="majorHAnsi"/>
          <w:b/>
          <w:lang w:val="es-ES"/>
        </w:rPr>
        <w:t>PARA COMPRAS POR CATÁLOGO ELECTRÓNICO</w:t>
      </w:r>
    </w:p>
    <w:p w14:paraId="5E4ECDA1" w14:textId="31B6E5B1" w:rsidR="008E4EE0" w:rsidRPr="00463E9D" w:rsidRDefault="008E4EE0" w:rsidP="00B50D87">
      <w:pPr>
        <w:ind w:left="284" w:hanging="284"/>
        <w:jc w:val="both"/>
        <w:rPr>
          <w:rFonts w:asciiTheme="majorHAnsi" w:hAnsiTheme="majorHAnsi" w:cstheme="majorHAnsi"/>
          <w:sz w:val="22"/>
          <w:szCs w:val="22"/>
          <w:lang w:val="es-ES"/>
        </w:rPr>
      </w:pPr>
    </w:p>
    <w:p w14:paraId="58EAFFFB" w14:textId="77777777" w:rsidR="0000734D" w:rsidRPr="00463E9D" w:rsidRDefault="0000734D" w:rsidP="0000734D">
      <w:pPr>
        <w:jc w:val="both"/>
        <w:rPr>
          <w:rFonts w:asciiTheme="majorHAnsi" w:hAnsiTheme="majorHAnsi" w:cstheme="majorHAnsi"/>
          <w:b/>
          <w:bCs/>
          <w:sz w:val="22"/>
          <w:szCs w:val="22"/>
          <w:lang w:val="es-EC"/>
        </w:rPr>
      </w:pPr>
      <w:r w:rsidRPr="00463E9D">
        <w:rPr>
          <w:rFonts w:asciiTheme="majorHAnsi" w:hAnsiTheme="majorHAnsi" w:cstheme="majorHAnsi"/>
          <w:b/>
          <w:bCs/>
          <w:sz w:val="22"/>
          <w:szCs w:val="22"/>
          <w:lang w:val="es-EC"/>
        </w:rPr>
        <w:t xml:space="preserve">NOTAS: </w:t>
      </w:r>
    </w:p>
    <w:p w14:paraId="4A6B160D" w14:textId="77777777" w:rsidR="0000734D" w:rsidRPr="00463E9D" w:rsidRDefault="0000734D" w:rsidP="0000734D">
      <w:pPr>
        <w:jc w:val="both"/>
        <w:rPr>
          <w:rFonts w:asciiTheme="majorHAnsi" w:hAnsiTheme="majorHAnsi" w:cstheme="majorHAnsi"/>
          <w:bCs/>
          <w:sz w:val="22"/>
          <w:szCs w:val="22"/>
          <w:lang w:val="es-EC"/>
        </w:rPr>
      </w:pPr>
      <w:r w:rsidRPr="00463E9D">
        <w:rPr>
          <w:rFonts w:asciiTheme="majorHAnsi" w:hAnsiTheme="majorHAnsi" w:cstheme="majorHAnsi"/>
          <w:bCs/>
          <w:sz w:val="22"/>
          <w:szCs w:val="22"/>
          <w:lang w:val="es-EC"/>
        </w:rPr>
        <w:t xml:space="preserve">Lo resaltado en </w:t>
      </w:r>
      <w:r w:rsidRPr="00463E9D">
        <w:rPr>
          <w:rFonts w:asciiTheme="majorHAnsi" w:hAnsiTheme="majorHAnsi" w:cstheme="majorHAnsi"/>
          <w:bCs/>
          <w:sz w:val="22"/>
          <w:szCs w:val="22"/>
          <w:highlight w:val="yellow"/>
          <w:lang w:val="es-EC"/>
        </w:rPr>
        <w:t>amarillo</w:t>
      </w:r>
      <w:r w:rsidRPr="00463E9D">
        <w:rPr>
          <w:rFonts w:asciiTheme="majorHAnsi" w:hAnsiTheme="majorHAnsi" w:cstheme="majorHAnsi"/>
          <w:bCs/>
          <w:sz w:val="22"/>
          <w:szCs w:val="22"/>
          <w:lang w:val="es-EC"/>
        </w:rPr>
        <w:t xml:space="preserve"> corresponde a la base legal que sustenta cada numeral para conocimiento de las áreas requirentes, por lo que este texto no deberá constar en el documento final.</w:t>
      </w:r>
    </w:p>
    <w:p w14:paraId="0939D0B6" w14:textId="77777777" w:rsidR="0000734D" w:rsidRPr="00463E9D" w:rsidRDefault="0000734D" w:rsidP="0000734D">
      <w:pPr>
        <w:jc w:val="both"/>
        <w:rPr>
          <w:rFonts w:asciiTheme="majorHAnsi" w:hAnsiTheme="majorHAnsi" w:cstheme="majorHAnsi"/>
          <w:bCs/>
          <w:sz w:val="22"/>
          <w:szCs w:val="22"/>
          <w:lang w:val="es-EC"/>
        </w:rPr>
      </w:pPr>
    </w:p>
    <w:p w14:paraId="0A087D62" w14:textId="77777777" w:rsidR="0000734D" w:rsidRPr="00463E9D" w:rsidRDefault="0000734D" w:rsidP="0000734D">
      <w:pPr>
        <w:jc w:val="both"/>
        <w:rPr>
          <w:rFonts w:asciiTheme="majorHAnsi" w:hAnsiTheme="majorHAnsi" w:cstheme="majorHAnsi"/>
          <w:bCs/>
          <w:sz w:val="22"/>
          <w:szCs w:val="22"/>
          <w:lang w:val="es-EC"/>
        </w:rPr>
      </w:pPr>
      <w:r w:rsidRPr="00463E9D">
        <w:rPr>
          <w:rFonts w:asciiTheme="majorHAnsi" w:hAnsiTheme="majorHAnsi" w:cstheme="majorHAnsi"/>
          <w:bCs/>
          <w:sz w:val="22"/>
          <w:szCs w:val="22"/>
          <w:lang w:val="es-EC"/>
        </w:rPr>
        <w:t xml:space="preserve">Lo resaltado en </w:t>
      </w:r>
      <w:r w:rsidRPr="00463E9D">
        <w:rPr>
          <w:rFonts w:asciiTheme="majorHAnsi" w:hAnsiTheme="majorHAnsi" w:cstheme="majorHAnsi"/>
          <w:bCs/>
          <w:sz w:val="22"/>
          <w:szCs w:val="22"/>
          <w:highlight w:val="green"/>
          <w:lang w:val="es-EC"/>
        </w:rPr>
        <w:t>verde</w:t>
      </w:r>
      <w:r w:rsidRPr="00463E9D">
        <w:rPr>
          <w:rFonts w:asciiTheme="majorHAnsi" w:hAnsiTheme="majorHAnsi" w:cstheme="majorHAnsi"/>
          <w:bCs/>
          <w:sz w:val="22"/>
          <w:szCs w:val="22"/>
          <w:lang w:val="es-EC"/>
        </w:rPr>
        <w:t xml:space="preserve"> corresponde a la información que cada requirente debe indicar en función de cada proceso de contratación.</w:t>
      </w:r>
    </w:p>
    <w:p w14:paraId="50968C92" w14:textId="77777777" w:rsidR="00B50D87" w:rsidRPr="00463E9D" w:rsidRDefault="00B50D87" w:rsidP="00B50D87">
      <w:pPr>
        <w:ind w:left="284" w:hanging="284"/>
        <w:jc w:val="both"/>
        <w:rPr>
          <w:rFonts w:asciiTheme="majorHAnsi" w:hAnsiTheme="majorHAnsi" w:cstheme="majorHAnsi"/>
          <w:sz w:val="22"/>
          <w:szCs w:val="22"/>
          <w:lang w:val="es-ES"/>
        </w:rPr>
      </w:pPr>
    </w:p>
    <w:p w14:paraId="10339114" w14:textId="01A30499" w:rsidR="008E4EE0" w:rsidRPr="00463E9D" w:rsidRDefault="008E4EE0" w:rsidP="00B953AC">
      <w:pPr>
        <w:pStyle w:val="Prrafodelista"/>
        <w:numPr>
          <w:ilvl w:val="0"/>
          <w:numId w:val="20"/>
        </w:numPr>
        <w:spacing w:after="0" w:line="240" w:lineRule="auto"/>
        <w:ind w:left="284"/>
        <w:jc w:val="both"/>
        <w:rPr>
          <w:rFonts w:asciiTheme="majorHAnsi" w:hAnsiTheme="majorHAnsi" w:cstheme="majorHAnsi"/>
          <w:b/>
          <w:lang w:val="es-ES"/>
        </w:rPr>
      </w:pPr>
      <w:r w:rsidRPr="00463E9D">
        <w:rPr>
          <w:rFonts w:asciiTheme="majorHAnsi" w:hAnsiTheme="majorHAnsi" w:cstheme="majorHAnsi"/>
          <w:b/>
          <w:lang w:val="es-ES"/>
        </w:rPr>
        <w:t>OBJETO DE LA CONTRATACIÓN</w:t>
      </w:r>
    </w:p>
    <w:p w14:paraId="2D6FB671" w14:textId="77777777" w:rsidR="00B50D87" w:rsidRPr="00463E9D" w:rsidRDefault="00B50D87" w:rsidP="00B953AC">
      <w:pPr>
        <w:pBdr>
          <w:top w:val="nil"/>
          <w:left w:val="nil"/>
          <w:bottom w:val="nil"/>
          <w:right w:val="nil"/>
          <w:between w:val="nil"/>
        </w:pBdr>
        <w:ind w:left="284" w:hanging="360"/>
        <w:jc w:val="both"/>
        <w:rPr>
          <w:rFonts w:asciiTheme="majorHAnsi" w:hAnsiTheme="majorHAnsi" w:cstheme="majorHAnsi"/>
          <w:sz w:val="22"/>
          <w:szCs w:val="22"/>
          <w:lang w:val="es-EC"/>
        </w:rPr>
      </w:pPr>
    </w:p>
    <w:p w14:paraId="0024E6AC" w14:textId="3FD9D5EF" w:rsidR="00BB150C" w:rsidRPr="00463E9D" w:rsidRDefault="00BB150C" w:rsidP="00463E9D">
      <w:pPr>
        <w:jc w:val="both"/>
        <w:rPr>
          <w:rFonts w:asciiTheme="majorHAnsi" w:hAnsiTheme="majorHAnsi" w:cstheme="majorHAnsi"/>
          <w:sz w:val="22"/>
          <w:szCs w:val="22"/>
          <w:lang w:val="es-EC"/>
        </w:rPr>
      </w:pPr>
      <w:r w:rsidRPr="00463E9D">
        <w:rPr>
          <w:rFonts w:asciiTheme="majorHAnsi" w:hAnsiTheme="majorHAnsi" w:cstheme="majorHAnsi"/>
          <w:sz w:val="22"/>
          <w:szCs w:val="22"/>
          <w:lang w:val="es-EC"/>
        </w:rPr>
        <w:t>“</w:t>
      </w:r>
      <w:r w:rsidRPr="00463E9D">
        <w:rPr>
          <w:rFonts w:asciiTheme="majorHAnsi" w:hAnsiTheme="majorHAnsi" w:cstheme="majorHAnsi"/>
          <w:sz w:val="22"/>
          <w:szCs w:val="22"/>
          <w:highlight w:val="green"/>
          <w:lang w:val="es-EC"/>
        </w:rPr>
        <w:t>XXXXXXXXXXXXXXXXXXXXXXXXXXXXXXXXXXXXXXXXXXXXXXXXXXXXXXXXXXXXXXXXXXXXXXXXXXXXXXXX</w:t>
      </w:r>
      <w:r w:rsidRPr="00463E9D">
        <w:rPr>
          <w:rFonts w:asciiTheme="majorHAnsi" w:hAnsiTheme="majorHAnsi" w:cstheme="majorHAnsi"/>
          <w:sz w:val="22"/>
          <w:szCs w:val="22"/>
          <w:lang w:val="es-EC"/>
        </w:rPr>
        <w:t>”</w:t>
      </w:r>
    </w:p>
    <w:p w14:paraId="22B2123A" w14:textId="77777777" w:rsidR="00BB150C" w:rsidRPr="00463E9D" w:rsidRDefault="00BB150C" w:rsidP="00B953AC">
      <w:pPr>
        <w:ind w:left="284"/>
        <w:jc w:val="both"/>
        <w:rPr>
          <w:rFonts w:asciiTheme="majorHAnsi" w:hAnsiTheme="majorHAnsi" w:cstheme="majorHAnsi"/>
          <w:sz w:val="22"/>
          <w:szCs w:val="22"/>
          <w:lang w:val="es-EC"/>
        </w:rPr>
      </w:pPr>
    </w:p>
    <w:p w14:paraId="24720853" w14:textId="3E0089FB" w:rsidR="00BB150C" w:rsidRPr="00463E9D" w:rsidRDefault="00BB150C" w:rsidP="00B953AC">
      <w:pPr>
        <w:ind w:left="284"/>
        <w:jc w:val="both"/>
        <w:rPr>
          <w:rFonts w:asciiTheme="majorHAnsi" w:hAnsiTheme="majorHAnsi" w:cstheme="majorHAnsi"/>
          <w:sz w:val="22"/>
          <w:szCs w:val="22"/>
          <w:lang w:val="es-EC"/>
        </w:rPr>
      </w:pPr>
      <w:r w:rsidRPr="00463E9D">
        <w:rPr>
          <w:rFonts w:asciiTheme="majorHAnsi" w:hAnsiTheme="majorHAnsi" w:cstheme="majorHAnsi"/>
          <w:sz w:val="22"/>
          <w:szCs w:val="22"/>
          <w:highlight w:val="yellow"/>
          <w:lang w:val="es-EC"/>
        </w:rPr>
        <w:t>Es importante indicar que el objeto de contratación debe ser igual al que consta en el PAC, en el informe de necesidad y en la solicitud de compra.</w:t>
      </w:r>
    </w:p>
    <w:p w14:paraId="256855DA" w14:textId="1E0D8B63" w:rsidR="00BB150C" w:rsidRPr="00463E9D" w:rsidRDefault="00BB150C" w:rsidP="00B50D87">
      <w:pPr>
        <w:jc w:val="both"/>
        <w:rPr>
          <w:rFonts w:asciiTheme="majorHAnsi" w:hAnsiTheme="majorHAnsi" w:cstheme="majorHAnsi"/>
          <w:b/>
          <w:sz w:val="22"/>
          <w:szCs w:val="22"/>
          <w:lang w:val="es-ES"/>
        </w:rPr>
      </w:pPr>
    </w:p>
    <w:p w14:paraId="49AA3FC4" w14:textId="3A9B8BA4" w:rsidR="008E4EE0" w:rsidRPr="00463E9D" w:rsidRDefault="008E4EE0" w:rsidP="00B953AC">
      <w:pPr>
        <w:pStyle w:val="Prrafodelista"/>
        <w:numPr>
          <w:ilvl w:val="0"/>
          <w:numId w:val="20"/>
        </w:numPr>
        <w:spacing w:after="0" w:line="240" w:lineRule="auto"/>
        <w:ind w:left="284"/>
        <w:jc w:val="both"/>
        <w:rPr>
          <w:rFonts w:asciiTheme="majorHAnsi" w:hAnsiTheme="majorHAnsi" w:cstheme="majorHAnsi"/>
          <w:b/>
          <w:lang w:val="es-ES"/>
        </w:rPr>
      </w:pPr>
      <w:r w:rsidRPr="00463E9D">
        <w:rPr>
          <w:rFonts w:asciiTheme="majorHAnsi" w:hAnsiTheme="majorHAnsi" w:cstheme="majorHAnsi"/>
          <w:b/>
          <w:lang w:val="es-ES"/>
        </w:rPr>
        <w:t>JUSTIFICACIÓN DEL OBJETO DE CONTRATACIÓN</w:t>
      </w:r>
    </w:p>
    <w:p w14:paraId="7C48DACE" w14:textId="77777777" w:rsidR="00B50D87" w:rsidRPr="00463E9D" w:rsidRDefault="00B50D87" w:rsidP="00B50D87">
      <w:pPr>
        <w:pStyle w:val="Prrafodelista"/>
        <w:spacing w:after="0" w:line="240" w:lineRule="auto"/>
        <w:jc w:val="both"/>
        <w:rPr>
          <w:rFonts w:asciiTheme="majorHAnsi" w:hAnsiTheme="majorHAnsi" w:cstheme="majorHAnsi"/>
          <w:b/>
          <w:lang w:val="es-ES"/>
        </w:rPr>
      </w:pPr>
    </w:p>
    <w:p w14:paraId="1A294B24" w14:textId="3CC4304F" w:rsidR="00463E9D" w:rsidRPr="00463E9D" w:rsidRDefault="00463E9D" w:rsidP="00463E9D">
      <w:pPr>
        <w:tabs>
          <w:tab w:val="left" w:pos="142"/>
        </w:tabs>
        <w:jc w:val="both"/>
        <w:rPr>
          <w:rFonts w:asciiTheme="majorHAnsi" w:eastAsia="Calibri" w:hAnsiTheme="majorHAnsi" w:cstheme="majorHAnsi"/>
          <w:sz w:val="22"/>
          <w:szCs w:val="22"/>
        </w:rPr>
      </w:pPr>
      <w:r w:rsidRPr="00463E9D">
        <w:rPr>
          <w:rFonts w:asciiTheme="majorHAnsi" w:eastAsia="Calibri" w:hAnsiTheme="majorHAnsi" w:cstheme="majorHAnsi"/>
          <w:sz w:val="22"/>
          <w:szCs w:val="22"/>
        </w:rPr>
        <w:t xml:space="preserve">Se ha </w:t>
      </w:r>
      <w:proofErr w:type="spellStart"/>
      <w:r w:rsidRPr="00463E9D">
        <w:rPr>
          <w:rFonts w:asciiTheme="majorHAnsi" w:eastAsia="Calibri" w:hAnsiTheme="majorHAnsi" w:cstheme="majorHAnsi"/>
          <w:sz w:val="22"/>
          <w:szCs w:val="22"/>
        </w:rPr>
        <w:t>determinado</w:t>
      </w:r>
      <w:proofErr w:type="spellEnd"/>
      <w:r w:rsidRPr="00463E9D">
        <w:rPr>
          <w:rFonts w:asciiTheme="majorHAnsi" w:eastAsia="Calibri" w:hAnsiTheme="majorHAnsi" w:cstheme="majorHAnsi"/>
          <w:sz w:val="22"/>
          <w:szCs w:val="22"/>
        </w:rPr>
        <w:t xml:space="preserve"> </w:t>
      </w:r>
      <w:proofErr w:type="spellStart"/>
      <w:r w:rsidRPr="00463E9D">
        <w:rPr>
          <w:rFonts w:asciiTheme="majorHAnsi" w:eastAsia="Calibri" w:hAnsiTheme="majorHAnsi" w:cstheme="majorHAnsi"/>
          <w:sz w:val="22"/>
          <w:szCs w:val="22"/>
        </w:rPr>
        <w:t>este</w:t>
      </w:r>
      <w:proofErr w:type="spellEnd"/>
      <w:r w:rsidRPr="00463E9D">
        <w:rPr>
          <w:rFonts w:asciiTheme="majorHAnsi" w:eastAsia="Calibri" w:hAnsiTheme="majorHAnsi" w:cstheme="majorHAnsi"/>
          <w:sz w:val="22"/>
          <w:szCs w:val="22"/>
        </w:rPr>
        <w:t xml:space="preserve"> </w:t>
      </w:r>
      <w:proofErr w:type="spellStart"/>
      <w:r w:rsidRPr="00463E9D">
        <w:rPr>
          <w:rFonts w:asciiTheme="majorHAnsi" w:eastAsia="Calibri" w:hAnsiTheme="majorHAnsi" w:cstheme="majorHAnsi"/>
          <w:sz w:val="22"/>
          <w:szCs w:val="22"/>
        </w:rPr>
        <w:t>objeto</w:t>
      </w:r>
      <w:proofErr w:type="spellEnd"/>
      <w:r w:rsidRPr="00463E9D">
        <w:rPr>
          <w:rFonts w:asciiTheme="majorHAnsi" w:eastAsia="Calibri" w:hAnsiTheme="majorHAnsi" w:cstheme="majorHAnsi"/>
          <w:sz w:val="22"/>
          <w:szCs w:val="22"/>
        </w:rPr>
        <w:t xml:space="preserve"> de </w:t>
      </w:r>
      <w:proofErr w:type="spellStart"/>
      <w:r w:rsidRPr="00463E9D">
        <w:rPr>
          <w:rFonts w:asciiTheme="majorHAnsi" w:eastAsia="Calibri" w:hAnsiTheme="majorHAnsi" w:cstheme="majorHAnsi"/>
          <w:sz w:val="22"/>
          <w:szCs w:val="22"/>
        </w:rPr>
        <w:t>contratación</w:t>
      </w:r>
      <w:proofErr w:type="spellEnd"/>
      <w:r w:rsidRPr="00463E9D">
        <w:rPr>
          <w:rFonts w:asciiTheme="majorHAnsi" w:eastAsia="Calibri" w:hAnsiTheme="majorHAnsi" w:cstheme="majorHAnsi"/>
          <w:sz w:val="22"/>
          <w:szCs w:val="22"/>
        </w:rPr>
        <w:t xml:space="preserve"> con base </w:t>
      </w:r>
      <w:proofErr w:type="spellStart"/>
      <w:r w:rsidRPr="00463E9D">
        <w:rPr>
          <w:rFonts w:asciiTheme="majorHAnsi" w:eastAsia="Calibri" w:hAnsiTheme="majorHAnsi" w:cstheme="majorHAnsi"/>
          <w:sz w:val="22"/>
          <w:szCs w:val="22"/>
        </w:rPr>
        <w:t>en</w:t>
      </w:r>
      <w:proofErr w:type="spellEnd"/>
      <w:r w:rsidRPr="00463E9D">
        <w:rPr>
          <w:rFonts w:asciiTheme="majorHAnsi" w:eastAsia="Calibri" w:hAnsiTheme="majorHAnsi" w:cstheme="majorHAnsi"/>
          <w:sz w:val="22"/>
          <w:szCs w:val="22"/>
        </w:rPr>
        <w:t xml:space="preserve"> los </w:t>
      </w:r>
      <w:proofErr w:type="spellStart"/>
      <w:r w:rsidRPr="00463E9D">
        <w:rPr>
          <w:rFonts w:asciiTheme="majorHAnsi" w:eastAsia="Calibri" w:hAnsiTheme="majorHAnsi" w:cstheme="majorHAnsi"/>
          <w:sz w:val="22"/>
          <w:szCs w:val="22"/>
        </w:rPr>
        <w:t>servicios</w:t>
      </w:r>
      <w:proofErr w:type="spellEnd"/>
      <w:r w:rsidRPr="00463E9D">
        <w:rPr>
          <w:rFonts w:asciiTheme="majorHAnsi" w:eastAsia="Calibri" w:hAnsiTheme="majorHAnsi" w:cstheme="majorHAnsi"/>
          <w:sz w:val="22"/>
          <w:szCs w:val="22"/>
        </w:rPr>
        <w:t xml:space="preserve"> </w:t>
      </w:r>
      <w:proofErr w:type="spellStart"/>
      <w:r w:rsidRPr="00463E9D">
        <w:rPr>
          <w:rFonts w:asciiTheme="majorHAnsi" w:eastAsia="Calibri" w:hAnsiTheme="majorHAnsi" w:cstheme="majorHAnsi"/>
          <w:sz w:val="22"/>
          <w:szCs w:val="22"/>
        </w:rPr>
        <w:t>requeridos</w:t>
      </w:r>
      <w:proofErr w:type="spellEnd"/>
      <w:r w:rsidRPr="00463E9D">
        <w:rPr>
          <w:rFonts w:asciiTheme="majorHAnsi" w:eastAsia="Calibri" w:hAnsiTheme="majorHAnsi" w:cstheme="majorHAnsi"/>
          <w:sz w:val="22"/>
          <w:szCs w:val="22"/>
        </w:rPr>
        <w:t xml:space="preserve"> </w:t>
      </w:r>
      <w:proofErr w:type="spellStart"/>
      <w:r w:rsidRPr="00463E9D">
        <w:rPr>
          <w:rFonts w:asciiTheme="majorHAnsi" w:eastAsia="Calibri" w:hAnsiTheme="majorHAnsi" w:cstheme="majorHAnsi"/>
          <w:sz w:val="22"/>
          <w:szCs w:val="22"/>
        </w:rPr>
        <w:t>en</w:t>
      </w:r>
      <w:proofErr w:type="spellEnd"/>
      <w:r w:rsidRPr="00463E9D">
        <w:rPr>
          <w:rFonts w:asciiTheme="majorHAnsi" w:eastAsia="Calibri" w:hAnsiTheme="majorHAnsi" w:cstheme="majorHAnsi"/>
          <w:sz w:val="22"/>
          <w:szCs w:val="22"/>
        </w:rPr>
        <w:t xml:space="preserve"> el numeral </w:t>
      </w:r>
      <w:r w:rsidR="00087ECB">
        <w:rPr>
          <w:rFonts w:asciiTheme="majorHAnsi" w:eastAsia="Calibri" w:hAnsiTheme="majorHAnsi" w:cstheme="majorHAnsi"/>
          <w:sz w:val="22"/>
          <w:szCs w:val="22"/>
        </w:rPr>
        <w:t>11</w:t>
      </w:r>
      <w:r w:rsidRPr="00463E9D">
        <w:rPr>
          <w:rFonts w:asciiTheme="majorHAnsi" w:eastAsia="Calibri" w:hAnsiTheme="majorHAnsi" w:cstheme="majorHAnsi"/>
          <w:sz w:val="22"/>
          <w:szCs w:val="22"/>
        </w:rPr>
        <w:t xml:space="preserve">, los </w:t>
      </w:r>
      <w:proofErr w:type="spellStart"/>
      <w:r w:rsidRPr="00463E9D">
        <w:rPr>
          <w:rFonts w:asciiTheme="majorHAnsi" w:eastAsia="Calibri" w:hAnsiTheme="majorHAnsi" w:cstheme="majorHAnsi"/>
          <w:sz w:val="22"/>
          <w:szCs w:val="22"/>
        </w:rPr>
        <w:t>cuales</w:t>
      </w:r>
      <w:proofErr w:type="spellEnd"/>
      <w:r w:rsidRPr="00463E9D">
        <w:rPr>
          <w:rFonts w:asciiTheme="majorHAnsi" w:eastAsia="Calibri" w:hAnsiTheme="majorHAnsi" w:cstheme="majorHAnsi"/>
          <w:sz w:val="22"/>
          <w:szCs w:val="22"/>
        </w:rPr>
        <w:t xml:space="preserve"> </w:t>
      </w:r>
      <w:proofErr w:type="spellStart"/>
      <w:r w:rsidRPr="00463E9D">
        <w:rPr>
          <w:rFonts w:asciiTheme="majorHAnsi" w:eastAsia="Calibri" w:hAnsiTheme="majorHAnsi" w:cstheme="majorHAnsi"/>
          <w:sz w:val="22"/>
          <w:szCs w:val="22"/>
        </w:rPr>
        <w:t>guardan</w:t>
      </w:r>
      <w:proofErr w:type="spellEnd"/>
      <w:r w:rsidRPr="00463E9D">
        <w:rPr>
          <w:rFonts w:asciiTheme="majorHAnsi" w:eastAsia="Calibri" w:hAnsiTheme="majorHAnsi" w:cstheme="majorHAnsi"/>
          <w:sz w:val="22"/>
          <w:szCs w:val="22"/>
        </w:rPr>
        <w:t xml:space="preserve"> una </w:t>
      </w:r>
      <w:proofErr w:type="spellStart"/>
      <w:r w:rsidRPr="00463E9D">
        <w:rPr>
          <w:rFonts w:asciiTheme="majorHAnsi" w:eastAsia="Calibri" w:hAnsiTheme="majorHAnsi" w:cstheme="majorHAnsi"/>
          <w:sz w:val="22"/>
          <w:szCs w:val="22"/>
        </w:rPr>
        <w:t>relación</w:t>
      </w:r>
      <w:proofErr w:type="spellEnd"/>
      <w:r w:rsidRPr="00463E9D">
        <w:rPr>
          <w:rFonts w:asciiTheme="majorHAnsi" w:eastAsia="Calibri" w:hAnsiTheme="majorHAnsi" w:cstheme="majorHAnsi"/>
          <w:sz w:val="22"/>
          <w:szCs w:val="22"/>
        </w:rPr>
        <w:t xml:space="preserve"> o </w:t>
      </w:r>
      <w:proofErr w:type="spellStart"/>
      <w:r w:rsidRPr="00463E9D">
        <w:rPr>
          <w:rFonts w:asciiTheme="majorHAnsi" w:eastAsia="Calibri" w:hAnsiTheme="majorHAnsi" w:cstheme="majorHAnsi"/>
          <w:sz w:val="22"/>
          <w:szCs w:val="22"/>
        </w:rPr>
        <w:t>vinculación</w:t>
      </w:r>
      <w:proofErr w:type="spellEnd"/>
      <w:r w:rsidRPr="00463E9D">
        <w:rPr>
          <w:rFonts w:asciiTheme="majorHAnsi" w:eastAsia="Calibri" w:hAnsiTheme="majorHAnsi" w:cstheme="majorHAnsi"/>
          <w:sz w:val="22"/>
          <w:szCs w:val="22"/>
        </w:rPr>
        <w:t xml:space="preserve"> </w:t>
      </w:r>
      <w:proofErr w:type="spellStart"/>
      <w:r w:rsidRPr="00463E9D">
        <w:rPr>
          <w:rFonts w:asciiTheme="majorHAnsi" w:eastAsia="Calibri" w:hAnsiTheme="majorHAnsi" w:cstheme="majorHAnsi"/>
          <w:sz w:val="22"/>
          <w:szCs w:val="22"/>
        </w:rPr>
        <w:t>razonable</w:t>
      </w:r>
      <w:proofErr w:type="spellEnd"/>
      <w:r w:rsidRPr="00463E9D">
        <w:rPr>
          <w:rFonts w:asciiTheme="majorHAnsi" w:eastAsia="Calibri" w:hAnsiTheme="majorHAnsi" w:cstheme="majorHAnsi"/>
          <w:sz w:val="22"/>
          <w:szCs w:val="22"/>
        </w:rPr>
        <w:t xml:space="preserve"> </w:t>
      </w:r>
      <w:proofErr w:type="spellStart"/>
      <w:r w:rsidRPr="00463E9D">
        <w:rPr>
          <w:rFonts w:asciiTheme="majorHAnsi" w:eastAsia="Calibri" w:hAnsiTheme="majorHAnsi" w:cstheme="majorHAnsi"/>
          <w:sz w:val="22"/>
          <w:szCs w:val="22"/>
        </w:rPr>
        <w:t>acorde</w:t>
      </w:r>
      <w:proofErr w:type="spellEnd"/>
      <w:r w:rsidRPr="00463E9D">
        <w:rPr>
          <w:rFonts w:asciiTheme="majorHAnsi" w:eastAsia="Calibri" w:hAnsiTheme="majorHAnsi" w:cstheme="majorHAnsi"/>
          <w:sz w:val="22"/>
          <w:szCs w:val="22"/>
        </w:rPr>
        <w:t xml:space="preserve"> a las </w:t>
      </w:r>
      <w:proofErr w:type="spellStart"/>
      <w:r w:rsidRPr="00463E9D">
        <w:rPr>
          <w:rFonts w:asciiTheme="majorHAnsi" w:eastAsia="Calibri" w:hAnsiTheme="majorHAnsi" w:cstheme="majorHAnsi"/>
          <w:sz w:val="22"/>
          <w:szCs w:val="22"/>
        </w:rPr>
        <w:t>necesidades</w:t>
      </w:r>
      <w:proofErr w:type="spellEnd"/>
      <w:r w:rsidRPr="00463E9D">
        <w:rPr>
          <w:rFonts w:asciiTheme="majorHAnsi" w:eastAsia="Calibri" w:hAnsiTheme="majorHAnsi" w:cstheme="majorHAnsi"/>
          <w:sz w:val="22"/>
          <w:szCs w:val="22"/>
        </w:rPr>
        <w:t xml:space="preserve"> </w:t>
      </w:r>
      <w:proofErr w:type="spellStart"/>
      <w:r w:rsidRPr="00463E9D">
        <w:rPr>
          <w:rFonts w:asciiTheme="majorHAnsi" w:eastAsia="Calibri" w:hAnsiTheme="majorHAnsi" w:cstheme="majorHAnsi"/>
          <w:sz w:val="22"/>
          <w:szCs w:val="22"/>
        </w:rPr>
        <w:t>institucionales</w:t>
      </w:r>
      <w:proofErr w:type="spellEnd"/>
      <w:r w:rsidRPr="00463E9D">
        <w:rPr>
          <w:rFonts w:asciiTheme="majorHAnsi" w:hAnsiTheme="majorHAnsi" w:cstheme="majorHAnsi"/>
          <w:sz w:val="22"/>
          <w:szCs w:val="22"/>
        </w:rPr>
        <w:t>.</w:t>
      </w:r>
    </w:p>
    <w:p w14:paraId="78A1951D" w14:textId="77777777" w:rsidR="00BB150C" w:rsidRPr="00463E9D" w:rsidRDefault="00BB150C" w:rsidP="00B50D87">
      <w:pPr>
        <w:jc w:val="both"/>
        <w:rPr>
          <w:rFonts w:asciiTheme="majorHAnsi" w:hAnsiTheme="majorHAnsi" w:cstheme="majorHAnsi"/>
          <w:sz w:val="22"/>
          <w:szCs w:val="22"/>
          <w:lang w:val="es-EC"/>
        </w:rPr>
      </w:pPr>
    </w:p>
    <w:p w14:paraId="1DCCF3DD" w14:textId="16087C60" w:rsidR="00BB150C" w:rsidRPr="00463E9D" w:rsidRDefault="00BB150C" w:rsidP="00B953AC">
      <w:pPr>
        <w:pStyle w:val="Prrafodelista"/>
        <w:numPr>
          <w:ilvl w:val="0"/>
          <w:numId w:val="20"/>
        </w:numPr>
        <w:spacing w:after="0" w:line="240" w:lineRule="auto"/>
        <w:ind w:left="284"/>
        <w:jc w:val="both"/>
        <w:rPr>
          <w:rFonts w:asciiTheme="majorHAnsi" w:hAnsiTheme="majorHAnsi" w:cstheme="majorHAnsi"/>
          <w:b/>
          <w:lang w:val="es-ES"/>
        </w:rPr>
      </w:pPr>
      <w:r w:rsidRPr="00463E9D">
        <w:rPr>
          <w:rFonts w:asciiTheme="majorHAnsi" w:hAnsiTheme="majorHAnsi" w:cstheme="majorHAnsi"/>
          <w:b/>
          <w:lang w:val="es-ES"/>
        </w:rPr>
        <w:t>CÓDIGO CLASIFICADOR CENTRAL DE PRODUCTOS</w:t>
      </w:r>
    </w:p>
    <w:p w14:paraId="15E0433F" w14:textId="77777777" w:rsidR="00BB150C" w:rsidRPr="00463E9D" w:rsidRDefault="00BB150C" w:rsidP="00B50D87">
      <w:pPr>
        <w:jc w:val="both"/>
        <w:rPr>
          <w:rFonts w:asciiTheme="majorHAnsi" w:hAnsiTheme="majorHAnsi" w:cstheme="majorHAnsi"/>
          <w:sz w:val="22"/>
          <w:szCs w:val="22"/>
          <w:highlight w:val="yellow"/>
          <w:lang w:val="es-EC"/>
        </w:rPr>
      </w:pPr>
    </w:p>
    <w:p w14:paraId="12DDDB81" w14:textId="77777777" w:rsidR="00463E9D" w:rsidRPr="00463E9D" w:rsidRDefault="00463E9D" w:rsidP="00463E9D">
      <w:pPr>
        <w:jc w:val="both"/>
        <w:rPr>
          <w:rFonts w:asciiTheme="majorHAnsi" w:eastAsia="Calibri" w:hAnsiTheme="majorHAnsi" w:cstheme="majorHAnsi"/>
          <w:sz w:val="22"/>
          <w:szCs w:val="22"/>
        </w:rPr>
      </w:pPr>
      <w:r w:rsidRPr="00463E9D">
        <w:rPr>
          <w:rFonts w:asciiTheme="majorHAnsi" w:eastAsia="Calibri" w:hAnsiTheme="majorHAnsi" w:cstheme="majorHAnsi"/>
          <w:sz w:val="22"/>
          <w:szCs w:val="22"/>
        </w:rPr>
        <w:t xml:space="preserve">Se ha </w:t>
      </w:r>
      <w:proofErr w:type="spellStart"/>
      <w:r w:rsidRPr="00463E9D">
        <w:rPr>
          <w:rFonts w:asciiTheme="majorHAnsi" w:eastAsia="Calibri" w:hAnsiTheme="majorHAnsi" w:cstheme="majorHAnsi"/>
          <w:sz w:val="22"/>
          <w:szCs w:val="22"/>
        </w:rPr>
        <w:t>realizado</w:t>
      </w:r>
      <w:proofErr w:type="spellEnd"/>
      <w:r w:rsidRPr="00463E9D">
        <w:rPr>
          <w:rFonts w:asciiTheme="majorHAnsi" w:eastAsia="Calibri" w:hAnsiTheme="majorHAnsi" w:cstheme="majorHAnsi"/>
          <w:sz w:val="22"/>
          <w:szCs w:val="22"/>
        </w:rPr>
        <w:t xml:space="preserve"> la </w:t>
      </w:r>
      <w:proofErr w:type="spellStart"/>
      <w:r w:rsidRPr="00463E9D">
        <w:rPr>
          <w:rFonts w:asciiTheme="majorHAnsi" w:eastAsia="Calibri" w:hAnsiTheme="majorHAnsi" w:cstheme="majorHAnsi"/>
          <w:sz w:val="22"/>
          <w:szCs w:val="22"/>
        </w:rPr>
        <w:t>búsqueda</w:t>
      </w:r>
      <w:proofErr w:type="spellEnd"/>
      <w:r w:rsidRPr="00463E9D">
        <w:rPr>
          <w:rFonts w:asciiTheme="majorHAnsi" w:eastAsia="Calibri" w:hAnsiTheme="majorHAnsi" w:cstheme="majorHAnsi"/>
          <w:sz w:val="22"/>
          <w:szCs w:val="22"/>
        </w:rPr>
        <w:t xml:space="preserve"> del </w:t>
      </w:r>
      <w:proofErr w:type="spellStart"/>
      <w:r w:rsidRPr="00463E9D">
        <w:rPr>
          <w:rFonts w:asciiTheme="majorHAnsi" w:eastAsia="Calibri" w:hAnsiTheme="majorHAnsi" w:cstheme="majorHAnsi"/>
          <w:sz w:val="22"/>
          <w:szCs w:val="22"/>
        </w:rPr>
        <w:t>código</w:t>
      </w:r>
      <w:proofErr w:type="spellEnd"/>
      <w:r w:rsidRPr="00463E9D">
        <w:rPr>
          <w:rFonts w:asciiTheme="majorHAnsi" w:eastAsia="Calibri" w:hAnsiTheme="majorHAnsi" w:cstheme="majorHAnsi"/>
          <w:sz w:val="22"/>
          <w:szCs w:val="22"/>
        </w:rPr>
        <w:t xml:space="preserve"> de </w:t>
      </w:r>
      <w:proofErr w:type="spellStart"/>
      <w:r w:rsidRPr="00463E9D">
        <w:rPr>
          <w:rFonts w:asciiTheme="majorHAnsi" w:eastAsia="Calibri" w:hAnsiTheme="majorHAnsi" w:cstheme="majorHAnsi"/>
          <w:sz w:val="22"/>
          <w:szCs w:val="22"/>
        </w:rPr>
        <w:t>clasificador</w:t>
      </w:r>
      <w:proofErr w:type="spellEnd"/>
      <w:r w:rsidRPr="00463E9D">
        <w:rPr>
          <w:rFonts w:asciiTheme="majorHAnsi" w:eastAsia="Calibri" w:hAnsiTheme="majorHAnsi" w:cstheme="majorHAnsi"/>
          <w:sz w:val="22"/>
          <w:szCs w:val="22"/>
        </w:rPr>
        <w:t xml:space="preserve"> central de </w:t>
      </w:r>
      <w:proofErr w:type="spellStart"/>
      <w:r w:rsidRPr="00463E9D">
        <w:rPr>
          <w:rFonts w:asciiTheme="majorHAnsi" w:eastAsia="Calibri" w:hAnsiTheme="majorHAnsi" w:cstheme="majorHAnsi"/>
          <w:sz w:val="22"/>
          <w:szCs w:val="22"/>
        </w:rPr>
        <w:t>productos</w:t>
      </w:r>
      <w:proofErr w:type="spellEnd"/>
      <w:r w:rsidRPr="00463E9D">
        <w:rPr>
          <w:rFonts w:asciiTheme="majorHAnsi" w:eastAsia="Calibri" w:hAnsiTheme="majorHAnsi" w:cstheme="majorHAnsi"/>
          <w:sz w:val="22"/>
          <w:szCs w:val="22"/>
        </w:rPr>
        <w:t xml:space="preserve"> </w:t>
      </w:r>
      <w:proofErr w:type="spellStart"/>
      <w:r w:rsidRPr="00463E9D">
        <w:rPr>
          <w:rFonts w:asciiTheme="majorHAnsi" w:eastAsia="Calibri" w:hAnsiTheme="majorHAnsi" w:cstheme="majorHAnsi"/>
          <w:sz w:val="22"/>
          <w:szCs w:val="22"/>
        </w:rPr>
        <w:t>aplicable</w:t>
      </w:r>
      <w:proofErr w:type="spellEnd"/>
      <w:r w:rsidRPr="00463E9D">
        <w:rPr>
          <w:rFonts w:asciiTheme="majorHAnsi" w:eastAsia="Calibri" w:hAnsiTheme="majorHAnsi" w:cstheme="majorHAnsi"/>
          <w:sz w:val="22"/>
          <w:szCs w:val="22"/>
        </w:rPr>
        <w:t xml:space="preserve"> para </w:t>
      </w:r>
      <w:proofErr w:type="spellStart"/>
      <w:r w:rsidRPr="00463E9D">
        <w:rPr>
          <w:rFonts w:asciiTheme="majorHAnsi" w:eastAsia="Calibri" w:hAnsiTheme="majorHAnsi" w:cstheme="majorHAnsi"/>
          <w:sz w:val="22"/>
          <w:szCs w:val="22"/>
        </w:rPr>
        <w:t>este</w:t>
      </w:r>
      <w:proofErr w:type="spellEnd"/>
      <w:r w:rsidRPr="00463E9D">
        <w:rPr>
          <w:rFonts w:asciiTheme="majorHAnsi" w:eastAsia="Calibri" w:hAnsiTheme="majorHAnsi" w:cstheme="majorHAnsi"/>
          <w:sz w:val="22"/>
          <w:szCs w:val="22"/>
        </w:rPr>
        <w:t xml:space="preserve"> </w:t>
      </w:r>
      <w:proofErr w:type="spellStart"/>
      <w:r w:rsidRPr="00463E9D">
        <w:rPr>
          <w:rFonts w:asciiTheme="majorHAnsi" w:eastAsia="Calibri" w:hAnsiTheme="majorHAnsi" w:cstheme="majorHAnsi"/>
          <w:sz w:val="22"/>
          <w:szCs w:val="22"/>
        </w:rPr>
        <w:t>objeto</w:t>
      </w:r>
      <w:proofErr w:type="spellEnd"/>
      <w:r w:rsidRPr="00463E9D">
        <w:rPr>
          <w:rFonts w:asciiTheme="majorHAnsi" w:eastAsia="Calibri" w:hAnsiTheme="majorHAnsi" w:cstheme="majorHAnsi"/>
          <w:sz w:val="22"/>
          <w:szCs w:val="22"/>
        </w:rPr>
        <w:t xml:space="preserve"> de </w:t>
      </w:r>
      <w:proofErr w:type="spellStart"/>
      <w:r w:rsidRPr="00463E9D">
        <w:rPr>
          <w:rFonts w:asciiTheme="majorHAnsi" w:eastAsia="Calibri" w:hAnsiTheme="majorHAnsi" w:cstheme="majorHAnsi"/>
          <w:sz w:val="22"/>
          <w:szCs w:val="22"/>
        </w:rPr>
        <w:t>contratación</w:t>
      </w:r>
      <w:proofErr w:type="spellEnd"/>
      <w:r w:rsidRPr="00463E9D">
        <w:rPr>
          <w:rFonts w:asciiTheme="majorHAnsi" w:eastAsia="Calibri" w:hAnsiTheme="majorHAnsi" w:cstheme="majorHAnsi"/>
          <w:sz w:val="22"/>
          <w:szCs w:val="22"/>
        </w:rPr>
        <w:t xml:space="preserve"> y </w:t>
      </w:r>
      <w:proofErr w:type="spellStart"/>
      <w:r w:rsidRPr="00463E9D">
        <w:rPr>
          <w:rFonts w:asciiTheme="majorHAnsi" w:eastAsia="Calibri" w:hAnsiTheme="majorHAnsi" w:cstheme="majorHAnsi"/>
          <w:sz w:val="22"/>
          <w:szCs w:val="22"/>
        </w:rPr>
        <w:t>en</w:t>
      </w:r>
      <w:proofErr w:type="spellEnd"/>
      <w:r w:rsidRPr="00463E9D">
        <w:rPr>
          <w:rFonts w:asciiTheme="majorHAnsi" w:eastAsia="Calibri" w:hAnsiTheme="majorHAnsi" w:cstheme="majorHAnsi"/>
          <w:sz w:val="22"/>
          <w:szCs w:val="22"/>
        </w:rPr>
        <w:t xml:space="preserve"> </w:t>
      </w:r>
      <w:proofErr w:type="spellStart"/>
      <w:r w:rsidRPr="00463E9D">
        <w:rPr>
          <w:rFonts w:asciiTheme="majorHAnsi" w:eastAsia="Calibri" w:hAnsiTheme="majorHAnsi" w:cstheme="majorHAnsi"/>
          <w:sz w:val="22"/>
          <w:szCs w:val="22"/>
        </w:rPr>
        <w:t>función</w:t>
      </w:r>
      <w:proofErr w:type="spellEnd"/>
      <w:r w:rsidRPr="00463E9D">
        <w:rPr>
          <w:rFonts w:asciiTheme="majorHAnsi" w:eastAsia="Calibri" w:hAnsiTheme="majorHAnsi" w:cstheme="majorHAnsi"/>
          <w:sz w:val="22"/>
          <w:szCs w:val="22"/>
        </w:rPr>
        <w:t xml:space="preserve"> de los </w:t>
      </w:r>
      <w:proofErr w:type="spellStart"/>
      <w:r w:rsidRPr="00463E9D">
        <w:rPr>
          <w:rFonts w:asciiTheme="majorHAnsi" w:eastAsia="Calibri" w:hAnsiTheme="majorHAnsi" w:cstheme="majorHAnsi"/>
          <w:sz w:val="22"/>
          <w:szCs w:val="22"/>
        </w:rPr>
        <w:t>precios</w:t>
      </w:r>
      <w:proofErr w:type="spellEnd"/>
      <w:r w:rsidRPr="00463E9D">
        <w:rPr>
          <w:rFonts w:asciiTheme="majorHAnsi" w:eastAsia="Calibri" w:hAnsiTheme="majorHAnsi" w:cstheme="majorHAnsi"/>
          <w:sz w:val="22"/>
          <w:szCs w:val="22"/>
        </w:rPr>
        <w:t xml:space="preserve"> </w:t>
      </w:r>
      <w:proofErr w:type="spellStart"/>
      <w:r w:rsidRPr="00463E9D">
        <w:rPr>
          <w:rFonts w:asciiTheme="majorHAnsi" w:eastAsia="Calibri" w:hAnsiTheme="majorHAnsi" w:cstheme="majorHAnsi"/>
          <w:sz w:val="22"/>
          <w:szCs w:val="22"/>
        </w:rPr>
        <w:t>establecidos</w:t>
      </w:r>
      <w:proofErr w:type="spellEnd"/>
      <w:r w:rsidRPr="00463E9D">
        <w:rPr>
          <w:rFonts w:asciiTheme="majorHAnsi" w:eastAsia="Calibri" w:hAnsiTheme="majorHAnsi" w:cstheme="majorHAnsi"/>
          <w:sz w:val="22"/>
          <w:szCs w:val="22"/>
        </w:rPr>
        <w:t xml:space="preserve"> </w:t>
      </w:r>
      <w:proofErr w:type="spellStart"/>
      <w:r w:rsidRPr="00463E9D">
        <w:rPr>
          <w:rFonts w:asciiTheme="majorHAnsi" w:eastAsia="Calibri" w:hAnsiTheme="majorHAnsi" w:cstheme="majorHAnsi"/>
          <w:sz w:val="22"/>
          <w:szCs w:val="22"/>
        </w:rPr>
        <w:t>en</w:t>
      </w:r>
      <w:proofErr w:type="spellEnd"/>
      <w:r w:rsidRPr="00463E9D">
        <w:rPr>
          <w:rFonts w:asciiTheme="majorHAnsi" w:eastAsia="Calibri" w:hAnsiTheme="majorHAnsi" w:cstheme="majorHAnsi"/>
          <w:sz w:val="22"/>
          <w:szCs w:val="22"/>
        </w:rPr>
        <w:t xml:space="preserve"> el </w:t>
      </w:r>
      <w:proofErr w:type="spellStart"/>
      <w:r w:rsidRPr="00463E9D">
        <w:rPr>
          <w:rFonts w:asciiTheme="majorHAnsi" w:eastAsia="Calibri" w:hAnsiTheme="majorHAnsi" w:cstheme="majorHAnsi"/>
          <w:sz w:val="22"/>
          <w:szCs w:val="22"/>
        </w:rPr>
        <w:t>catálogo</w:t>
      </w:r>
      <w:proofErr w:type="spellEnd"/>
      <w:r w:rsidRPr="00463E9D">
        <w:rPr>
          <w:rFonts w:asciiTheme="majorHAnsi" w:eastAsia="Calibri" w:hAnsiTheme="majorHAnsi" w:cstheme="majorHAnsi"/>
          <w:sz w:val="22"/>
          <w:szCs w:val="22"/>
        </w:rPr>
        <w:t xml:space="preserve"> </w:t>
      </w:r>
      <w:proofErr w:type="spellStart"/>
      <w:r w:rsidRPr="00463E9D">
        <w:rPr>
          <w:rFonts w:asciiTheme="majorHAnsi" w:eastAsia="Calibri" w:hAnsiTheme="majorHAnsi" w:cstheme="majorHAnsi"/>
          <w:sz w:val="22"/>
          <w:szCs w:val="22"/>
        </w:rPr>
        <w:t>electrónico</w:t>
      </w:r>
      <w:proofErr w:type="spellEnd"/>
      <w:r w:rsidRPr="00463E9D">
        <w:rPr>
          <w:rFonts w:asciiTheme="majorHAnsi" w:eastAsia="Calibri" w:hAnsiTheme="majorHAnsi" w:cstheme="majorHAnsi"/>
          <w:sz w:val="22"/>
          <w:szCs w:val="22"/>
        </w:rPr>
        <w:t xml:space="preserve">, se </w:t>
      </w:r>
      <w:proofErr w:type="spellStart"/>
      <w:r w:rsidRPr="00463E9D">
        <w:rPr>
          <w:rFonts w:asciiTheme="majorHAnsi" w:eastAsia="Calibri" w:hAnsiTheme="majorHAnsi" w:cstheme="majorHAnsi"/>
          <w:sz w:val="22"/>
          <w:szCs w:val="22"/>
        </w:rPr>
        <w:t>establece</w:t>
      </w:r>
      <w:proofErr w:type="spellEnd"/>
      <w:r w:rsidRPr="00463E9D">
        <w:rPr>
          <w:rFonts w:asciiTheme="majorHAnsi" w:eastAsia="Calibri" w:hAnsiTheme="majorHAnsi" w:cstheme="majorHAnsi"/>
          <w:sz w:val="22"/>
          <w:szCs w:val="22"/>
        </w:rPr>
        <w:t xml:space="preserve"> que el CPC a </w:t>
      </w:r>
      <w:proofErr w:type="spellStart"/>
      <w:r w:rsidRPr="00463E9D">
        <w:rPr>
          <w:rFonts w:asciiTheme="majorHAnsi" w:eastAsia="Calibri" w:hAnsiTheme="majorHAnsi" w:cstheme="majorHAnsi"/>
          <w:sz w:val="22"/>
          <w:szCs w:val="22"/>
        </w:rPr>
        <w:t>utilizar</w:t>
      </w:r>
      <w:proofErr w:type="spellEnd"/>
      <w:r w:rsidRPr="00463E9D">
        <w:rPr>
          <w:rFonts w:asciiTheme="majorHAnsi" w:eastAsia="Calibri" w:hAnsiTheme="majorHAnsi" w:cstheme="majorHAnsi"/>
          <w:sz w:val="22"/>
          <w:szCs w:val="22"/>
        </w:rPr>
        <w:t xml:space="preserve"> </w:t>
      </w:r>
      <w:proofErr w:type="spellStart"/>
      <w:r w:rsidRPr="00463E9D">
        <w:rPr>
          <w:rFonts w:asciiTheme="majorHAnsi" w:eastAsia="Calibri" w:hAnsiTheme="majorHAnsi" w:cstheme="majorHAnsi"/>
          <w:sz w:val="22"/>
          <w:szCs w:val="22"/>
        </w:rPr>
        <w:t>en</w:t>
      </w:r>
      <w:proofErr w:type="spellEnd"/>
      <w:r w:rsidRPr="00463E9D">
        <w:rPr>
          <w:rFonts w:asciiTheme="majorHAnsi" w:eastAsia="Calibri" w:hAnsiTheme="majorHAnsi" w:cstheme="majorHAnsi"/>
          <w:sz w:val="22"/>
          <w:szCs w:val="22"/>
        </w:rPr>
        <w:t xml:space="preserve"> </w:t>
      </w:r>
      <w:proofErr w:type="spellStart"/>
      <w:r w:rsidRPr="00463E9D">
        <w:rPr>
          <w:rFonts w:asciiTheme="majorHAnsi" w:eastAsia="Calibri" w:hAnsiTheme="majorHAnsi" w:cstheme="majorHAnsi"/>
          <w:sz w:val="22"/>
          <w:szCs w:val="22"/>
        </w:rPr>
        <w:t>esta</w:t>
      </w:r>
      <w:proofErr w:type="spellEnd"/>
      <w:r w:rsidRPr="00463E9D">
        <w:rPr>
          <w:rFonts w:asciiTheme="majorHAnsi" w:eastAsia="Calibri" w:hAnsiTheme="majorHAnsi" w:cstheme="majorHAnsi"/>
          <w:sz w:val="22"/>
          <w:szCs w:val="22"/>
        </w:rPr>
        <w:t xml:space="preserve"> </w:t>
      </w:r>
      <w:proofErr w:type="spellStart"/>
      <w:r w:rsidRPr="00463E9D">
        <w:rPr>
          <w:rFonts w:asciiTheme="majorHAnsi" w:eastAsia="Calibri" w:hAnsiTheme="majorHAnsi" w:cstheme="majorHAnsi"/>
          <w:sz w:val="22"/>
          <w:szCs w:val="22"/>
        </w:rPr>
        <w:t>contratación</w:t>
      </w:r>
      <w:proofErr w:type="spellEnd"/>
      <w:r w:rsidRPr="00463E9D">
        <w:rPr>
          <w:rFonts w:asciiTheme="majorHAnsi" w:eastAsia="Calibri" w:hAnsiTheme="majorHAnsi" w:cstheme="majorHAnsi"/>
          <w:sz w:val="22"/>
          <w:szCs w:val="22"/>
        </w:rPr>
        <w:t xml:space="preserve"> es:</w:t>
      </w:r>
    </w:p>
    <w:p w14:paraId="478E8A57" w14:textId="77777777" w:rsidR="00B50D87" w:rsidRPr="00463E9D" w:rsidRDefault="00B50D87" w:rsidP="00B50D87">
      <w:pPr>
        <w:jc w:val="both"/>
        <w:rPr>
          <w:rFonts w:asciiTheme="majorHAnsi" w:hAnsiTheme="majorHAnsi" w:cstheme="majorHAnsi"/>
          <w:sz w:val="22"/>
          <w:szCs w:val="22"/>
          <w:lang w:val="es-EC"/>
        </w:rPr>
      </w:pPr>
    </w:p>
    <w:tbl>
      <w:tblPr>
        <w:tblStyle w:val="Tablaconcuadrcula"/>
        <w:tblW w:w="0" w:type="auto"/>
        <w:tblLook w:val="04A0" w:firstRow="1" w:lastRow="0" w:firstColumn="1" w:lastColumn="0" w:noHBand="0" w:noVBand="1"/>
      </w:tblPr>
      <w:tblGrid>
        <w:gridCol w:w="2122"/>
        <w:gridCol w:w="7201"/>
      </w:tblGrid>
      <w:tr w:rsidR="00BB150C" w:rsidRPr="00463E9D" w14:paraId="7B25B141" w14:textId="77777777" w:rsidTr="001D4F63">
        <w:tc>
          <w:tcPr>
            <w:tcW w:w="2122" w:type="dxa"/>
          </w:tcPr>
          <w:p w14:paraId="632DDB17" w14:textId="77777777" w:rsidR="00BB150C" w:rsidRPr="00463E9D" w:rsidRDefault="00BB150C" w:rsidP="00B50D87">
            <w:pPr>
              <w:jc w:val="center"/>
              <w:rPr>
                <w:rFonts w:asciiTheme="majorHAnsi" w:hAnsiTheme="majorHAnsi" w:cstheme="majorHAnsi"/>
                <w:b/>
                <w:bCs/>
                <w:lang w:val="es-EC"/>
              </w:rPr>
            </w:pPr>
            <w:r w:rsidRPr="00463E9D">
              <w:rPr>
                <w:rFonts w:asciiTheme="majorHAnsi" w:hAnsiTheme="majorHAnsi" w:cstheme="majorHAnsi"/>
                <w:b/>
                <w:bCs/>
                <w:lang w:val="es-EC"/>
              </w:rPr>
              <w:t>CODIGO</w:t>
            </w:r>
          </w:p>
        </w:tc>
        <w:tc>
          <w:tcPr>
            <w:tcW w:w="7201" w:type="dxa"/>
          </w:tcPr>
          <w:p w14:paraId="713AE30F" w14:textId="77777777" w:rsidR="00BB150C" w:rsidRPr="00463E9D" w:rsidRDefault="00BB150C" w:rsidP="00B50D87">
            <w:pPr>
              <w:jc w:val="center"/>
              <w:rPr>
                <w:rFonts w:asciiTheme="majorHAnsi" w:hAnsiTheme="majorHAnsi" w:cstheme="majorHAnsi"/>
                <w:b/>
                <w:bCs/>
                <w:lang w:val="es-EC"/>
              </w:rPr>
            </w:pPr>
            <w:r w:rsidRPr="00463E9D">
              <w:rPr>
                <w:rFonts w:asciiTheme="majorHAnsi" w:hAnsiTheme="majorHAnsi" w:cstheme="majorHAnsi"/>
                <w:b/>
                <w:bCs/>
                <w:lang w:val="es-EC"/>
              </w:rPr>
              <w:t>DESCRIPCIÓN</w:t>
            </w:r>
          </w:p>
        </w:tc>
      </w:tr>
      <w:tr w:rsidR="00BB150C" w:rsidRPr="00463E9D" w14:paraId="1514001A" w14:textId="77777777" w:rsidTr="001D4F63">
        <w:tc>
          <w:tcPr>
            <w:tcW w:w="2122" w:type="dxa"/>
          </w:tcPr>
          <w:p w14:paraId="700DFFB9" w14:textId="77777777" w:rsidR="00BB150C" w:rsidRPr="00463E9D" w:rsidRDefault="00BB150C" w:rsidP="00B50D87">
            <w:pPr>
              <w:jc w:val="center"/>
              <w:rPr>
                <w:rFonts w:asciiTheme="majorHAnsi" w:hAnsiTheme="majorHAnsi" w:cstheme="majorHAnsi"/>
                <w:highlight w:val="green"/>
                <w:lang w:val="es-EC"/>
              </w:rPr>
            </w:pPr>
            <w:r w:rsidRPr="00463E9D">
              <w:rPr>
                <w:rFonts w:asciiTheme="majorHAnsi" w:hAnsiTheme="majorHAnsi" w:cstheme="majorHAnsi"/>
                <w:highlight w:val="green"/>
                <w:lang w:val="es-EC"/>
              </w:rPr>
              <w:t>XXXXXXXXX (nivel 9)</w:t>
            </w:r>
          </w:p>
        </w:tc>
        <w:tc>
          <w:tcPr>
            <w:tcW w:w="7201" w:type="dxa"/>
          </w:tcPr>
          <w:p w14:paraId="641858D0" w14:textId="77777777" w:rsidR="00BB150C" w:rsidRPr="00463E9D" w:rsidRDefault="00BB150C" w:rsidP="00B50D87">
            <w:pPr>
              <w:jc w:val="both"/>
              <w:rPr>
                <w:rFonts w:asciiTheme="majorHAnsi" w:hAnsiTheme="majorHAnsi" w:cstheme="majorHAnsi"/>
                <w:highlight w:val="green"/>
                <w:lang w:val="es-EC"/>
              </w:rPr>
            </w:pPr>
            <w:r w:rsidRPr="00463E9D">
              <w:rPr>
                <w:rFonts w:asciiTheme="majorHAnsi" w:hAnsiTheme="majorHAnsi" w:cstheme="majorHAnsi"/>
                <w:highlight w:val="green"/>
                <w:lang w:val="es-EC"/>
              </w:rPr>
              <w:t>XXXXXXXXXXXXXXXXXXXXXXX</w:t>
            </w:r>
          </w:p>
        </w:tc>
      </w:tr>
    </w:tbl>
    <w:p w14:paraId="4AAFCA32" w14:textId="3A3DC0C1" w:rsidR="00B953AC" w:rsidRPr="00463E9D" w:rsidRDefault="008E4EE0" w:rsidP="00B50D87">
      <w:pPr>
        <w:tabs>
          <w:tab w:val="left" w:pos="1360"/>
        </w:tabs>
        <w:jc w:val="both"/>
        <w:rPr>
          <w:rFonts w:asciiTheme="majorHAnsi" w:hAnsiTheme="majorHAnsi" w:cstheme="majorHAnsi"/>
          <w:sz w:val="22"/>
          <w:szCs w:val="22"/>
          <w:lang w:val="es-ES"/>
        </w:rPr>
      </w:pPr>
      <w:r w:rsidRPr="00463E9D">
        <w:rPr>
          <w:rFonts w:asciiTheme="majorHAnsi" w:hAnsiTheme="majorHAnsi" w:cstheme="majorHAnsi"/>
          <w:sz w:val="22"/>
          <w:szCs w:val="22"/>
          <w:lang w:val="es-ES"/>
        </w:rPr>
        <w:t xml:space="preserve"> </w:t>
      </w:r>
    </w:p>
    <w:p w14:paraId="29E5A7E8" w14:textId="12FE644F" w:rsidR="00BB150C" w:rsidRPr="00463E9D" w:rsidRDefault="00BB150C" w:rsidP="00B953AC">
      <w:pPr>
        <w:pStyle w:val="Prrafodelista"/>
        <w:numPr>
          <w:ilvl w:val="0"/>
          <w:numId w:val="20"/>
        </w:numPr>
        <w:spacing w:after="0" w:line="240" w:lineRule="auto"/>
        <w:ind w:left="284"/>
        <w:jc w:val="both"/>
        <w:rPr>
          <w:rFonts w:asciiTheme="majorHAnsi" w:hAnsiTheme="majorHAnsi" w:cstheme="majorHAnsi"/>
          <w:b/>
          <w:lang w:val="es-ES"/>
        </w:rPr>
      </w:pPr>
      <w:r w:rsidRPr="00463E9D">
        <w:rPr>
          <w:rFonts w:asciiTheme="majorHAnsi" w:hAnsiTheme="majorHAnsi" w:cstheme="majorHAnsi"/>
          <w:b/>
          <w:lang w:val="es-ES"/>
        </w:rPr>
        <w:t>ANTECEDENTES Y JUSTIFICACIÓN DE LA NECESIDAD</w:t>
      </w:r>
    </w:p>
    <w:p w14:paraId="445ADF60" w14:textId="6D3833F3" w:rsidR="00F8558D" w:rsidRPr="00463E9D" w:rsidRDefault="00F8558D" w:rsidP="00F8558D">
      <w:pPr>
        <w:pStyle w:val="Prrafodelista"/>
        <w:spacing w:after="0" w:line="240" w:lineRule="auto"/>
        <w:jc w:val="both"/>
        <w:rPr>
          <w:rFonts w:asciiTheme="majorHAnsi" w:hAnsiTheme="majorHAnsi" w:cstheme="majorHAnsi"/>
          <w:b/>
        </w:rPr>
      </w:pPr>
    </w:p>
    <w:p w14:paraId="42B2ED6B" w14:textId="24505831" w:rsidR="006D2DFC" w:rsidRPr="00463E9D" w:rsidRDefault="006D2DFC" w:rsidP="00B953AC">
      <w:pPr>
        <w:tabs>
          <w:tab w:val="left" w:pos="142"/>
        </w:tabs>
        <w:spacing w:after="11" w:line="248" w:lineRule="auto"/>
        <w:ind w:left="284" w:right="460" w:hanging="142"/>
        <w:jc w:val="both"/>
        <w:rPr>
          <w:rFonts w:asciiTheme="majorHAnsi" w:eastAsia="Calibri" w:hAnsiTheme="majorHAnsi" w:cstheme="majorHAnsi"/>
          <w:sz w:val="22"/>
          <w:szCs w:val="22"/>
        </w:rPr>
      </w:pPr>
      <w:proofErr w:type="spellStart"/>
      <w:r w:rsidRPr="00463E9D">
        <w:rPr>
          <w:rFonts w:asciiTheme="majorHAnsi" w:eastAsia="Calibri" w:hAnsiTheme="majorHAnsi" w:cstheme="majorHAnsi"/>
          <w:sz w:val="22"/>
          <w:szCs w:val="22"/>
          <w:highlight w:val="yellow"/>
        </w:rPr>
        <w:t>Resumen</w:t>
      </w:r>
      <w:proofErr w:type="spellEnd"/>
      <w:r w:rsidRPr="00463E9D">
        <w:rPr>
          <w:rFonts w:asciiTheme="majorHAnsi" w:eastAsia="Calibri" w:hAnsiTheme="majorHAnsi" w:cstheme="majorHAnsi"/>
          <w:sz w:val="22"/>
          <w:szCs w:val="22"/>
          <w:highlight w:val="yellow"/>
        </w:rPr>
        <w:t xml:space="preserve"> del literal a) del numeral 3 (</w:t>
      </w:r>
      <w:proofErr w:type="spellStart"/>
      <w:r w:rsidRPr="00463E9D">
        <w:rPr>
          <w:rFonts w:asciiTheme="majorHAnsi" w:eastAsia="Calibri" w:hAnsiTheme="majorHAnsi" w:cstheme="majorHAnsi"/>
          <w:sz w:val="22"/>
          <w:szCs w:val="22"/>
          <w:highlight w:val="yellow"/>
        </w:rPr>
        <w:t>Situación</w:t>
      </w:r>
      <w:proofErr w:type="spellEnd"/>
      <w:r w:rsidRPr="00463E9D">
        <w:rPr>
          <w:rFonts w:asciiTheme="majorHAnsi" w:eastAsia="Calibri" w:hAnsiTheme="majorHAnsi" w:cstheme="majorHAnsi"/>
          <w:sz w:val="22"/>
          <w:szCs w:val="22"/>
          <w:highlight w:val="yellow"/>
        </w:rPr>
        <w:t xml:space="preserve"> actual) del </w:t>
      </w:r>
      <w:proofErr w:type="spellStart"/>
      <w:r w:rsidRPr="00463E9D">
        <w:rPr>
          <w:rFonts w:asciiTheme="majorHAnsi" w:eastAsia="Calibri" w:hAnsiTheme="majorHAnsi" w:cstheme="majorHAnsi"/>
          <w:sz w:val="22"/>
          <w:szCs w:val="22"/>
          <w:highlight w:val="yellow"/>
        </w:rPr>
        <w:t>informe</w:t>
      </w:r>
      <w:proofErr w:type="spellEnd"/>
      <w:r w:rsidRPr="00463E9D">
        <w:rPr>
          <w:rFonts w:asciiTheme="majorHAnsi" w:eastAsia="Calibri" w:hAnsiTheme="majorHAnsi" w:cstheme="majorHAnsi"/>
          <w:sz w:val="22"/>
          <w:szCs w:val="22"/>
          <w:highlight w:val="yellow"/>
        </w:rPr>
        <w:t xml:space="preserve"> de </w:t>
      </w:r>
      <w:proofErr w:type="spellStart"/>
      <w:r w:rsidRPr="00463E9D">
        <w:rPr>
          <w:rFonts w:asciiTheme="majorHAnsi" w:eastAsia="Calibri" w:hAnsiTheme="majorHAnsi" w:cstheme="majorHAnsi"/>
          <w:sz w:val="22"/>
          <w:szCs w:val="22"/>
          <w:highlight w:val="yellow"/>
        </w:rPr>
        <w:t>necesidad</w:t>
      </w:r>
      <w:proofErr w:type="spellEnd"/>
      <w:r w:rsidRPr="00463E9D">
        <w:rPr>
          <w:rFonts w:asciiTheme="majorHAnsi" w:eastAsia="Calibri" w:hAnsiTheme="majorHAnsi" w:cstheme="majorHAnsi"/>
          <w:sz w:val="22"/>
          <w:szCs w:val="22"/>
          <w:highlight w:val="yellow"/>
        </w:rPr>
        <w:t>.</w:t>
      </w:r>
    </w:p>
    <w:p w14:paraId="1883DA53" w14:textId="155B68BD" w:rsidR="002C434C" w:rsidRPr="00463E9D" w:rsidRDefault="002C434C" w:rsidP="00B953AC">
      <w:pPr>
        <w:tabs>
          <w:tab w:val="left" w:pos="142"/>
        </w:tabs>
        <w:spacing w:after="11" w:line="248" w:lineRule="auto"/>
        <w:ind w:left="142" w:right="460"/>
        <w:jc w:val="both"/>
        <w:rPr>
          <w:rFonts w:asciiTheme="majorHAnsi" w:eastAsia="Calibri" w:hAnsiTheme="majorHAnsi" w:cstheme="majorHAnsi"/>
          <w:sz w:val="22"/>
          <w:szCs w:val="22"/>
        </w:rPr>
      </w:pPr>
    </w:p>
    <w:p w14:paraId="2CAA36F8" w14:textId="77777777" w:rsidR="00B953AC" w:rsidRPr="00463E9D" w:rsidRDefault="00B953AC" w:rsidP="00B953AC">
      <w:pPr>
        <w:tabs>
          <w:tab w:val="left" w:pos="142"/>
        </w:tabs>
        <w:spacing w:after="11" w:line="248" w:lineRule="auto"/>
        <w:ind w:left="142" w:right="460"/>
        <w:jc w:val="both"/>
        <w:rPr>
          <w:rFonts w:asciiTheme="majorHAnsi" w:eastAsia="Calibri" w:hAnsiTheme="majorHAnsi" w:cstheme="majorHAnsi"/>
          <w:sz w:val="22"/>
          <w:szCs w:val="22"/>
          <w:lang w:val="es-EC" w:eastAsia="es-EC"/>
        </w:rPr>
      </w:pPr>
      <w:r w:rsidRPr="00463E9D">
        <w:rPr>
          <w:rFonts w:asciiTheme="majorHAnsi" w:eastAsia="Calibri" w:hAnsiTheme="majorHAnsi" w:cstheme="majorHAnsi"/>
          <w:sz w:val="22"/>
          <w:szCs w:val="22"/>
          <w:lang w:val="es-EC" w:eastAsia="es-EC"/>
        </w:rPr>
        <w:t xml:space="preserve">Mediante documento del </w:t>
      </w:r>
      <w:r w:rsidRPr="00463E9D">
        <w:rPr>
          <w:rFonts w:asciiTheme="majorHAnsi" w:eastAsia="Calibri" w:hAnsiTheme="majorHAnsi" w:cstheme="majorHAnsi"/>
          <w:sz w:val="22"/>
          <w:szCs w:val="22"/>
          <w:highlight w:val="green"/>
          <w:lang w:val="es-EC" w:eastAsia="es-EC"/>
        </w:rPr>
        <w:t>DIA-MES-AÑO</w:t>
      </w:r>
      <w:r w:rsidRPr="00463E9D">
        <w:rPr>
          <w:rFonts w:asciiTheme="majorHAnsi" w:eastAsia="Calibri" w:hAnsiTheme="majorHAnsi" w:cstheme="majorHAnsi"/>
          <w:sz w:val="22"/>
          <w:szCs w:val="22"/>
          <w:lang w:val="es-EC" w:eastAsia="es-EC"/>
        </w:rPr>
        <w:t xml:space="preserve"> el Analista de Compras Pública, realizó la verificación del PAC para el “</w:t>
      </w:r>
      <w:r w:rsidRPr="00463E9D">
        <w:rPr>
          <w:rFonts w:asciiTheme="majorHAnsi" w:eastAsia="Calibri" w:hAnsiTheme="majorHAnsi" w:cstheme="majorHAnsi"/>
          <w:sz w:val="22"/>
          <w:szCs w:val="22"/>
          <w:highlight w:val="green"/>
          <w:lang w:val="es-EC" w:eastAsia="es-EC"/>
        </w:rPr>
        <w:t>OBJETO DE CONTRATACIÓN</w:t>
      </w:r>
      <w:r w:rsidRPr="00463E9D">
        <w:rPr>
          <w:rFonts w:asciiTheme="majorHAnsi" w:eastAsia="Calibri" w:hAnsiTheme="majorHAnsi" w:cstheme="majorHAnsi"/>
          <w:sz w:val="22"/>
          <w:szCs w:val="22"/>
          <w:lang w:val="es-EC" w:eastAsia="es-EC"/>
        </w:rPr>
        <w:t xml:space="preserve">” y confirmó que </w:t>
      </w:r>
      <w:r w:rsidRPr="00463E9D">
        <w:rPr>
          <w:rFonts w:asciiTheme="majorHAnsi" w:eastAsia="Calibri" w:hAnsiTheme="majorHAnsi" w:cstheme="majorHAnsi"/>
          <w:sz w:val="22"/>
          <w:szCs w:val="22"/>
          <w:highlight w:val="green"/>
          <w:lang w:val="es-EC" w:eastAsia="es-EC"/>
        </w:rPr>
        <w:t>SI/NO</w:t>
      </w:r>
      <w:r w:rsidRPr="00463E9D">
        <w:rPr>
          <w:rFonts w:asciiTheme="majorHAnsi" w:eastAsia="Calibri" w:hAnsiTheme="majorHAnsi" w:cstheme="majorHAnsi"/>
          <w:sz w:val="22"/>
          <w:szCs w:val="22"/>
          <w:lang w:val="es-EC" w:eastAsia="es-EC"/>
        </w:rPr>
        <w:t xml:space="preserve"> se encuentra establecido en el PAC.</w:t>
      </w:r>
    </w:p>
    <w:p w14:paraId="190B9BA4" w14:textId="77777777" w:rsidR="00B953AC" w:rsidRPr="00463E9D" w:rsidRDefault="00B953AC" w:rsidP="00B953AC">
      <w:pPr>
        <w:tabs>
          <w:tab w:val="left" w:pos="142"/>
        </w:tabs>
        <w:spacing w:after="11" w:line="248" w:lineRule="auto"/>
        <w:ind w:left="142" w:right="460"/>
        <w:jc w:val="both"/>
        <w:rPr>
          <w:rFonts w:asciiTheme="majorHAnsi" w:eastAsia="Calibri" w:hAnsiTheme="majorHAnsi" w:cstheme="majorHAnsi"/>
          <w:sz w:val="22"/>
          <w:szCs w:val="22"/>
          <w:lang w:val="es-EC" w:eastAsia="es-EC"/>
        </w:rPr>
      </w:pPr>
    </w:p>
    <w:p w14:paraId="6D5EAA5B" w14:textId="75402E51" w:rsidR="00B953AC" w:rsidRPr="00463E9D" w:rsidRDefault="00B953AC" w:rsidP="00B953AC">
      <w:pPr>
        <w:tabs>
          <w:tab w:val="left" w:pos="142"/>
        </w:tabs>
        <w:spacing w:after="11" w:line="248" w:lineRule="auto"/>
        <w:ind w:left="142" w:right="460"/>
        <w:jc w:val="both"/>
        <w:rPr>
          <w:rFonts w:asciiTheme="majorHAnsi" w:eastAsia="Calibri" w:hAnsiTheme="majorHAnsi" w:cstheme="majorHAnsi"/>
          <w:sz w:val="22"/>
          <w:szCs w:val="22"/>
          <w:lang w:val="es-EC" w:eastAsia="es-EC"/>
        </w:rPr>
      </w:pPr>
      <w:r w:rsidRPr="00463E9D">
        <w:rPr>
          <w:rFonts w:asciiTheme="majorHAnsi" w:eastAsia="Calibri" w:hAnsiTheme="majorHAnsi" w:cstheme="majorHAnsi"/>
          <w:sz w:val="22"/>
          <w:szCs w:val="22"/>
          <w:lang w:val="es-EC" w:eastAsia="es-EC"/>
        </w:rPr>
        <w:t xml:space="preserve">Mediante documento del </w:t>
      </w:r>
      <w:r w:rsidRPr="00463E9D">
        <w:rPr>
          <w:rFonts w:asciiTheme="majorHAnsi" w:eastAsia="Calibri" w:hAnsiTheme="majorHAnsi" w:cstheme="majorHAnsi"/>
          <w:sz w:val="22"/>
          <w:szCs w:val="22"/>
          <w:highlight w:val="green"/>
          <w:lang w:val="es-EC" w:eastAsia="es-EC"/>
        </w:rPr>
        <w:t>DIA-MES-AÑO</w:t>
      </w:r>
      <w:r w:rsidRPr="00463E9D">
        <w:rPr>
          <w:rFonts w:asciiTheme="majorHAnsi" w:eastAsia="Calibri" w:hAnsiTheme="majorHAnsi" w:cstheme="majorHAnsi"/>
          <w:sz w:val="22"/>
          <w:szCs w:val="22"/>
          <w:lang w:val="es-EC" w:eastAsia="es-EC"/>
        </w:rPr>
        <w:t xml:space="preserve"> el Analista de Compras Pública, realizó la verificación en el catálogo electrónico del SERCOP para el “</w:t>
      </w:r>
      <w:r w:rsidRPr="00463E9D">
        <w:rPr>
          <w:rFonts w:asciiTheme="majorHAnsi" w:eastAsia="Calibri" w:hAnsiTheme="majorHAnsi" w:cstheme="majorHAnsi"/>
          <w:sz w:val="22"/>
          <w:szCs w:val="22"/>
          <w:highlight w:val="green"/>
          <w:lang w:val="es-EC" w:eastAsia="es-EC"/>
        </w:rPr>
        <w:t>OBJETO DE CONTRATACIÓN</w:t>
      </w:r>
      <w:r w:rsidRPr="00463E9D">
        <w:rPr>
          <w:rFonts w:asciiTheme="majorHAnsi" w:eastAsia="Calibri" w:hAnsiTheme="majorHAnsi" w:cstheme="majorHAnsi"/>
          <w:sz w:val="22"/>
          <w:szCs w:val="22"/>
          <w:lang w:val="es-EC" w:eastAsia="es-EC"/>
        </w:rPr>
        <w:t>” y confirmó que el (los) servicio (s)</w:t>
      </w:r>
      <w:r w:rsidR="00463E9D" w:rsidRPr="00463E9D">
        <w:rPr>
          <w:rFonts w:asciiTheme="majorHAnsi" w:eastAsia="Calibri" w:hAnsiTheme="majorHAnsi" w:cstheme="majorHAnsi"/>
          <w:sz w:val="22"/>
          <w:szCs w:val="22"/>
          <w:lang w:val="es-EC" w:eastAsia="es-EC"/>
        </w:rPr>
        <w:t xml:space="preserve"> SI</w:t>
      </w:r>
      <w:r w:rsidRPr="00463E9D">
        <w:rPr>
          <w:rFonts w:asciiTheme="majorHAnsi" w:eastAsia="Calibri" w:hAnsiTheme="majorHAnsi" w:cstheme="majorHAnsi"/>
          <w:sz w:val="22"/>
          <w:szCs w:val="22"/>
          <w:lang w:val="es-EC" w:eastAsia="es-EC"/>
        </w:rPr>
        <w:t xml:space="preserve"> se encuentra catalogado.</w:t>
      </w:r>
    </w:p>
    <w:p w14:paraId="63BA65B5" w14:textId="77777777" w:rsidR="00B953AC" w:rsidRPr="00463E9D" w:rsidRDefault="00B953AC" w:rsidP="00B953AC">
      <w:pPr>
        <w:tabs>
          <w:tab w:val="left" w:pos="142"/>
        </w:tabs>
        <w:spacing w:after="11" w:line="248" w:lineRule="auto"/>
        <w:ind w:left="142" w:right="460"/>
        <w:jc w:val="both"/>
        <w:rPr>
          <w:rFonts w:asciiTheme="majorHAnsi" w:eastAsia="Calibri" w:hAnsiTheme="majorHAnsi" w:cstheme="majorHAnsi"/>
          <w:sz w:val="22"/>
          <w:szCs w:val="22"/>
          <w:lang w:val="es-EC" w:eastAsia="es-EC"/>
        </w:rPr>
      </w:pPr>
    </w:p>
    <w:p w14:paraId="6ECDD22E" w14:textId="7A7CAC52" w:rsidR="002C434C" w:rsidRPr="00463E9D" w:rsidRDefault="00B953AC" w:rsidP="00463E9D">
      <w:pPr>
        <w:tabs>
          <w:tab w:val="left" w:pos="142"/>
        </w:tabs>
        <w:spacing w:after="11" w:line="248" w:lineRule="auto"/>
        <w:ind w:left="142" w:right="460"/>
        <w:jc w:val="both"/>
        <w:rPr>
          <w:rFonts w:asciiTheme="majorHAnsi" w:eastAsia="Calibri" w:hAnsiTheme="majorHAnsi" w:cstheme="majorHAnsi"/>
          <w:sz w:val="22"/>
          <w:szCs w:val="22"/>
          <w:lang w:val="es-EC" w:eastAsia="es-EC"/>
        </w:rPr>
      </w:pPr>
      <w:r w:rsidRPr="00463E9D">
        <w:rPr>
          <w:rFonts w:asciiTheme="majorHAnsi" w:eastAsia="Calibri" w:hAnsiTheme="majorHAnsi" w:cstheme="majorHAnsi"/>
          <w:sz w:val="22"/>
          <w:szCs w:val="22"/>
          <w:lang w:val="es-EC" w:eastAsia="es-EC"/>
        </w:rPr>
        <w:t xml:space="preserve">Mediante documento del </w:t>
      </w:r>
      <w:r w:rsidRPr="00463E9D">
        <w:rPr>
          <w:rFonts w:asciiTheme="majorHAnsi" w:eastAsia="Calibri" w:hAnsiTheme="majorHAnsi" w:cstheme="majorHAnsi"/>
          <w:sz w:val="22"/>
          <w:szCs w:val="22"/>
          <w:highlight w:val="green"/>
          <w:lang w:val="es-EC" w:eastAsia="es-EC"/>
        </w:rPr>
        <w:t>DIA-MES-AÑO</w:t>
      </w:r>
      <w:r w:rsidRPr="00463E9D">
        <w:rPr>
          <w:rFonts w:asciiTheme="majorHAnsi" w:eastAsia="Calibri" w:hAnsiTheme="majorHAnsi" w:cstheme="majorHAnsi"/>
          <w:sz w:val="22"/>
          <w:szCs w:val="22"/>
          <w:lang w:val="es-EC" w:eastAsia="es-EC"/>
        </w:rPr>
        <w:t>, el Analista de Compras Pública, realizó la verificación en el portal del SERCOP respecto de los Acuerdos Comerciales para el “</w:t>
      </w:r>
      <w:r w:rsidRPr="00463E9D">
        <w:rPr>
          <w:rFonts w:asciiTheme="majorHAnsi" w:eastAsia="Calibri" w:hAnsiTheme="majorHAnsi" w:cstheme="majorHAnsi"/>
          <w:sz w:val="22"/>
          <w:szCs w:val="22"/>
          <w:highlight w:val="green"/>
          <w:lang w:val="es-EC" w:eastAsia="es-EC"/>
        </w:rPr>
        <w:t>OBJETO DE CONTRATACIÓN</w:t>
      </w:r>
      <w:r w:rsidRPr="00463E9D">
        <w:rPr>
          <w:rFonts w:asciiTheme="majorHAnsi" w:eastAsia="Calibri" w:hAnsiTheme="majorHAnsi" w:cstheme="majorHAnsi"/>
          <w:sz w:val="22"/>
          <w:szCs w:val="22"/>
          <w:lang w:val="es-EC" w:eastAsia="es-EC"/>
        </w:rPr>
        <w:t>” y confirmó que no aplican acuerdos.</w:t>
      </w:r>
    </w:p>
    <w:p w14:paraId="458BD11E" w14:textId="77777777" w:rsidR="00B50D87" w:rsidRPr="00463E9D" w:rsidRDefault="00B50D87" w:rsidP="00B50D87">
      <w:pPr>
        <w:rPr>
          <w:rFonts w:asciiTheme="majorHAnsi" w:hAnsiTheme="majorHAnsi" w:cstheme="majorHAnsi"/>
          <w:sz w:val="22"/>
          <w:szCs w:val="22"/>
          <w:lang w:val="es-EC"/>
        </w:rPr>
      </w:pPr>
    </w:p>
    <w:p w14:paraId="129EE501" w14:textId="1130F4FC" w:rsidR="00BB150C" w:rsidRPr="008B58D5" w:rsidRDefault="00BB150C" w:rsidP="008B58D5">
      <w:pPr>
        <w:pStyle w:val="Prrafodelista"/>
        <w:numPr>
          <w:ilvl w:val="0"/>
          <w:numId w:val="20"/>
        </w:numPr>
        <w:spacing w:after="0" w:line="240" w:lineRule="auto"/>
        <w:ind w:left="426"/>
        <w:jc w:val="both"/>
        <w:rPr>
          <w:rFonts w:asciiTheme="majorHAnsi" w:hAnsiTheme="majorHAnsi" w:cstheme="majorHAnsi"/>
          <w:b/>
        </w:rPr>
      </w:pPr>
      <w:r w:rsidRPr="008B58D5">
        <w:rPr>
          <w:rFonts w:asciiTheme="majorHAnsi" w:hAnsiTheme="majorHAnsi" w:cstheme="majorHAnsi"/>
          <w:b/>
          <w:lang w:val="es-ES"/>
        </w:rPr>
        <w:t xml:space="preserve">OBJETIVOS </w:t>
      </w:r>
    </w:p>
    <w:p w14:paraId="1E3333D4" w14:textId="77777777" w:rsidR="008B58D5" w:rsidRPr="008B58D5" w:rsidRDefault="008B58D5" w:rsidP="008B58D5">
      <w:pPr>
        <w:pStyle w:val="Prrafodelista"/>
        <w:spacing w:after="0" w:line="240" w:lineRule="auto"/>
        <w:ind w:left="426"/>
        <w:jc w:val="both"/>
        <w:rPr>
          <w:rFonts w:asciiTheme="majorHAnsi" w:hAnsiTheme="majorHAnsi" w:cstheme="majorHAnsi"/>
          <w:b/>
        </w:rPr>
      </w:pPr>
    </w:p>
    <w:p w14:paraId="74C40358" w14:textId="16BD8394" w:rsidR="00BB150C" w:rsidRPr="00463E9D" w:rsidRDefault="00B50D87" w:rsidP="00B953AC">
      <w:pPr>
        <w:ind w:left="284"/>
        <w:jc w:val="both"/>
        <w:rPr>
          <w:rFonts w:asciiTheme="majorHAnsi" w:hAnsiTheme="majorHAnsi" w:cstheme="majorHAnsi"/>
          <w:bCs/>
          <w:sz w:val="22"/>
          <w:szCs w:val="22"/>
          <w:lang w:val="es-EC"/>
        </w:rPr>
      </w:pPr>
      <w:r w:rsidRPr="00463E9D">
        <w:rPr>
          <w:rFonts w:asciiTheme="majorHAnsi" w:hAnsiTheme="majorHAnsi" w:cstheme="majorHAnsi"/>
          <w:bCs/>
          <w:sz w:val="22"/>
          <w:szCs w:val="22"/>
          <w:lang w:val="es-EC"/>
        </w:rPr>
        <w:t>5.1</w:t>
      </w:r>
      <w:r w:rsidR="00BB150C" w:rsidRPr="00463E9D">
        <w:rPr>
          <w:rFonts w:asciiTheme="majorHAnsi" w:hAnsiTheme="majorHAnsi" w:cstheme="majorHAnsi"/>
          <w:bCs/>
          <w:sz w:val="22"/>
          <w:szCs w:val="22"/>
          <w:lang w:val="es-EC"/>
        </w:rPr>
        <w:t xml:space="preserve"> Objetivo General</w:t>
      </w:r>
    </w:p>
    <w:p w14:paraId="1EC138B6" w14:textId="77777777" w:rsidR="00BB150C" w:rsidRPr="00463E9D" w:rsidRDefault="00BB150C" w:rsidP="00B953AC">
      <w:pPr>
        <w:pStyle w:val="Prrafodelista"/>
        <w:spacing w:after="0" w:line="240" w:lineRule="auto"/>
        <w:ind w:left="1054"/>
        <w:jc w:val="both"/>
        <w:rPr>
          <w:rFonts w:asciiTheme="majorHAnsi" w:hAnsiTheme="majorHAnsi" w:cstheme="majorHAnsi"/>
          <w:bCs/>
        </w:rPr>
      </w:pPr>
    </w:p>
    <w:p w14:paraId="7FE4D543" w14:textId="279124A8" w:rsidR="00BB150C" w:rsidRPr="00463E9D" w:rsidRDefault="00B50D87" w:rsidP="00463E9D">
      <w:pPr>
        <w:ind w:left="284"/>
        <w:jc w:val="both"/>
        <w:rPr>
          <w:rFonts w:asciiTheme="majorHAnsi" w:hAnsiTheme="majorHAnsi" w:cstheme="majorHAnsi"/>
          <w:bCs/>
          <w:sz w:val="22"/>
          <w:szCs w:val="22"/>
          <w:lang w:val="es-EC"/>
        </w:rPr>
      </w:pPr>
      <w:r w:rsidRPr="00463E9D">
        <w:rPr>
          <w:rFonts w:asciiTheme="majorHAnsi" w:hAnsiTheme="majorHAnsi" w:cstheme="majorHAnsi"/>
          <w:bCs/>
          <w:sz w:val="22"/>
          <w:szCs w:val="22"/>
          <w:lang w:val="es-EC"/>
        </w:rPr>
        <w:t>5</w:t>
      </w:r>
      <w:r w:rsidR="00BB150C" w:rsidRPr="00463E9D">
        <w:rPr>
          <w:rFonts w:asciiTheme="majorHAnsi" w:hAnsiTheme="majorHAnsi" w:cstheme="majorHAnsi"/>
          <w:bCs/>
          <w:sz w:val="22"/>
          <w:szCs w:val="22"/>
          <w:lang w:val="es-EC"/>
        </w:rPr>
        <w:t>.2 Objetivo Específico</w:t>
      </w:r>
    </w:p>
    <w:p w14:paraId="6EB353C7" w14:textId="77777777" w:rsidR="00B953AC" w:rsidRPr="00463E9D" w:rsidRDefault="00B953AC" w:rsidP="00B50D87">
      <w:pPr>
        <w:pStyle w:val="Prrafodelista"/>
        <w:spacing w:after="0" w:line="240" w:lineRule="auto"/>
        <w:ind w:left="770"/>
        <w:jc w:val="both"/>
        <w:rPr>
          <w:rFonts w:asciiTheme="majorHAnsi" w:hAnsiTheme="majorHAnsi" w:cstheme="majorHAnsi"/>
          <w:b/>
        </w:rPr>
      </w:pPr>
    </w:p>
    <w:p w14:paraId="08D65C43" w14:textId="6CE3ECCF" w:rsidR="00BB150C" w:rsidRPr="00463E9D" w:rsidRDefault="00BB150C" w:rsidP="00B953AC">
      <w:pPr>
        <w:pStyle w:val="Prrafodelista"/>
        <w:numPr>
          <w:ilvl w:val="0"/>
          <w:numId w:val="20"/>
        </w:numPr>
        <w:spacing w:after="0" w:line="240" w:lineRule="auto"/>
        <w:ind w:left="284"/>
        <w:jc w:val="both"/>
        <w:rPr>
          <w:rFonts w:asciiTheme="majorHAnsi" w:hAnsiTheme="majorHAnsi" w:cstheme="majorHAnsi"/>
          <w:b/>
          <w:lang w:val="es-ES"/>
        </w:rPr>
      </w:pPr>
      <w:bookmarkStart w:id="0" w:name="_Hlk215837217"/>
      <w:r w:rsidRPr="00463E9D">
        <w:rPr>
          <w:rFonts w:asciiTheme="majorHAnsi" w:hAnsiTheme="majorHAnsi" w:cstheme="majorHAnsi"/>
          <w:b/>
          <w:lang w:val="es-ES"/>
        </w:rPr>
        <w:t>ALCANCE</w:t>
      </w:r>
      <w:r w:rsidR="00463E9D" w:rsidRPr="00463E9D">
        <w:rPr>
          <w:rFonts w:asciiTheme="majorHAnsi" w:hAnsiTheme="majorHAnsi" w:cstheme="majorHAnsi"/>
          <w:b/>
          <w:lang w:val="es-ES"/>
        </w:rPr>
        <w:t xml:space="preserve"> </w:t>
      </w:r>
      <w:r w:rsidR="00463E9D" w:rsidRPr="00463E9D">
        <w:rPr>
          <w:rFonts w:asciiTheme="majorHAnsi" w:eastAsia="Calibri" w:hAnsiTheme="majorHAnsi" w:cstheme="majorHAnsi"/>
          <w:b/>
          <w:color w:val="000000"/>
          <w:highlight w:val="yellow"/>
        </w:rPr>
        <w:t>(¿hasta dónde?)</w:t>
      </w:r>
    </w:p>
    <w:bookmarkEnd w:id="0"/>
    <w:p w14:paraId="0EE8FAEF" w14:textId="77777777" w:rsidR="005B5194" w:rsidRPr="00463E9D" w:rsidRDefault="005B5194" w:rsidP="00B50D87">
      <w:pPr>
        <w:jc w:val="both"/>
        <w:rPr>
          <w:rFonts w:asciiTheme="majorHAnsi" w:eastAsiaTheme="minorEastAsia" w:hAnsiTheme="majorHAnsi" w:cstheme="majorHAnsi"/>
          <w:b/>
          <w:sz w:val="22"/>
          <w:szCs w:val="22"/>
          <w:lang w:val="es-MX" w:eastAsia="es-ES"/>
        </w:rPr>
      </w:pPr>
    </w:p>
    <w:p w14:paraId="7B221281" w14:textId="10098C85" w:rsidR="00D81F78" w:rsidRPr="00463E9D" w:rsidRDefault="00D81F78" w:rsidP="00B953AC">
      <w:pPr>
        <w:pStyle w:val="Prrafodelista"/>
        <w:numPr>
          <w:ilvl w:val="0"/>
          <w:numId w:val="20"/>
        </w:numPr>
        <w:spacing w:after="0" w:line="240" w:lineRule="auto"/>
        <w:ind w:left="284"/>
        <w:jc w:val="both"/>
        <w:rPr>
          <w:rFonts w:asciiTheme="majorHAnsi" w:hAnsiTheme="majorHAnsi" w:cstheme="majorHAnsi"/>
          <w:b/>
        </w:rPr>
      </w:pPr>
      <w:r w:rsidRPr="00463E9D">
        <w:rPr>
          <w:rFonts w:asciiTheme="majorHAnsi" w:hAnsiTheme="majorHAnsi" w:cstheme="majorHAnsi"/>
          <w:b/>
          <w:lang w:val="es-ES"/>
        </w:rPr>
        <w:t>METODOLOGÍA DE TRABAJO (</w:t>
      </w:r>
      <w:r w:rsidR="00463E9D" w:rsidRPr="00463E9D">
        <w:rPr>
          <w:rFonts w:asciiTheme="majorHAnsi" w:hAnsiTheme="majorHAnsi" w:cstheme="majorHAnsi"/>
          <w:b/>
          <w:color w:val="000000"/>
          <w:highlight w:val="yellow"/>
        </w:rPr>
        <w:t>¿cómo debe trabajar el proveedor?</w:t>
      </w:r>
      <w:r w:rsidRPr="00463E9D">
        <w:rPr>
          <w:rFonts w:asciiTheme="majorHAnsi" w:hAnsiTheme="majorHAnsi" w:cstheme="majorHAnsi"/>
          <w:b/>
          <w:color w:val="000000"/>
          <w:spacing w:val="-2"/>
          <w:highlight w:val="yellow"/>
        </w:rPr>
        <w:t>)</w:t>
      </w:r>
    </w:p>
    <w:p w14:paraId="76D2CDD0" w14:textId="77777777" w:rsidR="00463E9D" w:rsidRPr="00463E9D" w:rsidRDefault="00463E9D" w:rsidP="00463E9D">
      <w:pPr>
        <w:tabs>
          <w:tab w:val="left" w:pos="142"/>
        </w:tabs>
        <w:jc w:val="both"/>
        <w:rPr>
          <w:rFonts w:asciiTheme="majorHAnsi" w:eastAsia="Calibri" w:hAnsiTheme="majorHAnsi" w:cstheme="majorHAnsi"/>
          <w:sz w:val="22"/>
          <w:szCs w:val="22"/>
          <w:highlight w:val="green"/>
        </w:rPr>
      </w:pPr>
    </w:p>
    <w:p w14:paraId="34BE1D92" w14:textId="6BAA141F" w:rsidR="00463E9D" w:rsidRPr="00463E9D" w:rsidRDefault="00463E9D" w:rsidP="00463E9D">
      <w:pPr>
        <w:tabs>
          <w:tab w:val="left" w:pos="142"/>
        </w:tabs>
        <w:jc w:val="both"/>
        <w:rPr>
          <w:rFonts w:asciiTheme="majorHAnsi" w:eastAsia="Calibri" w:hAnsiTheme="majorHAnsi" w:cstheme="majorHAnsi"/>
          <w:sz w:val="22"/>
          <w:szCs w:val="22"/>
        </w:rPr>
      </w:pPr>
      <w:proofErr w:type="spellStart"/>
      <w:r w:rsidRPr="00463E9D">
        <w:rPr>
          <w:rFonts w:asciiTheme="majorHAnsi" w:eastAsia="Calibri" w:hAnsiTheme="majorHAnsi" w:cstheme="majorHAnsi"/>
          <w:sz w:val="22"/>
          <w:szCs w:val="22"/>
          <w:highlight w:val="green"/>
        </w:rPr>
        <w:t>Detallar</w:t>
      </w:r>
      <w:proofErr w:type="spellEnd"/>
      <w:r w:rsidRPr="00463E9D">
        <w:rPr>
          <w:rFonts w:asciiTheme="majorHAnsi" w:eastAsia="Calibri" w:hAnsiTheme="majorHAnsi" w:cstheme="majorHAnsi"/>
          <w:sz w:val="22"/>
          <w:szCs w:val="22"/>
          <w:highlight w:val="green"/>
        </w:rPr>
        <w:t xml:space="preserve"> </w:t>
      </w:r>
      <w:proofErr w:type="spellStart"/>
      <w:r w:rsidRPr="00463E9D">
        <w:rPr>
          <w:rFonts w:asciiTheme="majorHAnsi" w:eastAsia="Calibri" w:hAnsiTheme="majorHAnsi" w:cstheme="majorHAnsi"/>
          <w:sz w:val="22"/>
          <w:szCs w:val="22"/>
          <w:highlight w:val="green"/>
        </w:rPr>
        <w:t>cronológicamente</w:t>
      </w:r>
      <w:proofErr w:type="spellEnd"/>
      <w:r w:rsidRPr="00463E9D">
        <w:rPr>
          <w:rFonts w:asciiTheme="majorHAnsi" w:eastAsia="Calibri" w:hAnsiTheme="majorHAnsi" w:cstheme="majorHAnsi"/>
          <w:sz w:val="22"/>
          <w:szCs w:val="22"/>
          <w:highlight w:val="green"/>
        </w:rPr>
        <w:t xml:space="preserve"> las </w:t>
      </w:r>
      <w:proofErr w:type="spellStart"/>
      <w:r w:rsidRPr="00463E9D">
        <w:rPr>
          <w:rFonts w:asciiTheme="majorHAnsi" w:eastAsia="Calibri" w:hAnsiTheme="majorHAnsi" w:cstheme="majorHAnsi"/>
          <w:sz w:val="22"/>
          <w:szCs w:val="22"/>
          <w:highlight w:val="green"/>
        </w:rPr>
        <w:t>actividades</w:t>
      </w:r>
      <w:proofErr w:type="spellEnd"/>
      <w:r w:rsidRPr="00463E9D">
        <w:rPr>
          <w:rFonts w:asciiTheme="majorHAnsi" w:eastAsia="Calibri" w:hAnsiTheme="majorHAnsi" w:cstheme="majorHAnsi"/>
          <w:sz w:val="22"/>
          <w:szCs w:val="22"/>
          <w:highlight w:val="green"/>
        </w:rPr>
        <w:t xml:space="preserve"> que debe realizar el contratista para la entrega del servicio</w:t>
      </w:r>
      <w:r w:rsidRPr="00463E9D">
        <w:rPr>
          <w:rFonts w:asciiTheme="majorHAnsi" w:eastAsia="Calibri" w:hAnsiTheme="majorHAnsi" w:cstheme="majorHAnsi"/>
          <w:sz w:val="22"/>
          <w:szCs w:val="22"/>
        </w:rPr>
        <w:t>.</w:t>
      </w:r>
    </w:p>
    <w:p w14:paraId="0D137A86" w14:textId="47BCE586" w:rsidR="00463E9D" w:rsidRPr="00463E9D" w:rsidRDefault="00463E9D" w:rsidP="003A66B9">
      <w:pPr>
        <w:pStyle w:val="Default"/>
        <w:ind w:left="284"/>
        <w:rPr>
          <w:rFonts w:asciiTheme="majorHAnsi" w:hAnsiTheme="majorHAnsi" w:cstheme="majorHAnsi"/>
          <w:sz w:val="22"/>
          <w:szCs w:val="22"/>
        </w:rPr>
      </w:pPr>
    </w:p>
    <w:p w14:paraId="784D3A17" w14:textId="0613197F" w:rsidR="003A66B9" w:rsidRPr="00463E9D" w:rsidRDefault="00463E9D" w:rsidP="00463E9D">
      <w:pPr>
        <w:pStyle w:val="Default"/>
        <w:rPr>
          <w:rFonts w:asciiTheme="majorHAnsi" w:hAnsiTheme="majorHAnsi" w:cstheme="majorHAnsi"/>
          <w:sz w:val="22"/>
          <w:szCs w:val="22"/>
          <w:highlight w:val="yellow"/>
        </w:rPr>
      </w:pPr>
      <w:r w:rsidRPr="00463E9D">
        <w:rPr>
          <w:rFonts w:asciiTheme="majorHAnsi" w:hAnsiTheme="majorHAnsi" w:cstheme="majorHAnsi"/>
          <w:sz w:val="22"/>
          <w:szCs w:val="22"/>
          <w:highlight w:val="yellow"/>
        </w:rPr>
        <w:t>EJEMPLO:</w:t>
      </w:r>
    </w:p>
    <w:p w14:paraId="76BD3EDA" w14:textId="77777777" w:rsidR="00463E9D" w:rsidRPr="00463E9D" w:rsidRDefault="00463E9D" w:rsidP="00463E9D">
      <w:pPr>
        <w:autoSpaceDE w:val="0"/>
        <w:autoSpaceDN w:val="0"/>
        <w:adjustRightInd w:val="0"/>
        <w:rPr>
          <w:rFonts w:asciiTheme="majorHAnsi" w:hAnsiTheme="majorHAnsi" w:cstheme="majorHAnsi"/>
          <w:color w:val="000000"/>
          <w:sz w:val="22"/>
          <w:szCs w:val="22"/>
          <w:highlight w:val="yellow"/>
          <w:lang w:val="es-EC"/>
        </w:rPr>
      </w:pPr>
    </w:p>
    <w:p w14:paraId="5A594D7C" w14:textId="552135D1" w:rsidR="00D81F78" w:rsidRPr="00463E9D" w:rsidRDefault="003A66B9" w:rsidP="00463E9D">
      <w:pPr>
        <w:autoSpaceDE w:val="0"/>
        <w:autoSpaceDN w:val="0"/>
        <w:adjustRightInd w:val="0"/>
        <w:rPr>
          <w:rFonts w:asciiTheme="majorHAnsi" w:hAnsiTheme="majorHAnsi" w:cstheme="majorHAnsi"/>
          <w:b/>
          <w:sz w:val="22"/>
          <w:szCs w:val="22"/>
        </w:rPr>
      </w:pPr>
      <w:r w:rsidRPr="00463E9D">
        <w:rPr>
          <w:rFonts w:asciiTheme="majorHAnsi" w:hAnsiTheme="majorHAnsi" w:cstheme="majorHAnsi"/>
          <w:color w:val="000000"/>
          <w:sz w:val="22"/>
          <w:szCs w:val="22"/>
          <w:highlight w:val="yellow"/>
          <w:lang w:val="es-EC"/>
        </w:rPr>
        <w:t>El analista de compras encargado del proceso emitirá la orden de compra a través del Catálogo electrónico del SERCOP, la cual contendrá la cantidad indicada por el administrador y durará el mes programado o hasta que se consuma las cantidades solicitadas en ella</w:t>
      </w:r>
    </w:p>
    <w:p w14:paraId="7E2DA92F" w14:textId="77777777" w:rsidR="00B953AC" w:rsidRPr="00463E9D" w:rsidRDefault="00B953AC" w:rsidP="00463E9D">
      <w:pPr>
        <w:jc w:val="both"/>
        <w:rPr>
          <w:rFonts w:asciiTheme="majorHAnsi" w:hAnsiTheme="majorHAnsi" w:cstheme="majorHAnsi"/>
          <w:b/>
          <w:sz w:val="22"/>
          <w:szCs w:val="22"/>
        </w:rPr>
      </w:pPr>
    </w:p>
    <w:p w14:paraId="5DBA38F9" w14:textId="745D1052" w:rsidR="005B5194" w:rsidRPr="00463E9D" w:rsidRDefault="005B5194" w:rsidP="00B953AC">
      <w:pPr>
        <w:pStyle w:val="Prrafodelista"/>
        <w:numPr>
          <w:ilvl w:val="0"/>
          <w:numId w:val="20"/>
        </w:numPr>
        <w:spacing w:after="0" w:line="240" w:lineRule="auto"/>
        <w:ind w:left="284"/>
        <w:jc w:val="both"/>
        <w:rPr>
          <w:rFonts w:asciiTheme="majorHAnsi" w:hAnsiTheme="majorHAnsi" w:cstheme="majorHAnsi"/>
          <w:b/>
        </w:rPr>
      </w:pPr>
      <w:r w:rsidRPr="00463E9D">
        <w:rPr>
          <w:rFonts w:asciiTheme="majorHAnsi" w:hAnsiTheme="majorHAnsi" w:cstheme="majorHAnsi"/>
          <w:b/>
        </w:rPr>
        <w:t>INFORMACION QUE POSEE LA ENTIDAD</w:t>
      </w:r>
    </w:p>
    <w:p w14:paraId="3147FF78" w14:textId="77777777" w:rsidR="00463E9D" w:rsidRPr="00463E9D" w:rsidRDefault="00463E9D" w:rsidP="00463E9D">
      <w:pPr>
        <w:pStyle w:val="Prrafodelista"/>
        <w:spacing w:after="0" w:line="240" w:lineRule="auto"/>
        <w:ind w:left="284"/>
        <w:jc w:val="both"/>
        <w:rPr>
          <w:rFonts w:asciiTheme="majorHAnsi" w:hAnsiTheme="majorHAnsi" w:cstheme="majorHAnsi"/>
          <w:b/>
        </w:rPr>
      </w:pPr>
    </w:p>
    <w:p w14:paraId="1E1D03B5" w14:textId="77777777" w:rsidR="00463E9D" w:rsidRPr="00463E9D" w:rsidRDefault="00463E9D" w:rsidP="00463E9D">
      <w:pPr>
        <w:tabs>
          <w:tab w:val="left" w:pos="142"/>
        </w:tabs>
        <w:rPr>
          <w:rFonts w:asciiTheme="majorHAnsi" w:eastAsia="Calibri" w:hAnsiTheme="majorHAnsi" w:cstheme="majorHAnsi"/>
          <w:sz w:val="22"/>
          <w:szCs w:val="22"/>
          <w:highlight w:val="green"/>
        </w:rPr>
      </w:pPr>
      <w:bookmarkStart w:id="1" w:name="_Hlk209097529"/>
      <w:r w:rsidRPr="00463E9D">
        <w:rPr>
          <w:rFonts w:asciiTheme="majorHAnsi" w:eastAsia="Calibri" w:hAnsiTheme="majorHAnsi" w:cstheme="majorHAnsi"/>
          <w:sz w:val="22"/>
          <w:szCs w:val="22"/>
          <w:highlight w:val="green"/>
        </w:rPr>
        <w:t xml:space="preserve">No/Si </w:t>
      </w:r>
      <w:proofErr w:type="spellStart"/>
      <w:r w:rsidRPr="00463E9D">
        <w:rPr>
          <w:rFonts w:asciiTheme="majorHAnsi" w:eastAsia="Calibri" w:hAnsiTheme="majorHAnsi" w:cstheme="majorHAnsi"/>
          <w:sz w:val="22"/>
          <w:szCs w:val="22"/>
          <w:highlight w:val="green"/>
        </w:rPr>
        <w:t>aplica</w:t>
      </w:r>
      <w:proofErr w:type="spellEnd"/>
      <w:r w:rsidRPr="00463E9D">
        <w:rPr>
          <w:rFonts w:asciiTheme="majorHAnsi" w:eastAsia="Calibri" w:hAnsiTheme="majorHAnsi" w:cstheme="majorHAnsi"/>
          <w:sz w:val="22"/>
          <w:szCs w:val="22"/>
          <w:highlight w:val="green"/>
        </w:rPr>
        <w:t xml:space="preserve"> </w:t>
      </w:r>
    </w:p>
    <w:p w14:paraId="777C0739" w14:textId="77777777" w:rsidR="00463E9D" w:rsidRPr="00463E9D" w:rsidRDefault="00463E9D" w:rsidP="00B953AC">
      <w:pPr>
        <w:ind w:left="284"/>
        <w:rPr>
          <w:rFonts w:asciiTheme="majorHAnsi" w:hAnsiTheme="majorHAnsi" w:cstheme="majorHAnsi"/>
          <w:bCs/>
          <w:sz w:val="22"/>
          <w:szCs w:val="22"/>
          <w:highlight w:val="yellow"/>
          <w:lang w:val="es-EC"/>
        </w:rPr>
      </w:pPr>
    </w:p>
    <w:p w14:paraId="10FF2E73" w14:textId="77777777" w:rsidR="00463E9D" w:rsidRPr="00463E9D" w:rsidRDefault="00463E9D" w:rsidP="00463E9D">
      <w:pPr>
        <w:rPr>
          <w:rFonts w:asciiTheme="majorHAnsi" w:hAnsiTheme="majorHAnsi" w:cstheme="majorHAnsi"/>
          <w:bCs/>
          <w:sz w:val="22"/>
          <w:szCs w:val="22"/>
          <w:highlight w:val="yellow"/>
          <w:lang w:val="es-EC"/>
        </w:rPr>
      </w:pPr>
      <w:r w:rsidRPr="00463E9D">
        <w:rPr>
          <w:rFonts w:asciiTheme="majorHAnsi" w:hAnsiTheme="majorHAnsi" w:cstheme="majorHAnsi"/>
          <w:bCs/>
          <w:sz w:val="22"/>
          <w:szCs w:val="22"/>
          <w:highlight w:val="yellow"/>
          <w:lang w:val="es-EC"/>
        </w:rPr>
        <w:t>EJEMPLO:</w:t>
      </w:r>
    </w:p>
    <w:p w14:paraId="35BA05F6" w14:textId="2EE36AD9" w:rsidR="00B33A0A" w:rsidRPr="00463E9D" w:rsidRDefault="003A66B9" w:rsidP="00463E9D">
      <w:pPr>
        <w:rPr>
          <w:rFonts w:asciiTheme="majorHAnsi" w:hAnsiTheme="majorHAnsi" w:cstheme="majorHAnsi"/>
          <w:bCs/>
          <w:sz w:val="22"/>
          <w:szCs w:val="22"/>
          <w:lang w:val="es-EC"/>
        </w:rPr>
      </w:pPr>
      <w:r w:rsidRPr="00463E9D">
        <w:rPr>
          <w:rFonts w:asciiTheme="majorHAnsi" w:hAnsiTheme="majorHAnsi" w:cstheme="majorHAnsi"/>
          <w:sz w:val="22"/>
          <w:szCs w:val="22"/>
          <w:highlight w:val="yellow"/>
        </w:rPr>
        <w:t xml:space="preserve">El </w:t>
      </w:r>
      <w:proofErr w:type="spellStart"/>
      <w:r w:rsidRPr="00463E9D">
        <w:rPr>
          <w:rFonts w:asciiTheme="majorHAnsi" w:hAnsiTheme="majorHAnsi" w:cstheme="majorHAnsi"/>
          <w:sz w:val="22"/>
          <w:szCs w:val="22"/>
          <w:highlight w:val="yellow"/>
        </w:rPr>
        <w:t>servicio</w:t>
      </w:r>
      <w:proofErr w:type="spellEnd"/>
      <w:r w:rsidRPr="00463E9D">
        <w:rPr>
          <w:rFonts w:asciiTheme="majorHAnsi" w:hAnsiTheme="majorHAnsi" w:cstheme="majorHAnsi"/>
          <w:sz w:val="22"/>
          <w:szCs w:val="22"/>
          <w:highlight w:val="yellow"/>
        </w:rPr>
        <w:t xml:space="preserve"> </w:t>
      </w:r>
      <w:proofErr w:type="spellStart"/>
      <w:r w:rsidRPr="00463E9D">
        <w:rPr>
          <w:rFonts w:asciiTheme="majorHAnsi" w:hAnsiTheme="majorHAnsi" w:cstheme="majorHAnsi"/>
          <w:sz w:val="22"/>
          <w:szCs w:val="22"/>
          <w:highlight w:val="yellow"/>
        </w:rPr>
        <w:t>deberá</w:t>
      </w:r>
      <w:proofErr w:type="spellEnd"/>
      <w:r w:rsidRPr="00463E9D">
        <w:rPr>
          <w:rFonts w:asciiTheme="majorHAnsi" w:hAnsiTheme="majorHAnsi" w:cstheme="majorHAnsi"/>
          <w:sz w:val="22"/>
          <w:szCs w:val="22"/>
          <w:highlight w:val="yellow"/>
        </w:rPr>
        <w:t xml:space="preserve"> ser </w:t>
      </w:r>
      <w:proofErr w:type="spellStart"/>
      <w:r w:rsidRPr="00463E9D">
        <w:rPr>
          <w:rFonts w:asciiTheme="majorHAnsi" w:hAnsiTheme="majorHAnsi" w:cstheme="majorHAnsi"/>
          <w:sz w:val="22"/>
          <w:szCs w:val="22"/>
          <w:highlight w:val="yellow"/>
        </w:rPr>
        <w:t>entregado</w:t>
      </w:r>
      <w:proofErr w:type="spellEnd"/>
      <w:r w:rsidRPr="00463E9D">
        <w:rPr>
          <w:rFonts w:asciiTheme="majorHAnsi" w:hAnsiTheme="majorHAnsi" w:cstheme="majorHAnsi"/>
          <w:sz w:val="22"/>
          <w:szCs w:val="22"/>
          <w:highlight w:val="yellow"/>
        </w:rPr>
        <w:t xml:space="preserve"> </w:t>
      </w:r>
      <w:proofErr w:type="spellStart"/>
      <w:r w:rsidRPr="00463E9D">
        <w:rPr>
          <w:rFonts w:asciiTheme="majorHAnsi" w:hAnsiTheme="majorHAnsi" w:cstheme="majorHAnsi"/>
          <w:sz w:val="22"/>
          <w:szCs w:val="22"/>
          <w:highlight w:val="yellow"/>
        </w:rPr>
        <w:t>en</w:t>
      </w:r>
      <w:proofErr w:type="spellEnd"/>
      <w:r w:rsidRPr="00463E9D">
        <w:rPr>
          <w:rFonts w:asciiTheme="majorHAnsi" w:hAnsiTheme="majorHAnsi" w:cstheme="majorHAnsi"/>
          <w:sz w:val="22"/>
          <w:szCs w:val="22"/>
          <w:highlight w:val="yellow"/>
        </w:rPr>
        <w:t xml:space="preserve"> la Sala de </w:t>
      </w:r>
      <w:proofErr w:type="spellStart"/>
      <w:r w:rsidRPr="00463E9D">
        <w:rPr>
          <w:rFonts w:asciiTheme="majorHAnsi" w:hAnsiTheme="majorHAnsi" w:cstheme="majorHAnsi"/>
          <w:sz w:val="22"/>
          <w:szCs w:val="22"/>
          <w:highlight w:val="yellow"/>
        </w:rPr>
        <w:t>Sesiones</w:t>
      </w:r>
      <w:proofErr w:type="spellEnd"/>
      <w:r w:rsidRPr="00463E9D">
        <w:rPr>
          <w:rFonts w:asciiTheme="majorHAnsi" w:hAnsiTheme="majorHAnsi" w:cstheme="majorHAnsi"/>
          <w:sz w:val="22"/>
          <w:szCs w:val="22"/>
          <w:highlight w:val="yellow"/>
        </w:rPr>
        <w:t xml:space="preserve">, o </w:t>
      </w:r>
      <w:proofErr w:type="spellStart"/>
      <w:r w:rsidRPr="00463E9D">
        <w:rPr>
          <w:rFonts w:asciiTheme="majorHAnsi" w:hAnsiTheme="majorHAnsi" w:cstheme="majorHAnsi"/>
          <w:sz w:val="22"/>
          <w:szCs w:val="22"/>
          <w:highlight w:val="yellow"/>
        </w:rPr>
        <w:t>en</w:t>
      </w:r>
      <w:proofErr w:type="spellEnd"/>
      <w:r w:rsidRPr="00463E9D">
        <w:rPr>
          <w:rFonts w:asciiTheme="majorHAnsi" w:hAnsiTheme="majorHAnsi" w:cstheme="majorHAnsi"/>
          <w:sz w:val="22"/>
          <w:szCs w:val="22"/>
          <w:highlight w:val="yellow"/>
        </w:rPr>
        <w:t xml:space="preserve"> el </w:t>
      </w:r>
      <w:proofErr w:type="spellStart"/>
      <w:r w:rsidRPr="00463E9D">
        <w:rPr>
          <w:rFonts w:asciiTheme="majorHAnsi" w:hAnsiTheme="majorHAnsi" w:cstheme="majorHAnsi"/>
          <w:sz w:val="22"/>
          <w:szCs w:val="22"/>
          <w:highlight w:val="yellow"/>
        </w:rPr>
        <w:t>lugar</w:t>
      </w:r>
      <w:proofErr w:type="spellEnd"/>
      <w:r w:rsidRPr="00463E9D">
        <w:rPr>
          <w:rFonts w:asciiTheme="majorHAnsi" w:hAnsiTheme="majorHAnsi" w:cstheme="majorHAnsi"/>
          <w:sz w:val="22"/>
          <w:szCs w:val="22"/>
          <w:highlight w:val="yellow"/>
        </w:rPr>
        <w:t xml:space="preserve"> que </w:t>
      </w:r>
      <w:proofErr w:type="spellStart"/>
      <w:r w:rsidRPr="00463E9D">
        <w:rPr>
          <w:rFonts w:asciiTheme="majorHAnsi" w:hAnsiTheme="majorHAnsi" w:cstheme="majorHAnsi"/>
          <w:sz w:val="22"/>
          <w:szCs w:val="22"/>
          <w:highlight w:val="yellow"/>
        </w:rPr>
        <w:t>disponga</w:t>
      </w:r>
      <w:proofErr w:type="spellEnd"/>
      <w:r w:rsidRPr="00463E9D">
        <w:rPr>
          <w:rFonts w:asciiTheme="majorHAnsi" w:hAnsiTheme="majorHAnsi" w:cstheme="majorHAnsi"/>
          <w:sz w:val="22"/>
          <w:szCs w:val="22"/>
          <w:highlight w:val="yellow"/>
        </w:rPr>
        <w:t xml:space="preserve"> la </w:t>
      </w:r>
      <w:proofErr w:type="spellStart"/>
      <w:r w:rsidRPr="00463E9D">
        <w:rPr>
          <w:rFonts w:asciiTheme="majorHAnsi" w:hAnsiTheme="majorHAnsi" w:cstheme="majorHAnsi"/>
          <w:sz w:val="22"/>
          <w:szCs w:val="22"/>
          <w:highlight w:val="yellow"/>
        </w:rPr>
        <w:t>máxima</w:t>
      </w:r>
      <w:proofErr w:type="spellEnd"/>
      <w:r w:rsidRPr="00463E9D">
        <w:rPr>
          <w:rFonts w:asciiTheme="majorHAnsi" w:hAnsiTheme="majorHAnsi" w:cstheme="majorHAnsi"/>
          <w:sz w:val="22"/>
          <w:szCs w:val="22"/>
          <w:highlight w:val="yellow"/>
        </w:rPr>
        <w:t xml:space="preserve"> </w:t>
      </w:r>
      <w:proofErr w:type="spellStart"/>
      <w:r w:rsidRPr="00463E9D">
        <w:rPr>
          <w:rFonts w:asciiTheme="majorHAnsi" w:hAnsiTheme="majorHAnsi" w:cstheme="majorHAnsi"/>
          <w:sz w:val="22"/>
          <w:szCs w:val="22"/>
          <w:highlight w:val="yellow"/>
        </w:rPr>
        <w:t>autoridad</w:t>
      </w:r>
      <w:proofErr w:type="spellEnd"/>
      <w:r w:rsidRPr="00463E9D">
        <w:rPr>
          <w:rFonts w:asciiTheme="majorHAnsi" w:hAnsiTheme="majorHAnsi" w:cstheme="majorHAnsi"/>
          <w:sz w:val="22"/>
          <w:szCs w:val="22"/>
          <w:highlight w:val="yellow"/>
        </w:rPr>
        <w:t xml:space="preserve"> del </w:t>
      </w:r>
      <w:proofErr w:type="spellStart"/>
      <w:r w:rsidRPr="00463E9D">
        <w:rPr>
          <w:rFonts w:asciiTheme="majorHAnsi" w:hAnsiTheme="majorHAnsi" w:cstheme="majorHAnsi"/>
          <w:sz w:val="22"/>
          <w:szCs w:val="22"/>
          <w:highlight w:val="yellow"/>
        </w:rPr>
        <w:t>Consejo</w:t>
      </w:r>
      <w:proofErr w:type="spellEnd"/>
      <w:r w:rsidRPr="00463E9D">
        <w:rPr>
          <w:rFonts w:asciiTheme="majorHAnsi" w:hAnsiTheme="majorHAnsi" w:cstheme="majorHAnsi"/>
          <w:sz w:val="22"/>
          <w:szCs w:val="22"/>
          <w:highlight w:val="yellow"/>
        </w:rPr>
        <w:t xml:space="preserve"> </w:t>
      </w:r>
      <w:proofErr w:type="spellStart"/>
      <w:r w:rsidRPr="00463E9D">
        <w:rPr>
          <w:rFonts w:asciiTheme="majorHAnsi" w:hAnsiTheme="majorHAnsi" w:cstheme="majorHAnsi"/>
          <w:sz w:val="22"/>
          <w:szCs w:val="22"/>
          <w:highlight w:val="yellow"/>
        </w:rPr>
        <w:t>Politécnico</w:t>
      </w:r>
      <w:proofErr w:type="spellEnd"/>
      <w:r w:rsidRPr="00463E9D">
        <w:rPr>
          <w:rFonts w:asciiTheme="majorHAnsi" w:hAnsiTheme="majorHAnsi" w:cstheme="majorHAnsi"/>
          <w:sz w:val="22"/>
          <w:szCs w:val="22"/>
          <w:highlight w:val="yellow"/>
        </w:rPr>
        <w:t xml:space="preserve"> de la Escuela Superior </w:t>
      </w:r>
      <w:proofErr w:type="spellStart"/>
      <w:r w:rsidRPr="00463E9D">
        <w:rPr>
          <w:rFonts w:asciiTheme="majorHAnsi" w:hAnsiTheme="majorHAnsi" w:cstheme="majorHAnsi"/>
          <w:sz w:val="22"/>
          <w:szCs w:val="22"/>
          <w:highlight w:val="yellow"/>
        </w:rPr>
        <w:t>Politécnica</w:t>
      </w:r>
      <w:proofErr w:type="spellEnd"/>
      <w:r w:rsidRPr="00463E9D">
        <w:rPr>
          <w:rFonts w:asciiTheme="majorHAnsi" w:hAnsiTheme="majorHAnsi" w:cstheme="majorHAnsi"/>
          <w:sz w:val="22"/>
          <w:szCs w:val="22"/>
          <w:highlight w:val="yellow"/>
        </w:rPr>
        <w:t xml:space="preserve"> del </w:t>
      </w:r>
      <w:proofErr w:type="spellStart"/>
      <w:r w:rsidRPr="00463E9D">
        <w:rPr>
          <w:rFonts w:asciiTheme="majorHAnsi" w:hAnsiTheme="majorHAnsi" w:cstheme="majorHAnsi"/>
          <w:sz w:val="22"/>
          <w:szCs w:val="22"/>
          <w:highlight w:val="yellow"/>
        </w:rPr>
        <w:t>Litoral</w:t>
      </w:r>
      <w:proofErr w:type="spellEnd"/>
      <w:r w:rsidRPr="00463E9D">
        <w:rPr>
          <w:rFonts w:asciiTheme="majorHAnsi" w:hAnsiTheme="majorHAnsi" w:cstheme="majorHAnsi"/>
          <w:sz w:val="22"/>
          <w:szCs w:val="22"/>
          <w:highlight w:val="yellow"/>
        </w:rPr>
        <w:t>.)</w:t>
      </w:r>
      <w:r w:rsidRPr="00463E9D">
        <w:rPr>
          <w:rFonts w:asciiTheme="majorHAnsi" w:hAnsiTheme="majorHAnsi" w:cstheme="majorHAnsi"/>
          <w:sz w:val="22"/>
          <w:szCs w:val="22"/>
        </w:rPr>
        <w:t xml:space="preserve"> </w:t>
      </w:r>
    </w:p>
    <w:bookmarkEnd w:id="1"/>
    <w:p w14:paraId="000F5841" w14:textId="77777777" w:rsidR="005B5194" w:rsidRPr="00463E9D" w:rsidRDefault="005B5194" w:rsidP="00B50D87">
      <w:pPr>
        <w:pStyle w:val="Prrafodelista"/>
        <w:spacing w:after="0" w:line="240" w:lineRule="auto"/>
        <w:ind w:left="284"/>
        <w:jc w:val="both"/>
        <w:rPr>
          <w:rFonts w:asciiTheme="majorHAnsi" w:hAnsiTheme="majorHAnsi" w:cstheme="majorHAnsi"/>
          <w:b/>
          <w:lang w:val="es-MX" w:eastAsia="es-ES"/>
        </w:rPr>
      </w:pPr>
    </w:p>
    <w:p w14:paraId="2D5ECF69" w14:textId="7572DCF5" w:rsidR="008E4EE0" w:rsidRPr="00463E9D" w:rsidRDefault="008E4EE0" w:rsidP="00B953AC">
      <w:pPr>
        <w:pStyle w:val="Prrafodelista"/>
        <w:numPr>
          <w:ilvl w:val="0"/>
          <w:numId w:val="20"/>
        </w:numPr>
        <w:spacing w:after="0" w:line="240" w:lineRule="auto"/>
        <w:ind w:left="284"/>
        <w:jc w:val="both"/>
        <w:rPr>
          <w:rFonts w:asciiTheme="majorHAnsi" w:hAnsiTheme="majorHAnsi" w:cstheme="majorHAnsi"/>
          <w:b/>
        </w:rPr>
      </w:pPr>
      <w:r w:rsidRPr="00463E9D">
        <w:rPr>
          <w:rFonts w:asciiTheme="majorHAnsi" w:hAnsiTheme="majorHAnsi" w:cstheme="majorHAnsi"/>
          <w:b/>
        </w:rPr>
        <w:t>LUGAR DE ENTREGA DE</w:t>
      </w:r>
      <w:r w:rsidR="00A13713" w:rsidRPr="00463E9D">
        <w:rPr>
          <w:rFonts w:asciiTheme="majorHAnsi" w:hAnsiTheme="majorHAnsi" w:cstheme="majorHAnsi"/>
          <w:b/>
        </w:rPr>
        <w:t>L SERVICIO</w:t>
      </w:r>
    </w:p>
    <w:p w14:paraId="5A5A415B" w14:textId="77777777" w:rsidR="00B50D87" w:rsidRPr="00463E9D" w:rsidRDefault="00B50D87" w:rsidP="00B50D87">
      <w:pPr>
        <w:jc w:val="both"/>
        <w:rPr>
          <w:rFonts w:asciiTheme="majorHAnsi" w:hAnsiTheme="majorHAnsi" w:cstheme="majorHAnsi"/>
          <w:sz w:val="22"/>
          <w:szCs w:val="22"/>
          <w:lang w:val="es-MX"/>
        </w:rPr>
      </w:pPr>
    </w:p>
    <w:p w14:paraId="33FD1BC5" w14:textId="6586D7FA" w:rsidR="00FF44A4" w:rsidRPr="00463E9D" w:rsidRDefault="008F4C51" w:rsidP="00B953AC">
      <w:pPr>
        <w:ind w:left="284"/>
        <w:jc w:val="both"/>
        <w:rPr>
          <w:rFonts w:asciiTheme="majorHAnsi" w:hAnsiTheme="majorHAnsi" w:cstheme="majorHAnsi"/>
          <w:sz w:val="22"/>
          <w:szCs w:val="22"/>
          <w:lang w:val="es-MX"/>
        </w:rPr>
      </w:pPr>
      <w:r w:rsidRPr="00463E9D">
        <w:rPr>
          <w:rFonts w:asciiTheme="majorHAnsi" w:hAnsiTheme="majorHAnsi" w:cstheme="majorHAnsi"/>
          <w:sz w:val="22"/>
          <w:szCs w:val="22"/>
          <w:lang w:val="es-MX"/>
        </w:rPr>
        <w:t>El</w:t>
      </w:r>
      <w:r w:rsidR="00B953AC" w:rsidRPr="00463E9D">
        <w:rPr>
          <w:rFonts w:asciiTheme="majorHAnsi" w:hAnsiTheme="majorHAnsi" w:cstheme="majorHAnsi"/>
          <w:sz w:val="22"/>
          <w:szCs w:val="22"/>
          <w:lang w:val="es-MX"/>
        </w:rPr>
        <w:t xml:space="preserve"> (Los)</w:t>
      </w:r>
      <w:r w:rsidRPr="00463E9D">
        <w:rPr>
          <w:rFonts w:asciiTheme="majorHAnsi" w:hAnsiTheme="majorHAnsi" w:cstheme="majorHAnsi"/>
          <w:sz w:val="22"/>
          <w:szCs w:val="22"/>
          <w:lang w:val="es-MX"/>
        </w:rPr>
        <w:t xml:space="preserve"> </w:t>
      </w:r>
      <w:r w:rsidR="00A13713" w:rsidRPr="00463E9D">
        <w:rPr>
          <w:rFonts w:asciiTheme="majorHAnsi" w:hAnsiTheme="majorHAnsi" w:cstheme="majorHAnsi"/>
          <w:sz w:val="22"/>
          <w:szCs w:val="22"/>
          <w:lang w:val="es-MX"/>
        </w:rPr>
        <w:t>servicio</w:t>
      </w:r>
      <w:r w:rsidR="00B953AC" w:rsidRPr="00463E9D">
        <w:rPr>
          <w:rFonts w:asciiTheme="majorHAnsi" w:hAnsiTheme="majorHAnsi" w:cstheme="majorHAnsi"/>
          <w:sz w:val="22"/>
          <w:szCs w:val="22"/>
          <w:lang w:val="es-MX"/>
        </w:rPr>
        <w:t xml:space="preserve"> (s)</w:t>
      </w:r>
      <w:r w:rsidR="00FF44A4" w:rsidRPr="00463E9D">
        <w:rPr>
          <w:rFonts w:asciiTheme="majorHAnsi" w:hAnsiTheme="majorHAnsi" w:cstheme="majorHAnsi"/>
          <w:sz w:val="22"/>
          <w:szCs w:val="22"/>
          <w:lang w:val="es-MX"/>
        </w:rPr>
        <w:t xml:space="preserve"> debe ser entregado en la siguiente localidad: </w:t>
      </w:r>
    </w:p>
    <w:p w14:paraId="7380A4B1" w14:textId="77777777" w:rsidR="00B50D87" w:rsidRPr="00463E9D" w:rsidRDefault="00B50D87" w:rsidP="00B953AC">
      <w:pPr>
        <w:ind w:left="284"/>
        <w:jc w:val="both"/>
        <w:rPr>
          <w:rFonts w:asciiTheme="majorHAnsi" w:hAnsiTheme="majorHAnsi" w:cstheme="majorHAnsi"/>
          <w:sz w:val="22"/>
          <w:szCs w:val="22"/>
          <w:highlight w:val="green"/>
          <w:lang w:val="es-MX"/>
        </w:rPr>
      </w:pPr>
    </w:p>
    <w:p w14:paraId="101F1AB4" w14:textId="538A1626" w:rsidR="00FF44A4" w:rsidRPr="00463E9D" w:rsidRDefault="00FF44A4" w:rsidP="00B953AC">
      <w:pPr>
        <w:ind w:left="284"/>
        <w:jc w:val="both"/>
        <w:rPr>
          <w:rFonts w:asciiTheme="majorHAnsi" w:hAnsiTheme="majorHAnsi" w:cstheme="majorHAnsi"/>
          <w:sz w:val="22"/>
          <w:szCs w:val="22"/>
          <w:highlight w:val="green"/>
          <w:lang w:val="es-MX"/>
        </w:rPr>
      </w:pPr>
      <w:r w:rsidRPr="00463E9D">
        <w:rPr>
          <w:rFonts w:asciiTheme="majorHAnsi" w:hAnsiTheme="majorHAnsi" w:cstheme="majorHAnsi"/>
          <w:sz w:val="22"/>
          <w:szCs w:val="22"/>
          <w:highlight w:val="green"/>
          <w:lang w:val="es-MX"/>
        </w:rPr>
        <w:t xml:space="preserve">Provincia: Guayas, </w:t>
      </w:r>
    </w:p>
    <w:p w14:paraId="14501F78" w14:textId="77777777" w:rsidR="00FF44A4" w:rsidRPr="00463E9D" w:rsidRDefault="00FF44A4" w:rsidP="00B953AC">
      <w:pPr>
        <w:ind w:left="284"/>
        <w:jc w:val="both"/>
        <w:rPr>
          <w:rFonts w:asciiTheme="majorHAnsi" w:hAnsiTheme="majorHAnsi" w:cstheme="majorHAnsi"/>
          <w:sz w:val="22"/>
          <w:szCs w:val="22"/>
          <w:highlight w:val="green"/>
          <w:lang w:val="es-MX"/>
        </w:rPr>
      </w:pPr>
      <w:r w:rsidRPr="00463E9D">
        <w:rPr>
          <w:rFonts w:asciiTheme="majorHAnsi" w:hAnsiTheme="majorHAnsi" w:cstheme="majorHAnsi"/>
          <w:sz w:val="22"/>
          <w:szCs w:val="22"/>
          <w:highlight w:val="green"/>
          <w:lang w:val="es-MX"/>
        </w:rPr>
        <w:t xml:space="preserve">Cantón: Guayaquil </w:t>
      </w:r>
    </w:p>
    <w:p w14:paraId="3EC30214" w14:textId="6514A8D0" w:rsidR="008E4EE0" w:rsidRPr="00463E9D" w:rsidRDefault="00FF44A4" w:rsidP="00B953AC">
      <w:pPr>
        <w:ind w:left="284"/>
        <w:jc w:val="both"/>
        <w:rPr>
          <w:rFonts w:asciiTheme="majorHAnsi" w:hAnsiTheme="majorHAnsi" w:cstheme="majorHAnsi"/>
          <w:sz w:val="22"/>
          <w:szCs w:val="22"/>
          <w:lang w:val="es-EC"/>
        </w:rPr>
      </w:pPr>
      <w:r w:rsidRPr="00463E9D">
        <w:rPr>
          <w:rFonts w:asciiTheme="majorHAnsi" w:hAnsiTheme="majorHAnsi" w:cstheme="majorHAnsi"/>
          <w:sz w:val="22"/>
          <w:szCs w:val="22"/>
          <w:highlight w:val="green"/>
          <w:lang w:val="es-MX"/>
        </w:rPr>
        <w:t>Dirección: Km. 30.5 vía perimetral – ESPOL Campus Gustavo Galindo de la ESPOL-</w:t>
      </w:r>
      <w:r w:rsidR="00E22A68" w:rsidRPr="00463E9D">
        <w:rPr>
          <w:rFonts w:asciiTheme="majorHAnsi" w:hAnsiTheme="majorHAnsi" w:cstheme="majorHAnsi"/>
          <w:sz w:val="22"/>
          <w:szCs w:val="22"/>
          <w:highlight w:val="green"/>
        </w:rPr>
        <w:t xml:space="preserve"> </w:t>
      </w:r>
      <w:proofErr w:type="spellStart"/>
      <w:r w:rsidR="005C4C9E" w:rsidRPr="00463E9D">
        <w:rPr>
          <w:rFonts w:asciiTheme="majorHAnsi" w:hAnsiTheme="majorHAnsi" w:cstheme="majorHAnsi"/>
          <w:sz w:val="22"/>
          <w:szCs w:val="22"/>
          <w:highlight w:val="green"/>
        </w:rPr>
        <w:t>en</w:t>
      </w:r>
      <w:proofErr w:type="spellEnd"/>
      <w:r w:rsidR="005C4C9E" w:rsidRPr="00463E9D">
        <w:rPr>
          <w:rFonts w:asciiTheme="majorHAnsi" w:hAnsiTheme="majorHAnsi" w:cstheme="majorHAnsi"/>
          <w:sz w:val="22"/>
          <w:szCs w:val="22"/>
          <w:highlight w:val="green"/>
        </w:rPr>
        <w:t xml:space="preserve"> la Bodega Central, planta </w:t>
      </w:r>
      <w:r w:rsidR="005C4C9E" w:rsidRPr="00463E9D">
        <w:rPr>
          <w:rFonts w:asciiTheme="majorHAnsi" w:hAnsiTheme="majorHAnsi" w:cstheme="majorHAnsi"/>
          <w:sz w:val="22"/>
          <w:szCs w:val="22"/>
          <w:highlight w:val="green"/>
          <w:lang w:val="es-EC"/>
        </w:rPr>
        <w:t>baja del edificio del Rectorado.</w:t>
      </w:r>
    </w:p>
    <w:p w14:paraId="5A3383E5" w14:textId="77777777" w:rsidR="008E4EE0" w:rsidRPr="00463E9D" w:rsidRDefault="008E4EE0" w:rsidP="00B50D87">
      <w:pPr>
        <w:pStyle w:val="Prrafodelista"/>
        <w:spacing w:after="0" w:line="240" w:lineRule="auto"/>
        <w:ind w:left="284" w:hanging="284"/>
        <w:jc w:val="both"/>
        <w:rPr>
          <w:rFonts w:asciiTheme="majorHAnsi" w:hAnsiTheme="majorHAnsi" w:cstheme="majorHAnsi"/>
          <w:lang w:val="es-ES"/>
        </w:rPr>
      </w:pPr>
    </w:p>
    <w:p w14:paraId="0557BEBD" w14:textId="77777777" w:rsidR="008E4EE0" w:rsidRPr="00463E9D" w:rsidRDefault="008E4EE0" w:rsidP="00B953AC">
      <w:pPr>
        <w:pStyle w:val="Prrafodelista"/>
        <w:numPr>
          <w:ilvl w:val="0"/>
          <w:numId w:val="20"/>
        </w:numPr>
        <w:spacing w:after="0" w:line="240" w:lineRule="auto"/>
        <w:ind w:left="284"/>
        <w:jc w:val="both"/>
        <w:rPr>
          <w:rFonts w:asciiTheme="majorHAnsi" w:hAnsiTheme="majorHAnsi" w:cstheme="majorHAnsi"/>
          <w:b/>
        </w:rPr>
      </w:pPr>
      <w:r w:rsidRPr="00463E9D">
        <w:rPr>
          <w:rFonts w:asciiTheme="majorHAnsi" w:hAnsiTheme="majorHAnsi" w:cstheme="majorHAnsi"/>
          <w:b/>
        </w:rPr>
        <w:t>FORMA DE PAGO</w:t>
      </w:r>
    </w:p>
    <w:p w14:paraId="0B6931DE" w14:textId="77777777" w:rsidR="00463E9D" w:rsidRPr="00463E9D" w:rsidRDefault="00463E9D" w:rsidP="00463E9D">
      <w:pPr>
        <w:jc w:val="both"/>
        <w:rPr>
          <w:rFonts w:asciiTheme="majorHAnsi" w:eastAsiaTheme="minorEastAsia" w:hAnsiTheme="majorHAnsi" w:cstheme="majorHAnsi"/>
          <w:sz w:val="22"/>
          <w:szCs w:val="22"/>
          <w:lang w:val="es-ES"/>
        </w:rPr>
      </w:pPr>
    </w:p>
    <w:p w14:paraId="6A238A33" w14:textId="20D0BDA5" w:rsidR="0000734D" w:rsidRDefault="00463E9D" w:rsidP="00463E9D">
      <w:pPr>
        <w:pStyle w:val="Prrafodelista"/>
        <w:numPr>
          <w:ilvl w:val="1"/>
          <w:numId w:val="32"/>
        </w:numPr>
        <w:jc w:val="both"/>
        <w:rPr>
          <w:rFonts w:asciiTheme="majorHAnsi" w:eastAsia="Times New Roman" w:hAnsiTheme="majorHAnsi" w:cstheme="majorHAnsi"/>
        </w:rPr>
      </w:pPr>
      <w:r w:rsidRPr="00463E9D">
        <w:rPr>
          <w:rFonts w:asciiTheme="majorHAnsi" w:eastAsia="Calibri" w:hAnsiTheme="majorHAnsi" w:cstheme="majorHAnsi"/>
          <w:b/>
        </w:rPr>
        <w:t>Forma de pago</w:t>
      </w:r>
      <w:r w:rsidRPr="00463E9D">
        <w:rPr>
          <w:rFonts w:asciiTheme="majorHAnsi" w:eastAsia="Times New Roman" w:hAnsiTheme="majorHAnsi" w:cstheme="majorHAnsi"/>
        </w:rPr>
        <w:t xml:space="preserve">: </w:t>
      </w:r>
      <w:r w:rsidR="0000734D" w:rsidRPr="00463E9D">
        <w:rPr>
          <w:rFonts w:asciiTheme="majorHAnsi" w:eastAsia="Times New Roman" w:hAnsiTheme="majorHAnsi" w:cstheme="majorHAnsi"/>
        </w:rPr>
        <w:t xml:space="preserve">El pago se realizará de la siguiente manera: </w:t>
      </w:r>
    </w:p>
    <w:p w14:paraId="030834C4" w14:textId="77777777" w:rsidR="00463E9D" w:rsidRPr="00463E9D" w:rsidRDefault="00463E9D" w:rsidP="00463E9D">
      <w:pPr>
        <w:pStyle w:val="Prrafodelista"/>
        <w:ind w:left="420"/>
        <w:jc w:val="both"/>
        <w:rPr>
          <w:rFonts w:asciiTheme="majorHAnsi" w:eastAsia="Times New Roman" w:hAnsiTheme="majorHAnsi" w:cstheme="majorHAnsi"/>
        </w:rPr>
      </w:pPr>
    </w:p>
    <w:p w14:paraId="4E9F98A6" w14:textId="0BE70A8D" w:rsidR="00383E8C" w:rsidRPr="00463E9D" w:rsidRDefault="00463E9D" w:rsidP="00B953AC">
      <w:pPr>
        <w:pStyle w:val="Prrafodelista"/>
        <w:numPr>
          <w:ilvl w:val="0"/>
          <w:numId w:val="25"/>
        </w:numPr>
        <w:ind w:left="1080"/>
        <w:jc w:val="both"/>
        <w:rPr>
          <w:rFonts w:asciiTheme="majorHAnsi" w:hAnsiTheme="majorHAnsi" w:cstheme="majorHAnsi"/>
        </w:rPr>
      </w:pPr>
      <w:r w:rsidRPr="00463E9D">
        <w:rPr>
          <w:rFonts w:asciiTheme="majorHAnsi" w:hAnsiTheme="majorHAnsi" w:cstheme="majorHAnsi"/>
        </w:rPr>
        <w:t xml:space="preserve">0% </w:t>
      </w:r>
      <w:r w:rsidR="0000734D" w:rsidRPr="00463E9D">
        <w:rPr>
          <w:rFonts w:asciiTheme="majorHAnsi" w:hAnsiTheme="majorHAnsi" w:cstheme="majorHAnsi"/>
        </w:rPr>
        <w:t>Anticipo</w:t>
      </w:r>
    </w:p>
    <w:p w14:paraId="14F18FB4" w14:textId="398C6B3C" w:rsidR="0000734D" w:rsidRPr="00463E9D" w:rsidRDefault="0000734D" w:rsidP="00B953AC">
      <w:pPr>
        <w:pStyle w:val="Prrafodelista"/>
        <w:numPr>
          <w:ilvl w:val="0"/>
          <w:numId w:val="25"/>
        </w:numPr>
        <w:ind w:left="1080"/>
        <w:jc w:val="both"/>
        <w:rPr>
          <w:rFonts w:asciiTheme="majorHAnsi" w:hAnsiTheme="majorHAnsi" w:cstheme="majorHAnsi"/>
        </w:rPr>
      </w:pPr>
      <w:r w:rsidRPr="00463E9D">
        <w:rPr>
          <w:rFonts w:asciiTheme="majorHAnsi" w:hAnsiTheme="majorHAnsi" w:cstheme="majorHAnsi"/>
        </w:rPr>
        <w:t>100% contra la entrega del objeto de la contratación</w:t>
      </w:r>
    </w:p>
    <w:p w14:paraId="30758241" w14:textId="629414F4" w:rsidR="00B953AC" w:rsidRPr="00463E9D" w:rsidRDefault="00B953AC" w:rsidP="00B953AC">
      <w:pPr>
        <w:ind w:left="284"/>
        <w:jc w:val="both"/>
        <w:rPr>
          <w:rFonts w:asciiTheme="majorHAnsi" w:hAnsiTheme="majorHAnsi" w:cstheme="majorHAnsi"/>
          <w:color w:val="000000"/>
          <w:sz w:val="22"/>
          <w:szCs w:val="22"/>
        </w:rPr>
      </w:pPr>
      <w:r w:rsidRPr="00463E9D">
        <w:rPr>
          <w:rFonts w:asciiTheme="majorHAnsi" w:hAnsiTheme="majorHAnsi" w:cstheme="majorHAnsi"/>
          <w:b/>
          <w:bCs/>
          <w:color w:val="000000"/>
          <w:sz w:val="22"/>
          <w:szCs w:val="22"/>
          <w:u w:val="single"/>
        </w:rPr>
        <w:t>Nota:</w:t>
      </w:r>
      <w:r w:rsidRPr="00463E9D">
        <w:rPr>
          <w:rFonts w:asciiTheme="majorHAnsi" w:hAnsiTheme="majorHAnsi" w:cstheme="majorHAnsi"/>
          <w:color w:val="000000"/>
          <w:sz w:val="22"/>
          <w:szCs w:val="22"/>
        </w:rPr>
        <w:t xml:space="preserve"> En caso de requerir anticipo, el adjudicatario podrá solicitarlo al administrador de la </w:t>
      </w:r>
      <w:proofErr w:type="spellStart"/>
      <w:r w:rsidRPr="00463E9D">
        <w:rPr>
          <w:rFonts w:asciiTheme="majorHAnsi" w:hAnsiTheme="majorHAnsi" w:cstheme="majorHAnsi"/>
          <w:color w:val="000000"/>
          <w:sz w:val="22"/>
          <w:szCs w:val="22"/>
        </w:rPr>
        <w:t>orden</w:t>
      </w:r>
      <w:proofErr w:type="spellEnd"/>
      <w:r w:rsidRPr="00463E9D">
        <w:rPr>
          <w:rFonts w:asciiTheme="majorHAnsi" w:hAnsiTheme="majorHAnsi" w:cstheme="majorHAnsi"/>
          <w:color w:val="000000"/>
          <w:sz w:val="22"/>
          <w:szCs w:val="22"/>
        </w:rPr>
        <w:t xml:space="preserve">, </w:t>
      </w:r>
      <w:proofErr w:type="spellStart"/>
      <w:r w:rsidRPr="00463E9D">
        <w:rPr>
          <w:rFonts w:asciiTheme="majorHAnsi" w:hAnsiTheme="majorHAnsi" w:cstheme="majorHAnsi"/>
          <w:color w:val="000000"/>
          <w:sz w:val="22"/>
          <w:szCs w:val="22"/>
        </w:rPr>
        <w:t>conforme</w:t>
      </w:r>
      <w:proofErr w:type="spellEnd"/>
      <w:r w:rsidRPr="00463E9D">
        <w:rPr>
          <w:rFonts w:asciiTheme="majorHAnsi" w:hAnsiTheme="majorHAnsi" w:cstheme="majorHAnsi"/>
          <w:color w:val="000000"/>
          <w:sz w:val="22"/>
          <w:szCs w:val="22"/>
        </w:rPr>
        <w:t xml:space="preserve"> a lo </w:t>
      </w:r>
      <w:proofErr w:type="spellStart"/>
      <w:r w:rsidRPr="00463E9D">
        <w:rPr>
          <w:rFonts w:asciiTheme="majorHAnsi" w:hAnsiTheme="majorHAnsi" w:cstheme="majorHAnsi"/>
          <w:color w:val="000000"/>
          <w:sz w:val="22"/>
          <w:szCs w:val="22"/>
        </w:rPr>
        <w:t>establecido</w:t>
      </w:r>
      <w:proofErr w:type="spellEnd"/>
      <w:r w:rsidRPr="00463E9D">
        <w:rPr>
          <w:rFonts w:asciiTheme="majorHAnsi" w:hAnsiTheme="majorHAnsi" w:cstheme="majorHAnsi"/>
          <w:color w:val="000000"/>
          <w:sz w:val="22"/>
          <w:szCs w:val="22"/>
        </w:rPr>
        <w:t xml:space="preserve"> </w:t>
      </w:r>
      <w:proofErr w:type="spellStart"/>
      <w:r w:rsidRPr="00463E9D">
        <w:rPr>
          <w:rFonts w:asciiTheme="majorHAnsi" w:hAnsiTheme="majorHAnsi" w:cstheme="majorHAnsi"/>
          <w:color w:val="000000"/>
          <w:sz w:val="22"/>
          <w:szCs w:val="22"/>
        </w:rPr>
        <w:t>en</w:t>
      </w:r>
      <w:proofErr w:type="spellEnd"/>
      <w:r w:rsidRPr="00463E9D">
        <w:rPr>
          <w:rFonts w:asciiTheme="majorHAnsi" w:hAnsiTheme="majorHAnsi" w:cstheme="majorHAnsi"/>
          <w:color w:val="000000"/>
          <w:sz w:val="22"/>
          <w:szCs w:val="22"/>
        </w:rPr>
        <w:t xml:space="preserve"> el </w:t>
      </w:r>
      <w:proofErr w:type="spellStart"/>
      <w:r w:rsidRPr="00463E9D">
        <w:rPr>
          <w:rFonts w:asciiTheme="majorHAnsi" w:hAnsiTheme="majorHAnsi" w:cstheme="majorHAnsi"/>
          <w:color w:val="000000"/>
          <w:sz w:val="22"/>
          <w:szCs w:val="22"/>
        </w:rPr>
        <w:t>convenio</w:t>
      </w:r>
      <w:proofErr w:type="spellEnd"/>
      <w:r w:rsidRPr="00463E9D">
        <w:rPr>
          <w:rFonts w:asciiTheme="majorHAnsi" w:hAnsiTheme="majorHAnsi" w:cstheme="majorHAnsi"/>
          <w:color w:val="000000"/>
          <w:sz w:val="22"/>
          <w:szCs w:val="22"/>
        </w:rPr>
        <w:t xml:space="preserve"> </w:t>
      </w:r>
      <w:proofErr w:type="spellStart"/>
      <w:r w:rsidRPr="00463E9D">
        <w:rPr>
          <w:rFonts w:asciiTheme="majorHAnsi" w:hAnsiTheme="majorHAnsi" w:cstheme="majorHAnsi"/>
          <w:color w:val="000000"/>
          <w:sz w:val="22"/>
          <w:szCs w:val="22"/>
        </w:rPr>
        <w:t>marco</w:t>
      </w:r>
      <w:proofErr w:type="spellEnd"/>
    </w:p>
    <w:p w14:paraId="65F4C6D4" w14:textId="77777777" w:rsidR="00463E9D" w:rsidRPr="00463E9D" w:rsidRDefault="00463E9D" w:rsidP="00B953AC">
      <w:pPr>
        <w:ind w:left="284"/>
        <w:jc w:val="both"/>
        <w:rPr>
          <w:rFonts w:asciiTheme="majorHAnsi" w:hAnsiTheme="majorHAnsi" w:cstheme="majorHAnsi"/>
          <w:color w:val="000000"/>
          <w:sz w:val="22"/>
          <w:szCs w:val="22"/>
        </w:rPr>
      </w:pPr>
    </w:p>
    <w:p w14:paraId="0ECEDAC2" w14:textId="4510FE43" w:rsidR="00463E9D" w:rsidRPr="00463E9D" w:rsidRDefault="00463E9D" w:rsidP="00463E9D">
      <w:pPr>
        <w:tabs>
          <w:tab w:val="left" w:pos="142"/>
        </w:tabs>
        <w:jc w:val="both"/>
        <w:rPr>
          <w:rFonts w:asciiTheme="majorHAnsi" w:eastAsia="Calibri" w:hAnsiTheme="majorHAnsi" w:cstheme="majorHAnsi"/>
          <w:b/>
          <w:sz w:val="22"/>
          <w:szCs w:val="22"/>
        </w:rPr>
      </w:pPr>
      <w:r w:rsidRPr="00463E9D">
        <w:rPr>
          <w:rFonts w:asciiTheme="majorHAnsi" w:eastAsia="Calibri" w:hAnsiTheme="majorHAnsi" w:cstheme="majorHAnsi"/>
          <w:b/>
          <w:sz w:val="22"/>
          <w:szCs w:val="22"/>
        </w:rPr>
        <w:t xml:space="preserve">10.2 </w:t>
      </w:r>
      <w:proofErr w:type="spellStart"/>
      <w:r w:rsidRPr="00463E9D">
        <w:rPr>
          <w:rFonts w:asciiTheme="majorHAnsi" w:eastAsia="Calibri" w:hAnsiTheme="majorHAnsi" w:cstheme="majorHAnsi"/>
          <w:b/>
          <w:sz w:val="22"/>
          <w:szCs w:val="22"/>
        </w:rPr>
        <w:t>Procedimiento</w:t>
      </w:r>
      <w:proofErr w:type="spellEnd"/>
      <w:r w:rsidRPr="00463E9D">
        <w:rPr>
          <w:rFonts w:asciiTheme="majorHAnsi" w:eastAsia="Calibri" w:hAnsiTheme="majorHAnsi" w:cstheme="majorHAnsi"/>
          <w:b/>
          <w:sz w:val="22"/>
          <w:szCs w:val="22"/>
        </w:rPr>
        <w:t xml:space="preserve"> para la </w:t>
      </w:r>
      <w:proofErr w:type="spellStart"/>
      <w:r w:rsidRPr="00463E9D">
        <w:rPr>
          <w:rFonts w:asciiTheme="majorHAnsi" w:eastAsia="Calibri" w:hAnsiTheme="majorHAnsi" w:cstheme="majorHAnsi"/>
          <w:b/>
          <w:sz w:val="22"/>
          <w:szCs w:val="22"/>
        </w:rPr>
        <w:t>tramitación</w:t>
      </w:r>
      <w:proofErr w:type="spellEnd"/>
      <w:r w:rsidRPr="00463E9D">
        <w:rPr>
          <w:rFonts w:asciiTheme="majorHAnsi" w:eastAsia="Calibri" w:hAnsiTheme="majorHAnsi" w:cstheme="majorHAnsi"/>
          <w:b/>
          <w:sz w:val="22"/>
          <w:szCs w:val="22"/>
        </w:rPr>
        <w:t xml:space="preserve"> de </w:t>
      </w:r>
      <w:proofErr w:type="spellStart"/>
      <w:r w:rsidRPr="00463E9D">
        <w:rPr>
          <w:rFonts w:asciiTheme="majorHAnsi" w:eastAsia="Calibri" w:hAnsiTheme="majorHAnsi" w:cstheme="majorHAnsi"/>
          <w:b/>
          <w:sz w:val="22"/>
          <w:szCs w:val="22"/>
        </w:rPr>
        <w:t>pagos</w:t>
      </w:r>
      <w:proofErr w:type="spellEnd"/>
      <w:r w:rsidRPr="00463E9D">
        <w:rPr>
          <w:rFonts w:asciiTheme="majorHAnsi" w:eastAsia="Calibri" w:hAnsiTheme="majorHAnsi" w:cstheme="majorHAnsi"/>
          <w:b/>
          <w:sz w:val="22"/>
          <w:szCs w:val="22"/>
        </w:rPr>
        <w:t xml:space="preserve">, con </w:t>
      </w:r>
      <w:proofErr w:type="spellStart"/>
      <w:r w:rsidRPr="00463E9D">
        <w:rPr>
          <w:rFonts w:asciiTheme="majorHAnsi" w:eastAsia="Calibri" w:hAnsiTheme="majorHAnsi" w:cstheme="majorHAnsi"/>
          <w:b/>
          <w:sz w:val="22"/>
          <w:szCs w:val="22"/>
        </w:rPr>
        <w:t>plazos</w:t>
      </w:r>
      <w:proofErr w:type="spellEnd"/>
      <w:r w:rsidRPr="00463E9D">
        <w:rPr>
          <w:rFonts w:asciiTheme="majorHAnsi" w:eastAsia="Calibri" w:hAnsiTheme="majorHAnsi" w:cstheme="majorHAnsi"/>
          <w:b/>
          <w:sz w:val="22"/>
          <w:szCs w:val="22"/>
        </w:rPr>
        <w:t xml:space="preserve"> de </w:t>
      </w:r>
      <w:proofErr w:type="spellStart"/>
      <w:r w:rsidRPr="00463E9D">
        <w:rPr>
          <w:rFonts w:asciiTheme="majorHAnsi" w:eastAsia="Calibri" w:hAnsiTheme="majorHAnsi" w:cstheme="majorHAnsi"/>
          <w:b/>
          <w:sz w:val="22"/>
          <w:szCs w:val="22"/>
        </w:rPr>
        <w:t>aprobación</w:t>
      </w:r>
      <w:proofErr w:type="spellEnd"/>
      <w:r w:rsidRPr="00463E9D">
        <w:rPr>
          <w:rFonts w:asciiTheme="majorHAnsi" w:eastAsia="Calibri" w:hAnsiTheme="majorHAnsi" w:cstheme="majorHAnsi"/>
          <w:b/>
          <w:sz w:val="22"/>
          <w:szCs w:val="22"/>
        </w:rPr>
        <w:t xml:space="preserve"> y </w:t>
      </w:r>
      <w:proofErr w:type="spellStart"/>
      <w:r w:rsidRPr="00463E9D">
        <w:rPr>
          <w:rFonts w:asciiTheme="majorHAnsi" w:eastAsia="Calibri" w:hAnsiTheme="majorHAnsi" w:cstheme="majorHAnsi"/>
          <w:b/>
          <w:sz w:val="22"/>
          <w:szCs w:val="22"/>
        </w:rPr>
        <w:t>pago</w:t>
      </w:r>
      <w:proofErr w:type="spellEnd"/>
      <w:r w:rsidRPr="00463E9D">
        <w:rPr>
          <w:rFonts w:asciiTheme="majorHAnsi" w:eastAsia="Calibri" w:hAnsiTheme="majorHAnsi" w:cstheme="majorHAnsi"/>
          <w:b/>
          <w:sz w:val="22"/>
          <w:szCs w:val="22"/>
        </w:rPr>
        <w:t>.</w:t>
      </w:r>
    </w:p>
    <w:p w14:paraId="30AAFF26" w14:textId="77777777" w:rsidR="00463E9D" w:rsidRPr="00463E9D" w:rsidRDefault="00463E9D" w:rsidP="00463E9D">
      <w:pPr>
        <w:tabs>
          <w:tab w:val="left" w:pos="142"/>
        </w:tabs>
        <w:jc w:val="both"/>
        <w:rPr>
          <w:rFonts w:asciiTheme="majorHAnsi" w:eastAsia="Calibri" w:hAnsiTheme="majorHAnsi" w:cstheme="majorHAnsi"/>
          <w:sz w:val="22"/>
          <w:szCs w:val="22"/>
        </w:rPr>
      </w:pPr>
    </w:p>
    <w:p w14:paraId="2B0B10E6" w14:textId="77777777" w:rsidR="00463E9D" w:rsidRPr="00463E9D" w:rsidRDefault="00463E9D" w:rsidP="00463E9D">
      <w:pPr>
        <w:tabs>
          <w:tab w:val="left" w:pos="142"/>
        </w:tabs>
        <w:jc w:val="both"/>
        <w:rPr>
          <w:rFonts w:asciiTheme="majorHAnsi" w:eastAsia="Calibri" w:hAnsiTheme="majorHAnsi" w:cstheme="majorHAnsi"/>
          <w:sz w:val="22"/>
          <w:szCs w:val="22"/>
        </w:rPr>
      </w:pPr>
      <w:r w:rsidRPr="00463E9D">
        <w:rPr>
          <w:rFonts w:asciiTheme="majorHAnsi" w:eastAsia="Calibri" w:hAnsiTheme="majorHAnsi" w:cstheme="majorHAnsi"/>
          <w:sz w:val="22"/>
          <w:szCs w:val="22"/>
        </w:rPr>
        <w:t xml:space="preserve">Con el fin de </w:t>
      </w:r>
      <w:proofErr w:type="spellStart"/>
      <w:r w:rsidRPr="00463E9D">
        <w:rPr>
          <w:rFonts w:asciiTheme="majorHAnsi" w:eastAsia="Calibri" w:hAnsiTheme="majorHAnsi" w:cstheme="majorHAnsi"/>
          <w:sz w:val="22"/>
          <w:szCs w:val="22"/>
        </w:rPr>
        <w:t>dar</w:t>
      </w:r>
      <w:proofErr w:type="spellEnd"/>
      <w:r w:rsidRPr="00463E9D">
        <w:rPr>
          <w:rFonts w:asciiTheme="majorHAnsi" w:eastAsia="Calibri" w:hAnsiTheme="majorHAnsi" w:cstheme="majorHAnsi"/>
          <w:sz w:val="22"/>
          <w:szCs w:val="22"/>
        </w:rPr>
        <w:t xml:space="preserve"> </w:t>
      </w:r>
      <w:proofErr w:type="spellStart"/>
      <w:r w:rsidRPr="00463E9D">
        <w:rPr>
          <w:rFonts w:asciiTheme="majorHAnsi" w:eastAsia="Calibri" w:hAnsiTheme="majorHAnsi" w:cstheme="majorHAnsi"/>
          <w:sz w:val="22"/>
          <w:szCs w:val="22"/>
        </w:rPr>
        <w:t>cumplimiento</w:t>
      </w:r>
      <w:proofErr w:type="spellEnd"/>
      <w:r w:rsidRPr="00463E9D">
        <w:rPr>
          <w:rFonts w:asciiTheme="majorHAnsi" w:eastAsia="Calibri" w:hAnsiTheme="majorHAnsi" w:cstheme="majorHAnsi"/>
          <w:sz w:val="22"/>
          <w:szCs w:val="22"/>
        </w:rPr>
        <w:t xml:space="preserve"> a lo </w:t>
      </w:r>
      <w:proofErr w:type="spellStart"/>
      <w:r w:rsidRPr="00463E9D">
        <w:rPr>
          <w:rFonts w:asciiTheme="majorHAnsi" w:eastAsia="Calibri" w:hAnsiTheme="majorHAnsi" w:cstheme="majorHAnsi"/>
          <w:sz w:val="22"/>
          <w:szCs w:val="22"/>
        </w:rPr>
        <w:t>establecido</w:t>
      </w:r>
      <w:proofErr w:type="spellEnd"/>
      <w:r w:rsidRPr="00463E9D">
        <w:rPr>
          <w:rFonts w:asciiTheme="majorHAnsi" w:eastAsia="Calibri" w:hAnsiTheme="majorHAnsi" w:cstheme="majorHAnsi"/>
          <w:sz w:val="22"/>
          <w:szCs w:val="22"/>
        </w:rPr>
        <w:t xml:space="preserve"> </w:t>
      </w:r>
      <w:proofErr w:type="spellStart"/>
      <w:r w:rsidRPr="00463E9D">
        <w:rPr>
          <w:rFonts w:asciiTheme="majorHAnsi" w:eastAsia="Calibri" w:hAnsiTheme="majorHAnsi" w:cstheme="majorHAnsi"/>
          <w:sz w:val="22"/>
          <w:szCs w:val="22"/>
        </w:rPr>
        <w:t>en</w:t>
      </w:r>
      <w:proofErr w:type="spellEnd"/>
      <w:r w:rsidRPr="00463E9D">
        <w:rPr>
          <w:rFonts w:asciiTheme="majorHAnsi" w:eastAsia="Calibri" w:hAnsiTheme="majorHAnsi" w:cstheme="majorHAnsi"/>
          <w:sz w:val="22"/>
          <w:szCs w:val="22"/>
        </w:rPr>
        <w:t xml:space="preserve"> el numeral 11 del </w:t>
      </w:r>
      <w:proofErr w:type="spellStart"/>
      <w:r w:rsidRPr="00463E9D">
        <w:rPr>
          <w:rFonts w:asciiTheme="majorHAnsi" w:eastAsia="Calibri" w:hAnsiTheme="majorHAnsi" w:cstheme="majorHAnsi"/>
          <w:sz w:val="22"/>
          <w:szCs w:val="22"/>
        </w:rPr>
        <w:t>artículo</w:t>
      </w:r>
      <w:proofErr w:type="spellEnd"/>
      <w:r w:rsidRPr="00463E9D">
        <w:rPr>
          <w:rFonts w:asciiTheme="majorHAnsi" w:eastAsia="Calibri" w:hAnsiTheme="majorHAnsi" w:cstheme="majorHAnsi"/>
          <w:sz w:val="22"/>
          <w:szCs w:val="22"/>
        </w:rPr>
        <w:t xml:space="preserve"> Art. 83.- </w:t>
      </w:r>
      <w:proofErr w:type="spellStart"/>
      <w:r w:rsidRPr="00463E9D">
        <w:rPr>
          <w:rFonts w:asciiTheme="majorHAnsi" w:eastAsia="Calibri" w:hAnsiTheme="majorHAnsi" w:cstheme="majorHAnsi"/>
          <w:sz w:val="22"/>
          <w:szCs w:val="22"/>
        </w:rPr>
        <w:t>Contenido</w:t>
      </w:r>
      <w:proofErr w:type="spellEnd"/>
      <w:r w:rsidRPr="00463E9D">
        <w:rPr>
          <w:rFonts w:asciiTheme="majorHAnsi" w:eastAsia="Calibri" w:hAnsiTheme="majorHAnsi" w:cstheme="majorHAnsi"/>
          <w:sz w:val="22"/>
          <w:szCs w:val="22"/>
        </w:rPr>
        <w:t xml:space="preserve"> del </w:t>
      </w:r>
      <w:proofErr w:type="spellStart"/>
      <w:r w:rsidRPr="00463E9D">
        <w:rPr>
          <w:rFonts w:asciiTheme="majorHAnsi" w:eastAsia="Calibri" w:hAnsiTheme="majorHAnsi" w:cstheme="majorHAnsi"/>
          <w:sz w:val="22"/>
          <w:szCs w:val="22"/>
        </w:rPr>
        <w:t>pliego</w:t>
      </w:r>
      <w:proofErr w:type="spellEnd"/>
      <w:r w:rsidRPr="00463E9D">
        <w:rPr>
          <w:rFonts w:asciiTheme="majorHAnsi" w:eastAsia="Calibri" w:hAnsiTheme="majorHAnsi" w:cstheme="majorHAnsi"/>
          <w:sz w:val="22"/>
          <w:szCs w:val="22"/>
        </w:rPr>
        <w:t xml:space="preserve"> del RGLONCP, la ESPOL ha </w:t>
      </w:r>
      <w:proofErr w:type="spellStart"/>
      <w:r w:rsidRPr="00463E9D">
        <w:rPr>
          <w:rFonts w:asciiTheme="majorHAnsi" w:eastAsia="Calibri" w:hAnsiTheme="majorHAnsi" w:cstheme="majorHAnsi"/>
          <w:sz w:val="22"/>
          <w:szCs w:val="22"/>
        </w:rPr>
        <w:t>levantado</w:t>
      </w:r>
      <w:proofErr w:type="spellEnd"/>
      <w:r w:rsidRPr="00463E9D">
        <w:rPr>
          <w:rFonts w:asciiTheme="majorHAnsi" w:eastAsia="Calibri" w:hAnsiTheme="majorHAnsi" w:cstheme="majorHAnsi"/>
          <w:sz w:val="22"/>
          <w:szCs w:val="22"/>
        </w:rPr>
        <w:t xml:space="preserve"> el </w:t>
      </w:r>
      <w:proofErr w:type="spellStart"/>
      <w:r w:rsidRPr="00463E9D">
        <w:rPr>
          <w:rFonts w:asciiTheme="majorHAnsi" w:eastAsia="Calibri" w:hAnsiTheme="majorHAnsi" w:cstheme="majorHAnsi"/>
          <w:sz w:val="22"/>
          <w:szCs w:val="22"/>
        </w:rPr>
        <w:t>procedimiento</w:t>
      </w:r>
      <w:proofErr w:type="spellEnd"/>
      <w:r w:rsidRPr="00463E9D">
        <w:rPr>
          <w:rFonts w:asciiTheme="majorHAnsi" w:eastAsia="Calibri" w:hAnsiTheme="majorHAnsi" w:cstheme="majorHAnsi"/>
          <w:sz w:val="22"/>
          <w:szCs w:val="22"/>
        </w:rPr>
        <w:t xml:space="preserve"> “PCD-FIN-007 - PAGO DE PROVEEDORES- PROCESOS SERCOP” al </w:t>
      </w:r>
      <w:proofErr w:type="spellStart"/>
      <w:r w:rsidRPr="00463E9D">
        <w:rPr>
          <w:rFonts w:asciiTheme="majorHAnsi" w:eastAsia="Calibri" w:hAnsiTheme="majorHAnsi" w:cstheme="majorHAnsi"/>
          <w:sz w:val="22"/>
          <w:szCs w:val="22"/>
        </w:rPr>
        <w:t>cual</w:t>
      </w:r>
      <w:proofErr w:type="spellEnd"/>
      <w:r w:rsidRPr="00463E9D">
        <w:rPr>
          <w:rFonts w:asciiTheme="majorHAnsi" w:eastAsia="Calibri" w:hAnsiTheme="majorHAnsi" w:cstheme="majorHAnsi"/>
          <w:sz w:val="22"/>
          <w:szCs w:val="22"/>
        </w:rPr>
        <w:t xml:space="preserve"> </w:t>
      </w:r>
      <w:proofErr w:type="spellStart"/>
      <w:r w:rsidRPr="00463E9D">
        <w:rPr>
          <w:rFonts w:asciiTheme="majorHAnsi" w:eastAsia="Calibri" w:hAnsiTheme="majorHAnsi" w:cstheme="majorHAnsi"/>
          <w:sz w:val="22"/>
          <w:szCs w:val="22"/>
        </w:rPr>
        <w:t>deben</w:t>
      </w:r>
      <w:proofErr w:type="spellEnd"/>
      <w:r w:rsidRPr="00463E9D">
        <w:rPr>
          <w:rFonts w:asciiTheme="majorHAnsi" w:eastAsia="Calibri" w:hAnsiTheme="majorHAnsi" w:cstheme="majorHAnsi"/>
          <w:sz w:val="22"/>
          <w:szCs w:val="22"/>
        </w:rPr>
        <w:t xml:space="preserve"> </w:t>
      </w:r>
      <w:proofErr w:type="spellStart"/>
      <w:r w:rsidRPr="00463E9D">
        <w:rPr>
          <w:rFonts w:asciiTheme="majorHAnsi" w:eastAsia="Calibri" w:hAnsiTheme="majorHAnsi" w:cstheme="majorHAnsi"/>
          <w:sz w:val="22"/>
          <w:szCs w:val="22"/>
        </w:rPr>
        <w:t>alinearse</w:t>
      </w:r>
      <w:proofErr w:type="spellEnd"/>
      <w:r w:rsidRPr="00463E9D">
        <w:rPr>
          <w:rFonts w:asciiTheme="majorHAnsi" w:eastAsia="Calibri" w:hAnsiTheme="majorHAnsi" w:cstheme="majorHAnsi"/>
          <w:sz w:val="22"/>
          <w:szCs w:val="22"/>
        </w:rPr>
        <w:t xml:space="preserve"> </w:t>
      </w:r>
      <w:proofErr w:type="spellStart"/>
      <w:r w:rsidRPr="00463E9D">
        <w:rPr>
          <w:rFonts w:asciiTheme="majorHAnsi" w:eastAsia="Calibri" w:hAnsiTheme="majorHAnsi" w:cstheme="majorHAnsi"/>
          <w:sz w:val="22"/>
          <w:szCs w:val="22"/>
        </w:rPr>
        <w:t>todos</w:t>
      </w:r>
      <w:proofErr w:type="spellEnd"/>
      <w:r w:rsidRPr="00463E9D">
        <w:rPr>
          <w:rFonts w:asciiTheme="majorHAnsi" w:eastAsia="Calibri" w:hAnsiTheme="majorHAnsi" w:cstheme="majorHAnsi"/>
          <w:sz w:val="22"/>
          <w:szCs w:val="22"/>
        </w:rPr>
        <w:t xml:space="preserve"> los </w:t>
      </w:r>
      <w:proofErr w:type="spellStart"/>
      <w:r w:rsidRPr="00463E9D">
        <w:rPr>
          <w:rFonts w:asciiTheme="majorHAnsi" w:eastAsia="Calibri" w:hAnsiTheme="majorHAnsi" w:cstheme="majorHAnsi"/>
          <w:sz w:val="22"/>
          <w:szCs w:val="22"/>
        </w:rPr>
        <w:t>involucrados</w:t>
      </w:r>
      <w:proofErr w:type="spellEnd"/>
      <w:r w:rsidRPr="00463E9D">
        <w:rPr>
          <w:rFonts w:asciiTheme="majorHAnsi" w:eastAsia="Calibri" w:hAnsiTheme="majorHAnsi" w:cstheme="majorHAnsi"/>
          <w:sz w:val="22"/>
          <w:szCs w:val="22"/>
        </w:rPr>
        <w:t xml:space="preserve"> </w:t>
      </w:r>
      <w:proofErr w:type="spellStart"/>
      <w:r w:rsidRPr="00463E9D">
        <w:rPr>
          <w:rFonts w:asciiTheme="majorHAnsi" w:eastAsia="Calibri" w:hAnsiTheme="majorHAnsi" w:cstheme="majorHAnsi"/>
          <w:sz w:val="22"/>
          <w:szCs w:val="22"/>
        </w:rPr>
        <w:t>en</w:t>
      </w:r>
      <w:proofErr w:type="spellEnd"/>
      <w:r w:rsidRPr="00463E9D">
        <w:rPr>
          <w:rFonts w:asciiTheme="majorHAnsi" w:eastAsia="Calibri" w:hAnsiTheme="majorHAnsi" w:cstheme="majorHAnsi"/>
          <w:sz w:val="22"/>
          <w:szCs w:val="22"/>
        </w:rPr>
        <w:t xml:space="preserve"> el </w:t>
      </w:r>
      <w:proofErr w:type="spellStart"/>
      <w:r w:rsidRPr="00463E9D">
        <w:rPr>
          <w:rFonts w:asciiTheme="majorHAnsi" w:eastAsia="Calibri" w:hAnsiTheme="majorHAnsi" w:cstheme="majorHAnsi"/>
          <w:sz w:val="22"/>
          <w:szCs w:val="22"/>
        </w:rPr>
        <w:t>proceso</w:t>
      </w:r>
      <w:proofErr w:type="spellEnd"/>
      <w:r w:rsidRPr="00463E9D">
        <w:rPr>
          <w:rFonts w:asciiTheme="majorHAnsi" w:eastAsia="Calibri" w:hAnsiTheme="majorHAnsi" w:cstheme="majorHAnsi"/>
          <w:sz w:val="22"/>
          <w:szCs w:val="22"/>
        </w:rPr>
        <w:t xml:space="preserve">. </w:t>
      </w:r>
    </w:p>
    <w:p w14:paraId="7590EC9A" w14:textId="77777777" w:rsidR="00B953AC" w:rsidRPr="00463E9D" w:rsidRDefault="00B953AC" w:rsidP="00B953AC">
      <w:pPr>
        <w:jc w:val="both"/>
        <w:rPr>
          <w:rFonts w:asciiTheme="majorHAnsi" w:hAnsiTheme="majorHAnsi" w:cstheme="majorHAnsi"/>
          <w:sz w:val="22"/>
          <w:szCs w:val="22"/>
        </w:rPr>
      </w:pPr>
    </w:p>
    <w:p w14:paraId="532E553E" w14:textId="613979FD" w:rsidR="0000734D" w:rsidRPr="00463E9D" w:rsidRDefault="00463E9D" w:rsidP="00463E9D">
      <w:pPr>
        <w:jc w:val="both"/>
        <w:rPr>
          <w:rFonts w:asciiTheme="majorHAnsi" w:eastAsia="Times New Roman" w:hAnsiTheme="majorHAnsi" w:cstheme="majorHAnsi"/>
          <w:b/>
          <w:bCs/>
          <w:sz w:val="22"/>
          <w:szCs w:val="22"/>
          <w:lang w:val="es-EC"/>
        </w:rPr>
      </w:pPr>
      <w:r w:rsidRPr="00463E9D">
        <w:rPr>
          <w:rFonts w:asciiTheme="majorHAnsi" w:eastAsia="Times New Roman" w:hAnsiTheme="majorHAnsi" w:cstheme="majorHAnsi"/>
          <w:b/>
          <w:bCs/>
          <w:sz w:val="22"/>
          <w:szCs w:val="22"/>
          <w:lang w:val="es-EC"/>
        </w:rPr>
        <w:t xml:space="preserve">10.3 </w:t>
      </w:r>
      <w:r w:rsidR="0000734D" w:rsidRPr="00463E9D">
        <w:rPr>
          <w:rFonts w:asciiTheme="majorHAnsi" w:eastAsia="Times New Roman" w:hAnsiTheme="majorHAnsi" w:cstheme="majorHAnsi"/>
          <w:b/>
          <w:bCs/>
          <w:sz w:val="22"/>
          <w:szCs w:val="22"/>
          <w:lang w:val="es-EC"/>
        </w:rPr>
        <w:t>Documentos habilitantes para el pago:</w:t>
      </w:r>
    </w:p>
    <w:p w14:paraId="33891F37" w14:textId="77777777" w:rsidR="0000734D" w:rsidRPr="00463E9D" w:rsidRDefault="0000734D" w:rsidP="0000734D">
      <w:pPr>
        <w:ind w:left="993" w:hanging="294"/>
        <w:jc w:val="both"/>
        <w:rPr>
          <w:rFonts w:asciiTheme="majorHAnsi" w:eastAsia="Times New Roman" w:hAnsiTheme="majorHAnsi" w:cstheme="majorHAnsi"/>
          <w:sz w:val="22"/>
          <w:szCs w:val="22"/>
          <w:lang w:val="es-EC"/>
        </w:rPr>
      </w:pPr>
    </w:p>
    <w:p w14:paraId="2E7F45D7" w14:textId="77777777" w:rsidR="0000734D" w:rsidRPr="00463E9D" w:rsidRDefault="0000734D" w:rsidP="00383E8C">
      <w:pPr>
        <w:pStyle w:val="Prrafodelista"/>
        <w:numPr>
          <w:ilvl w:val="0"/>
          <w:numId w:val="24"/>
        </w:numPr>
        <w:spacing w:after="0" w:line="240" w:lineRule="auto"/>
        <w:jc w:val="both"/>
        <w:rPr>
          <w:rFonts w:asciiTheme="majorHAnsi" w:hAnsiTheme="majorHAnsi" w:cstheme="majorHAnsi"/>
        </w:rPr>
      </w:pPr>
      <w:r w:rsidRPr="00463E9D">
        <w:rPr>
          <w:rFonts w:asciiTheme="majorHAnsi" w:hAnsiTheme="majorHAnsi" w:cstheme="majorHAnsi"/>
        </w:rPr>
        <w:t>Solicitud de pago suscrita por el Administrador del Contrato y dirigida al Gerente Financiero firmada electrónicamente desde el aplicativo de firma EC.</w:t>
      </w:r>
    </w:p>
    <w:p w14:paraId="63A7202C" w14:textId="5CC4D795" w:rsidR="0000734D" w:rsidRPr="00463E9D" w:rsidRDefault="0000734D" w:rsidP="00383E8C">
      <w:pPr>
        <w:pStyle w:val="Prrafodelista"/>
        <w:numPr>
          <w:ilvl w:val="0"/>
          <w:numId w:val="24"/>
        </w:numPr>
        <w:spacing w:after="0" w:line="240" w:lineRule="auto"/>
        <w:jc w:val="both"/>
        <w:rPr>
          <w:rFonts w:asciiTheme="majorHAnsi" w:hAnsiTheme="majorHAnsi" w:cstheme="majorHAnsi"/>
        </w:rPr>
      </w:pPr>
      <w:r w:rsidRPr="00463E9D">
        <w:rPr>
          <w:rFonts w:asciiTheme="majorHAnsi" w:hAnsiTheme="majorHAnsi" w:cstheme="majorHAnsi"/>
        </w:rPr>
        <w:lastRenderedPageBreak/>
        <w:t>Acta de entrega recepción parcial</w:t>
      </w:r>
      <w:r w:rsidR="008B58D5">
        <w:rPr>
          <w:rFonts w:asciiTheme="majorHAnsi" w:hAnsiTheme="majorHAnsi" w:cstheme="majorHAnsi"/>
        </w:rPr>
        <w:t xml:space="preserve"> y/o </w:t>
      </w:r>
      <w:bookmarkStart w:id="2" w:name="_GoBack"/>
      <w:bookmarkEnd w:id="2"/>
      <w:r w:rsidRPr="00463E9D">
        <w:rPr>
          <w:rFonts w:asciiTheme="majorHAnsi" w:hAnsiTheme="majorHAnsi" w:cstheme="majorHAnsi"/>
        </w:rPr>
        <w:t>definitiva firmada electrónicamente desde el aplicativo de firma EC.</w:t>
      </w:r>
    </w:p>
    <w:p w14:paraId="23058751" w14:textId="48040C14" w:rsidR="0000734D" w:rsidRPr="00463E9D" w:rsidRDefault="00383E8C" w:rsidP="00383E8C">
      <w:pPr>
        <w:pStyle w:val="Prrafodelista"/>
        <w:numPr>
          <w:ilvl w:val="0"/>
          <w:numId w:val="24"/>
        </w:numPr>
        <w:spacing w:after="0" w:line="240" w:lineRule="auto"/>
        <w:jc w:val="both"/>
        <w:rPr>
          <w:rFonts w:asciiTheme="majorHAnsi" w:hAnsiTheme="majorHAnsi" w:cstheme="majorHAnsi"/>
        </w:rPr>
      </w:pPr>
      <w:r w:rsidRPr="00463E9D">
        <w:rPr>
          <w:rFonts w:asciiTheme="majorHAnsi" w:hAnsiTheme="majorHAnsi" w:cstheme="majorHAnsi"/>
          <w:lang w:val="es-ES"/>
        </w:rPr>
        <w:t>Factura original electrónica</w:t>
      </w:r>
    </w:p>
    <w:p w14:paraId="243D3F49" w14:textId="2CA6A975" w:rsidR="0000734D" w:rsidRPr="00463E9D" w:rsidRDefault="0000734D" w:rsidP="00383E8C">
      <w:pPr>
        <w:pStyle w:val="Prrafodelista"/>
        <w:numPr>
          <w:ilvl w:val="0"/>
          <w:numId w:val="24"/>
        </w:numPr>
        <w:spacing w:after="0" w:line="240" w:lineRule="auto"/>
        <w:jc w:val="both"/>
        <w:rPr>
          <w:rFonts w:asciiTheme="majorHAnsi" w:hAnsiTheme="majorHAnsi" w:cstheme="majorHAnsi"/>
        </w:rPr>
      </w:pPr>
      <w:r w:rsidRPr="00463E9D">
        <w:rPr>
          <w:rFonts w:asciiTheme="majorHAnsi" w:hAnsiTheme="majorHAnsi" w:cstheme="majorHAnsi"/>
          <w:lang w:val="es-ES"/>
        </w:rPr>
        <w:t>Orden de compra de catálogo electrónico</w:t>
      </w:r>
    </w:p>
    <w:p w14:paraId="2701B3FA" w14:textId="65AE8DE0" w:rsidR="0000734D" w:rsidRPr="00463E9D" w:rsidRDefault="0000734D" w:rsidP="00383E8C">
      <w:pPr>
        <w:pStyle w:val="Prrafodelista"/>
        <w:numPr>
          <w:ilvl w:val="0"/>
          <w:numId w:val="24"/>
        </w:numPr>
        <w:spacing w:after="0" w:line="240" w:lineRule="auto"/>
        <w:jc w:val="both"/>
        <w:rPr>
          <w:rFonts w:asciiTheme="majorHAnsi" w:hAnsiTheme="majorHAnsi" w:cstheme="majorHAnsi"/>
        </w:rPr>
      </w:pPr>
      <w:r w:rsidRPr="00463E9D">
        <w:rPr>
          <w:rFonts w:asciiTheme="majorHAnsi" w:hAnsiTheme="majorHAnsi" w:cstheme="majorHAnsi"/>
          <w:lang w:val="es-ES"/>
        </w:rPr>
        <w:t>Convenio marco</w:t>
      </w:r>
    </w:p>
    <w:p w14:paraId="7485BE5C" w14:textId="7AF3F1B8" w:rsidR="0000734D" w:rsidRPr="00463E9D" w:rsidRDefault="0000734D" w:rsidP="00383E8C">
      <w:pPr>
        <w:pStyle w:val="Prrafodelista"/>
        <w:numPr>
          <w:ilvl w:val="0"/>
          <w:numId w:val="24"/>
        </w:numPr>
        <w:spacing w:after="0" w:line="240" w:lineRule="auto"/>
        <w:jc w:val="both"/>
        <w:rPr>
          <w:rFonts w:asciiTheme="majorHAnsi" w:hAnsiTheme="majorHAnsi" w:cstheme="majorHAnsi"/>
        </w:rPr>
      </w:pPr>
      <w:r w:rsidRPr="00463E9D">
        <w:rPr>
          <w:rFonts w:asciiTheme="majorHAnsi" w:hAnsiTheme="majorHAnsi" w:cstheme="majorHAnsi"/>
          <w:lang w:val="es-ES"/>
        </w:rPr>
        <w:t>Certificación presupuestaria</w:t>
      </w:r>
    </w:p>
    <w:p w14:paraId="6FEAFC8B" w14:textId="77777777" w:rsidR="008E4EE0" w:rsidRPr="00463E9D" w:rsidRDefault="008E4EE0" w:rsidP="00B50D87">
      <w:pPr>
        <w:jc w:val="both"/>
        <w:rPr>
          <w:rFonts w:asciiTheme="majorHAnsi" w:hAnsiTheme="majorHAnsi" w:cstheme="majorHAnsi"/>
          <w:sz w:val="22"/>
          <w:szCs w:val="22"/>
          <w:lang w:val="es-ES"/>
        </w:rPr>
      </w:pPr>
    </w:p>
    <w:p w14:paraId="24E76319" w14:textId="6423DFF4" w:rsidR="008E4EE0" w:rsidRPr="00463E9D" w:rsidRDefault="008E4EE0" w:rsidP="00B953AC">
      <w:pPr>
        <w:pStyle w:val="Prrafodelista"/>
        <w:numPr>
          <w:ilvl w:val="0"/>
          <w:numId w:val="20"/>
        </w:numPr>
        <w:spacing w:after="0" w:line="240" w:lineRule="auto"/>
        <w:ind w:left="284"/>
        <w:jc w:val="both"/>
        <w:rPr>
          <w:rFonts w:asciiTheme="majorHAnsi" w:hAnsiTheme="majorHAnsi" w:cstheme="majorHAnsi"/>
          <w:b/>
        </w:rPr>
      </w:pPr>
      <w:r w:rsidRPr="00463E9D">
        <w:rPr>
          <w:rFonts w:asciiTheme="majorHAnsi" w:hAnsiTheme="majorHAnsi" w:cstheme="majorHAnsi"/>
          <w:b/>
        </w:rPr>
        <w:t xml:space="preserve">DETALLE DEL PRESUPUESTO REFERENCIAL </w:t>
      </w:r>
    </w:p>
    <w:p w14:paraId="4F537619" w14:textId="11F9A88E" w:rsidR="00883294" w:rsidRPr="00463E9D" w:rsidRDefault="00883294" w:rsidP="00B50D87">
      <w:pPr>
        <w:pStyle w:val="Prrafodelista"/>
        <w:spacing w:after="0" w:line="240" w:lineRule="auto"/>
        <w:ind w:left="284"/>
        <w:jc w:val="both"/>
        <w:rPr>
          <w:rFonts w:asciiTheme="majorHAnsi" w:hAnsiTheme="majorHAnsi" w:cstheme="majorHAnsi"/>
          <w:b/>
          <w:lang w:val="es-ES"/>
        </w:rPr>
      </w:pPr>
    </w:p>
    <w:tbl>
      <w:tblPr>
        <w:tblW w:w="9357" w:type="dxa"/>
        <w:tblCellMar>
          <w:top w:w="15" w:type="dxa"/>
          <w:left w:w="15" w:type="dxa"/>
          <w:bottom w:w="15" w:type="dxa"/>
          <w:right w:w="15" w:type="dxa"/>
        </w:tblCellMar>
        <w:tblLook w:val="04A0" w:firstRow="1" w:lastRow="0" w:firstColumn="1" w:lastColumn="0" w:noHBand="0" w:noVBand="1"/>
      </w:tblPr>
      <w:tblGrid>
        <w:gridCol w:w="708"/>
        <w:gridCol w:w="1087"/>
        <w:gridCol w:w="4094"/>
        <w:gridCol w:w="1348"/>
        <w:gridCol w:w="1199"/>
        <w:gridCol w:w="921"/>
      </w:tblGrid>
      <w:tr w:rsidR="00885A90" w:rsidRPr="00463E9D" w14:paraId="5FC31E64" w14:textId="77777777" w:rsidTr="00463E9D">
        <w:tc>
          <w:tcPr>
            <w:tcW w:w="708" w:type="dxa"/>
            <w:tcBorders>
              <w:top w:val="single" w:sz="4" w:space="0" w:color="auto"/>
              <w:left w:val="single" w:sz="4" w:space="0" w:color="auto"/>
              <w:bottom w:val="single" w:sz="4" w:space="0" w:color="auto"/>
              <w:right w:val="single" w:sz="4" w:space="0" w:color="auto"/>
            </w:tcBorders>
            <w:vAlign w:val="center"/>
          </w:tcPr>
          <w:p w14:paraId="53C0A5AA" w14:textId="5C771DBA" w:rsidR="00885A90" w:rsidRPr="00463E9D" w:rsidRDefault="00885A90" w:rsidP="00885A90">
            <w:pPr>
              <w:jc w:val="center"/>
              <w:rPr>
                <w:rFonts w:asciiTheme="majorHAnsi" w:eastAsia="Times New Roman" w:hAnsiTheme="majorHAnsi" w:cstheme="majorHAnsi"/>
                <w:b/>
                <w:bCs/>
                <w:color w:val="000000"/>
                <w:sz w:val="22"/>
                <w:szCs w:val="22"/>
                <w:bdr w:val="none" w:sz="0" w:space="0" w:color="auto" w:frame="1"/>
                <w:lang w:val="es-EC" w:eastAsia="es-EC"/>
              </w:rPr>
            </w:pPr>
            <w:r w:rsidRPr="00463E9D">
              <w:rPr>
                <w:rFonts w:asciiTheme="majorHAnsi" w:eastAsia="Times New Roman" w:hAnsiTheme="majorHAnsi" w:cstheme="majorHAnsi"/>
                <w:b/>
                <w:bCs/>
                <w:color w:val="000000"/>
                <w:sz w:val="22"/>
                <w:szCs w:val="22"/>
                <w:bdr w:val="none" w:sz="0" w:space="0" w:color="auto" w:frame="1"/>
                <w:lang w:val="es-EC" w:eastAsia="es-EC"/>
              </w:rPr>
              <w:t>CPC</w:t>
            </w:r>
          </w:p>
        </w:tc>
        <w:tc>
          <w:tcPr>
            <w:tcW w:w="108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EF2125" w14:textId="0B303728" w:rsidR="00885A90" w:rsidRPr="00463E9D" w:rsidRDefault="00885A90" w:rsidP="00885A90">
            <w:pPr>
              <w:jc w:val="center"/>
              <w:rPr>
                <w:rFonts w:asciiTheme="majorHAnsi" w:eastAsia="Times New Roman" w:hAnsiTheme="majorHAnsi" w:cstheme="majorHAnsi"/>
                <w:sz w:val="22"/>
                <w:szCs w:val="22"/>
                <w:lang w:val="es-EC" w:eastAsia="es-EC"/>
              </w:rPr>
            </w:pPr>
            <w:r w:rsidRPr="00463E9D">
              <w:rPr>
                <w:rFonts w:asciiTheme="majorHAnsi" w:eastAsia="Times New Roman" w:hAnsiTheme="majorHAnsi" w:cstheme="majorHAnsi"/>
                <w:b/>
                <w:bCs/>
                <w:color w:val="000000"/>
                <w:sz w:val="22"/>
                <w:szCs w:val="22"/>
                <w:bdr w:val="none" w:sz="0" w:space="0" w:color="auto" w:frame="1"/>
                <w:lang w:val="es-EC" w:eastAsia="es-EC"/>
              </w:rPr>
              <w:t>Cantidad </w:t>
            </w:r>
          </w:p>
        </w:tc>
        <w:tc>
          <w:tcPr>
            <w:tcW w:w="4094" w:type="dxa"/>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hideMark/>
          </w:tcPr>
          <w:p w14:paraId="3CD76102" w14:textId="77777777" w:rsidR="00885A90" w:rsidRPr="00463E9D" w:rsidRDefault="00885A90" w:rsidP="00885A90">
            <w:pPr>
              <w:jc w:val="center"/>
              <w:rPr>
                <w:rFonts w:asciiTheme="majorHAnsi" w:eastAsia="Times New Roman" w:hAnsiTheme="majorHAnsi" w:cstheme="majorHAnsi"/>
                <w:sz w:val="22"/>
                <w:szCs w:val="22"/>
                <w:lang w:val="es-EC" w:eastAsia="es-EC"/>
              </w:rPr>
            </w:pPr>
            <w:r w:rsidRPr="00463E9D">
              <w:rPr>
                <w:rFonts w:asciiTheme="majorHAnsi" w:eastAsia="Times New Roman" w:hAnsiTheme="majorHAnsi" w:cstheme="majorHAnsi"/>
                <w:b/>
                <w:bCs/>
                <w:color w:val="000000"/>
                <w:sz w:val="22"/>
                <w:szCs w:val="22"/>
                <w:bdr w:val="none" w:sz="0" w:space="0" w:color="auto" w:frame="1"/>
                <w:lang w:val="es-EC" w:eastAsia="es-EC"/>
              </w:rPr>
              <w:t>Descripción </w:t>
            </w:r>
          </w:p>
        </w:tc>
        <w:tc>
          <w:tcPr>
            <w:tcW w:w="134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DB15807" w14:textId="77777777" w:rsidR="00885A90" w:rsidRPr="00463E9D" w:rsidRDefault="00885A90" w:rsidP="00885A90">
            <w:pPr>
              <w:jc w:val="center"/>
              <w:rPr>
                <w:rFonts w:asciiTheme="majorHAnsi" w:eastAsia="Times New Roman" w:hAnsiTheme="majorHAnsi" w:cstheme="majorHAnsi"/>
                <w:sz w:val="22"/>
                <w:szCs w:val="22"/>
                <w:lang w:eastAsia="es-EC"/>
              </w:rPr>
            </w:pPr>
            <w:r w:rsidRPr="00463E9D">
              <w:rPr>
                <w:rFonts w:asciiTheme="majorHAnsi" w:eastAsia="Times New Roman" w:hAnsiTheme="majorHAnsi" w:cstheme="majorHAnsi"/>
                <w:b/>
                <w:bCs/>
                <w:color w:val="000000"/>
                <w:sz w:val="22"/>
                <w:szCs w:val="22"/>
                <w:bdr w:val="none" w:sz="0" w:space="0" w:color="auto" w:frame="1"/>
                <w:lang w:eastAsia="es-EC"/>
              </w:rPr>
              <w:t>Unidad </w:t>
            </w:r>
          </w:p>
        </w:tc>
        <w:tc>
          <w:tcPr>
            <w:tcW w:w="119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78AD744" w14:textId="77777777" w:rsidR="00885A90" w:rsidRPr="00463E9D" w:rsidRDefault="00885A90" w:rsidP="00885A90">
            <w:pPr>
              <w:jc w:val="center"/>
              <w:rPr>
                <w:rFonts w:asciiTheme="majorHAnsi" w:eastAsia="Times New Roman" w:hAnsiTheme="majorHAnsi" w:cstheme="majorHAnsi"/>
                <w:b/>
                <w:bCs/>
                <w:color w:val="000000"/>
                <w:sz w:val="22"/>
                <w:szCs w:val="22"/>
                <w:bdr w:val="none" w:sz="0" w:space="0" w:color="auto" w:frame="1"/>
                <w:lang w:eastAsia="es-EC"/>
              </w:rPr>
            </w:pPr>
            <w:r w:rsidRPr="00463E9D">
              <w:rPr>
                <w:rFonts w:asciiTheme="majorHAnsi" w:eastAsia="Times New Roman" w:hAnsiTheme="majorHAnsi" w:cstheme="majorHAnsi"/>
                <w:b/>
                <w:bCs/>
                <w:color w:val="000000"/>
                <w:sz w:val="22"/>
                <w:szCs w:val="22"/>
                <w:bdr w:val="none" w:sz="0" w:space="0" w:color="auto" w:frame="1"/>
                <w:lang w:eastAsia="es-EC"/>
              </w:rPr>
              <w:t>PRECIO</w:t>
            </w:r>
          </w:p>
          <w:p w14:paraId="7471138E" w14:textId="77777777" w:rsidR="00885A90" w:rsidRPr="00463E9D" w:rsidRDefault="00885A90" w:rsidP="00885A90">
            <w:pPr>
              <w:jc w:val="center"/>
              <w:rPr>
                <w:rFonts w:asciiTheme="majorHAnsi" w:eastAsia="Times New Roman" w:hAnsiTheme="majorHAnsi" w:cstheme="majorHAnsi"/>
                <w:sz w:val="22"/>
                <w:szCs w:val="22"/>
                <w:lang w:eastAsia="es-EC"/>
              </w:rPr>
            </w:pPr>
            <w:r w:rsidRPr="00463E9D">
              <w:rPr>
                <w:rFonts w:asciiTheme="majorHAnsi" w:eastAsia="Times New Roman" w:hAnsiTheme="majorHAnsi" w:cstheme="majorHAnsi"/>
                <w:b/>
                <w:bCs/>
                <w:color w:val="000000"/>
                <w:sz w:val="22"/>
                <w:szCs w:val="22"/>
                <w:bdr w:val="none" w:sz="0" w:space="0" w:color="auto" w:frame="1"/>
                <w:lang w:eastAsia="es-EC"/>
              </w:rPr>
              <w:t>UNITARIO </w:t>
            </w:r>
          </w:p>
        </w:tc>
        <w:tc>
          <w:tcPr>
            <w:tcW w:w="92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1083635" w14:textId="77777777" w:rsidR="00885A90" w:rsidRPr="00463E9D" w:rsidRDefault="00885A90" w:rsidP="00885A90">
            <w:pPr>
              <w:jc w:val="center"/>
              <w:rPr>
                <w:rFonts w:asciiTheme="majorHAnsi" w:eastAsia="Times New Roman" w:hAnsiTheme="majorHAnsi" w:cstheme="majorHAnsi"/>
                <w:b/>
                <w:bCs/>
                <w:color w:val="000000"/>
                <w:sz w:val="22"/>
                <w:szCs w:val="22"/>
                <w:bdr w:val="none" w:sz="0" w:space="0" w:color="auto" w:frame="1"/>
                <w:lang w:eastAsia="es-EC"/>
              </w:rPr>
            </w:pPr>
            <w:r w:rsidRPr="00463E9D">
              <w:rPr>
                <w:rFonts w:asciiTheme="majorHAnsi" w:eastAsia="Times New Roman" w:hAnsiTheme="majorHAnsi" w:cstheme="majorHAnsi"/>
                <w:b/>
                <w:bCs/>
                <w:color w:val="000000"/>
                <w:sz w:val="22"/>
                <w:szCs w:val="22"/>
                <w:bdr w:val="none" w:sz="0" w:space="0" w:color="auto" w:frame="1"/>
                <w:lang w:eastAsia="es-EC"/>
              </w:rPr>
              <w:t>PRECIO</w:t>
            </w:r>
          </w:p>
          <w:p w14:paraId="23146067" w14:textId="77777777" w:rsidR="00885A90" w:rsidRPr="00463E9D" w:rsidRDefault="00885A90" w:rsidP="00885A90">
            <w:pPr>
              <w:jc w:val="center"/>
              <w:rPr>
                <w:rFonts w:asciiTheme="majorHAnsi" w:eastAsia="Times New Roman" w:hAnsiTheme="majorHAnsi" w:cstheme="majorHAnsi"/>
                <w:sz w:val="22"/>
                <w:szCs w:val="22"/>
                <w:lang w:eastAsia="es-EC"/>
              </w:rPr>
            </w:pPr>
            <w:r w:rsidRPr="00463E9D">
              <w:rPr>
                <w:rFonts w:asciiTheme="majorHAnsi" w:eastAsia="Times New Roman" w:hAnsiTheme="majorHAnsi" w:cstheme="majorHAnsi"/>
                <w:b/>
                <w:bCs/>
                <w:color w:val="000000"/>
                <w:sz w:val="22"/>
                <w:szCs w:val="22"/>
                <w:bdr w:val="none" w:sz="0" w:space="0" w:color="auto" w:frame="1"/>
                <w:lang w:eastAsia="es-EC"/>
              </w:rPr>
              <w:t>TOTAL</w:t>
            </w:r>
          </w:p>
        </w:tc>
      </w:tr>
      <w:tr w:rsidR="00885A90" w:rsidRPr="00463E9D" w14:paraId="67F0D94B" w14:textId="77777777" w:rsidTr="00463E9D">
        <w:tc>
          <w:tcPr>
            <w:tcW w:w="708" w:type="dxa"/>
            <w:tcBorders>
              <w:top w:val="single" w:sz="4" w:space="0" w:color="auto"/>
              <w:left w:val="single" w:sz="4" w:space="0" w:color="auto"/>
              <w:bottom w:val="single" w:sz="4" w:space="0" w:color="auto"/>
              <w:right w:val="single" w:sz="4" w:space="0" w:color="auto"/>
            </w:tcBorders>
          </w:tcPr>
          <w:p w14:paraId="3F605429" w14:textId="77777777" w:rsidR="00885A90" w:rsidRPr="00463E9D" w:rsidRDefault="00885A90" w:rsidP="00885A90">
            <w:pPr>
              <w:rPr>
                <w:rFonts w:asciiTheme="majorHAnsi" w:eastAsia="Times New Roman" w:hAnsiTheme="majorHAnsi" w:cstheme="majorHAnsi"/>
                <w:sz w:val="22"/>
                <w:szCs w:val="22"/>
                <w:lang w:eastAsia="es-EC"/>
              </w:rPr>
            </w:pPr>
          </w:p>
        </w:tc>
        <w:tc>
          <w:tcPr>
            <w:tcW w:w="108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5B71CD66" w14:textId="20A04413" w:rsidR="00885A90" w:rsidRPr="00463E9D" w:rsidRDefault="00885A90" w:rsidP="00885A90">
            <w:pPr>
              <w:rPr>
                <w:rFonts w:asciiTheme="majorHAnsi" w:eastAsia="Times New Roman" w:hAnsiTheme="majorHAnsi" w:cstheme="majorHAnsi"/>
                <w:sz w:val="22"/>
                <w:szCs w:val="22"/>
                <w:lang w:eastAsia="es-EC"/>
              </w:rPr>
            </w:pPr>
          </w:p>
        </w:tc>
        <w:tc>
          <w:tcPr>
            <w:tcW w:w="4094" w:type="dxa"/>
            <w:tcBorders>
              <w:top w:val="nil"/>
              <w:left w:val="single" w:sz="4" w:space="0" w:color="auto"/>
              <w:bottom w:val="single" w:sz="4" w:space="0" w:color="auto"/>
              <w:right w:val="single" w:sz="8" w:space="0" w:color="auto"/>
            </w:tcBorders>
            <w:tcMar>
              <w:top w:w="0" w:type="dxa"/>
              <w:left w:w="70" w:type="dxa"/>
              <w:bottom w:w="0" w:type="dxa"/>
              <w:right w:w="70" w:type="dxa"/>
            </w:tcMar>
            <w:vAlign w:val="bottom"/>
          </w:tcPr>
          <w:p w14:paraId="37E1B18C" w14:textId="6381D5B3" w:rsidR="00885A90" w:rsidRPr="00463E9D" w:rsidRDefault="00885A90" w:rsidP="00885A90">
            <w:pPr>
              <w:rPr>
                <w:rFonts w:asciiTheme="majorHAnsi" w:eastAsia="Times New Roman" w:hAnsiTheme="majorHAnsi" w:cstheme="majorHAnsi"/>
                <w:sz w:val="22"/>
                <w:szCs w:val="22"/>
                <w:lang w:eastAsia="es-EC"/>
              </w:rPr>
            </w:pPr>
          </w:p>
        </w:tc>
        <w:tc>
          <w:tcPr>
            <w:tcW w:w="1348"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8652C7C" w14:textId="77777777" w:rsidR="00885A90" w:rsidRPr="00463E9D" w:rsidRDefault="00885A90" w:rsidP="00885A90">
            <w:pPr>
              <w:rPr>
                <w:rFonts w:asciiTheme="majorHAnsi" w:eastAsia="Times New Roman" w:hAnsiTheme="majorHAnsi" w:cstheme="majorHAnsi"/>
                <w:sz w:val="22"/>
                <w:szCs w:val="22"/>
                <w:lang w:eastAsia="es-EC"/>
              </w:rPr>
            </w:pPr>
            <w:r w:rsidRPr="00463E9D">
              <w:rPr>
                <w:rFonts w:asciiTheme="majorHAnsi" w:eastAsia="Times New Roman" w:hAnsiTheme="majorHAnsi" w:cstheme="majorHAnsi"/>
                <w:color w:val="000000"/>
                <w:sz w:val="22"/>
                <w:szCs w:val="22"/>
                <w:bdr w:val="none" w:sz="0" w:space="0" w:color="auto" w:frame="1"/>
                <w:lang w:eastAsia="es-EC"/>
              </w:rPr>
              <w:t>UNIDAD </w:t>
            </w:r>
          </w:p>
        </w:tc>
        <w:tc>
          <w:tcPr>
            <w:tcW w:w="119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C688F14" w14:textId="77777777" w:rsidR="00885A90" w:rsidRPr="00463E9D" w:rsidRDefault="00885A90" w:rsidP="00885A90">
            <w:pPr>
              <w:jc w:val="right"/>
              <w:rPr>
                <w:rFonts w:asciiTheme="majorHAnsi" w:eastAsia="Times New Roman" w:hAnsiTheme="majorHAnsi" w:cstheme="majorHAnsi"/>
                <w:sz w:val="22"/>
                <w:szCs w:val="22"/>
                <w:lang w:eastAsia="es-EC"/>
              </w:rPr>
            </w:pPr>
            <w:r w:rsidRPr="00463E9D">
              <w:rPr>
                <w:rFonts w:asciiTheme="majorHAnsi" w:eastAsia="Times New Roman" w:hAnsiTheme="majorHAnsi" w:cstheme="majorHAnsi"/>
                <w:sz w:val="22"/>
                <w:szCs w:val="22"/>
                <w:bdr w:val="none" w:sz="0" w:space="0" w:color="auto" w:frame="1"/>
                <w:lang w:eastAsia="es-EC"/>
              </w:rPr>
              <w:t>00.00</w:t>
            </w:r>
          </w:p>
        </w:tc>
        <w:tc>
          <w:tcPr>
            <w:tcW w:w="921"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245B9AD" w14:textId="77777777" w:rsidR="00885A90" w:rsidRPr="00463E9D" w:rsidRDefault="00885A90" w:rsidP="00885A90">
            <w:pPr>
              <w:jc w:val="right"/>
              <w:rPr>
                <w:rFonts w:asciiTheme="majorHAnsi" w:eastAsia="Times New Roman" w:hAnsiTheme="majorHAnsi" w:cstheme="majorHAnsi"/>
                <w:sz w:val="22"/>
                <w:szCs w:val="22"/>
                <w:lang w:eastAsia="es-EC"/>
              </w:rPr>
            </w:pPr>
            <w:r w:rsidRPr="00463E9D">
              <w:rPr>
                <w:rFonts w:asciiTheme="majorHAnsi" w:eastAsia="Times New Roman" w:hAnsiTheme="majorHAnsi" w:cstheme="majorHAnsi"/>
                <w:sz w:val="22"/>
                <w:szCs w:val="22"/>
                <w:bdr w:val="none" w:sz="0" w:space="0" w:color="auto" w:frame="1"/>
                <w:lang w:eastAsia="es-EC"/>
              </w:rPr>
              <w:t>00.00</w:t>
            </w:r>
          </w:p>
        </w:tc>
      </w:tr>
      <w:tr w:rsidR="00885A90" w:rsidRPr="00463E9D" w14:paraId="716C327E" w14:textId="77777777" w:rsidTr="00463E9D">
        <w:tc>
          <w:tcPr>
            <w:tcW w:w="708" w:type="dxa"/>
            <w:tcBorders>
              <w:top w:val="single" w:sz="4" w:space="0" w:color="auto"/>
              <w:left w:val="single" w:sz="4" w:space="0" w:color="auto"/>
              <w:bottom w:val="single" w:sz="4" w:space="0" w:color="auto"/>
              <w:right w:val="single" w:sz="4" w:space="0" w:color="auto"/>
            </w:tcBorders>
          </w:tcPr>
          <w:p w14:paraId="4DEAE92B" w14:textId="77777777" w:rsidR="00885A90" w:rsidRPr="00463E9D" w:rsidRDefault="00885A90" w:rsidP="00885A90">
            <w:pPr>
              <w:rPr>
                <w:rFonts w:asciiTheme="majorHAnsi" w:eastAsia="Times New Roman" w:hAnsiTheme="majorHAnsi" w:cstheme="majorHAnsi"/>
                <w:sz w:val="22"/>
                <w:szCs w:val="22"/>
                <w:bdr w:val="none" w:sz="0" w:space="0" w:color="auto" w:frame="1"/>
                <w:lang w:eastAsia="es-EC"/>
              </w:rPr>
            </w:pPr>
          </w:p>
        </w:tc>
        <w:tc>
          <w:tcPr>
            <w:tcW w:w="108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51129DE9" w14:textId="6D8978C4" w:rsidR="00885A90" w:rsidRPr="00463E9D" w:rsidRDefault="00885A90" w:rsidP="00885A90">
            <w:pPr>
              <w:rPr>
                <w:rFonts w:asciiTheme="majorHAnsi" w:eastAsia="Times New Roman" w:hAnsiTheme="majorHAnsi" w:cstheme="majorHAnsi"/>
                <w:sz w:val="22"/>
                <w:szCs w:val="22"/>
                <w:bdr w:val="none" w:sz="0" w:space="0" w:color="auto" w:frame="1"/>
                <w:lang w:eastAsia="es-EC"/>
              </w:rPr>
            </w:pPr>
          </w:p>
        </w:tc>
        <w:tc>
          <w:tcPr>
            <w:tcW w:w="40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5240D92C" w14:textId="77777777" w:rsidR="00885A90" w:rsidRPr="00463E9D" w:rsidRDefault="00885A90" w:rsidP="00885A90">
            <w:pPr>
              <w:rPr>
                <w:rFonts w:asciiTheme="majorHAnsi" w:eastAsia="Times New Roman" w:hAnsiTheme="majorHAnsi" w:cstheme="majorHAnsi"/>
                <w:sz w:val="22"/>
                <w:szCs w:val="22"/>
                <w:bdr w:val="none" w:sz="0" w:space="0" w:color="auto" w:frame="1"/>
                <w:lang w:eastAsia="es-EC"/>
              </w:rPr>
            </w:pPr>
          </w:p>
        </w:tc>
        <w:tc>
          <w:tcPr>
            <w:tcW w:w="1348" w:type="dxa"/>
            <w:tcBorders>
              <w:top w:val="nil"/>
              <w:left w:val="single" w:sz="4" w:space="0" w:color="auto"/>
              <w:bottom w:val="single" w:sz="4" w:space="0" w:color="auto"/>
              <w:right w:val="single" w:sz="8" w:space="0" w:color="auto"/>
            </w:tcBorders>
            <w:tcMar>
              <w:top w:w="0" w:type="dxa"/>
              <w:left w:w="70" w:type="dxa"/>
              <w:bottom w:w="0" w:type="dxa"/>
              <w:right w:w="70" w:type="dxa"/>
            </w:tcMar>
            <w:vAlign w:val="bottom"/>
          </w:tcPr>
          <w:p w14:paraId="1CD84B8C" w14:textId="53CC34F9" w:rsidR="00885A90" w:rsidRPr="00463E9D" w:rsidRDefault="00885A90" w:rsidP="00885A90">
            <w:pPr>
              <w:rPr>
                <w:rFonts w:asciiTheme="majorHAnsi" w:eastAsia="Times New Roman" w:hAnsiTheme="majorHAnsi" w:cstheme="majorHAnsi"/>
                <w:color w:val="000000"/>
                <w:sz w:val="22"/>
                <w:szCs w:val="22"/>
                <w:bdr w:val="none" w:sz="0" w:space="0" w:color="auto" w:frame="1"/>
                <w:lang w:eastAsia="es-EC"/>
              </w:rPr>
            </w:pPr>
            <w:r w:rsidRPr="00463E9D">
              <w:rPr>
                <w:rFonts w:asciiTheme="majorHAnsi" w:eastAsia="Times New Roman" w:hAnsiTheme="majorHAnsi" w:cstheme="majorHAnsi"/>
                <w:color w:val="000000"/>
                <w:sz w:val="22"/>
                <w:szCs w:val="22"/>
                <w:bdr w:val="none" w:sz="0" w:space="0" w:color="auto" w:frame="1"/>
                <w:lang w:eastAsia="es-EC"/>
              </w:rPr>
              <w:t>UNIDAD </w:t>
            </w:r>
          </w:p>
        </w:tc>
        <w:tc>
          <w:tcPr>
            <w:tcW w:w="1199" w:type="dxa"/>
            <w:tcBorders>
              <w:top w:val="nil"/>
              <w:left w:val="nil"/>
              <w:bottom w:val="single" w:sz="8" w:space="0" w:color="auto"/>
              <w:right w:val="single" w:sz="8" w:space="0" w:color="auto"/>
            </w:tcBorders>
            <w:tcMar>
              <w:top w:w="0" w:type="dxa"/>
              <w:left w:w="70" w:type="dxa"/>
              <w:bottom w:w="0" w:type="dxa"/>
              <w:right w:w="70" w:type="dxa"/>
            </w:tcMar>
            <w:vAlign w:val="bottom"/>
          </w:tcPr>
          <w:p w14:paraId="30D6F62E" w14:textId="77777777" w:rsidR="00885A90" w:rsidRPr="00463E9D" w:rsidRDefault="00885A90" w:rsidP="00885A90">
            <w:pPr>
              <w:rPr>
                <w:rFonts w:asciiTheme="majorHAnsi" w:eastAsia="Times New Roman" w:hAnsiTheme="majorHAnsi" w:cstheme="majorHAnsi"/>
                <w:sz w:val="22"/>
                <w:szCs w:val="22"/>
                <w:bdr w:val="none" w:sz="0" w:space="0" w:color="auto" w:frame="1"/>
                <w:lang w:eastAsia="es-EC"/>
              </w:rPr>
            </w:pPr>
          </w:p>
        </w:tc>
        <w:tc>
          <w:tcPr>
            <w:tcW w:w="921" w:type="dxa"/>
            <w:tcBorders>
              <w:top w:val="nil"/>
              <w:left w:val="nil"/>
              <w:bottom w:val="single" w:sz="8" w:space="0" w:color="auto"/>
              <w:right w:val="single" w:sz="8" w:space="0" w:color="auto"/>
            </w:tcBorders>
            <w:tcMar>
              <w:top w:w="0" w:type="dxa"/>
              <w:left w:w="70" w:type="dxa"/>
              <w:bottom w:w="0" w:type="dxa"/>
              <w:right w:w="70" w:type="dxa"/>
            </w:tcMar>
            <w:vAlign w:val="bottom"/>
          </w:tcPr>
          <w:p w14:paraId="41AEFEA7" w14:textId="77777777" w:rsidR="00885A90" w:rsidRPr="00463E9D" w:rsidRDefault="00885A90" w:rsidP="00885A90">
            <w:pPr>
              <w:rPr>
                <w:rFonts w:asciiTheme="majorHAnsi" w:eastAsia="Times New Roman" w:hAnsiTheme="majorHAnsi" w:cstheme="majorHAnsi"/>
                <w:sz w:val="22"/>
                <w:szCs w:val="22"/>
                <w:bdr w:val="none" w:sz="0" w:space="0" w:color="auto" w:frame="1"/>
                <w:lang w:eastAsia="es-EC"/>
              </w:rPr>
            </w:pPr>
          </w:p>
        </w:tc>
      </w:tr>
      <w:tr w:rsidR="00885A90" w:rsidRPr="00463E9D" w14:paraId="73161589" w14:textId="77777777" w:rsidTr="00463E9D">
        <w:tc>
          <w:tcPr>
            <w:tcW w:w="708" w:type="dxa"/>
            <w:tcBorders>
              <w:top w:val="single" w:sz="4" w:space="0" w:color="auto"/>
            </w:tcBorders>
          </w:tcPr>
          <w:p w14:paraId="4250DE2D" w14:textId="77777777" w:rsidR="00885A90" w:rsidRPr="00463E9D" w:rsidRDefault="00885A90" w:rsidP="00885A90">
            <w:pPr>
              <w:rPr>
                <w:rFonts w:asciiTheme="majorHAnsi" w:eastAsia="Times New Roman" w:hAnsiTheme="majorHAnsi" w:cstheme="majorHAnsi"/>
                <w:sz w:val="22"/>
                <w:szCs w:val="22"/>
                <w:bdr w:val="none" w:sz="0" w:space="0" w:color="auto" w:frame="1"/>
                <w:lang w:eastAsia="es-EC"/>
              </w:rPr>
            </w:pPr>
          </w:p>
        </w:tc>
        <w:tc>
          <w:tcPr>
            <w:tcW w:w="1087" w:type="dxa"/>
            <w:tcBorders>
              <w:top w:val="single" w:sz="4" w:space="0" w:color="auto"/>
            </w:tcBorders>
            <w:tcMar>
              <w:top w:w="0" w:type="dxa"/>
              <w:left w:w="70" w:type="dxa"/>
              <w:bottom w:w="0" w:type="dxa"/>
              <w:right w:w="70" w:type="dxa"/>
            </w:tcMar>
            <w:vAlign w:val="bottom"/>
            <w:hideMark/>
          </w:tcPr>
          <w:p w14:paraId="1DCCFBF9" w14:textId="47FFFB1A" w:rsidR="00885A90" w:rsidRPr="00463E9D" w:rsidRDefault="00885A90" w:rsidP="00885A90">
            <w:pPr>
              <w:rPr>
                <w:rFonts w:asciiTheme="majorHAnsi" w:eastAsia="Times New Roman" w:hAnsiTheme="majorHAnsi" w:cstheme="majorHAnsi"/>
                <w:sz w:val="22"/>
                <w:szCs w:val="22"/>
                <w:lang w:eastAsia="es-EC"/>
              </w:rPr>
            </w:pPr>
            <w:r w:rsidRPr="00463E9D">
              <w:rPr>
                <w:rFonts w:asciiTheme="majorHAnsi" w:eastAsia="Times New Roman" w:hAnsiTheme="majorHAnsi" w:cstheme="majorHAnsi"/>
                <w:sz w:val="22"/>
                <w:szCs w:val="22"/>
                <w:bdr w:val="none" w:sz="0" w:space="0" w:color="auto" w:frame="1"/>
                <w:lang w:eastAsia="es-EC"/>
              </w:rPr>
              <w:t>  </w:t>
            </w:r>
          </w:p>
        </w:tc>
        <w:tc>
          <w:tcPr>
            <w:tcW w:w="4094" w:type="dxa"/>
            <w:tcBorders>
              <w:top w:val="single" w:sz="4" w:space="0" w:color="auto"/>
              <w:right w:val="single" w:sz="4" w:space="0" w:color="auto"/>
            </w:tcBorders>
            <w:tcMar>
              <w:top w:w="0" w:type="dxa"/>
              <w:left w:w="70" w:type="dxa"/>
              <w:bottom w:w="0" w:type="dxa"/>
              <w:right w:w="70" w:type="dxa"/>
            </w:tcMar>
            <w:vAlign w:val="bottom"/>
            <w:hideMark/>
          </w:tcPr>
          <w:p w14:paraId="5BEB3E3F" w14:textId="77777777" w:rsidR="00885A90" w:rsidRPr="00463E9D" w:rsidRDefault="00885A90" w:rsidP="00885A90">
            <w:pPr>
              <w:rPr>
                <w:rFonts w:asciiTheme="majorHAnsi" w:eastAsia="Times New Roman" w:hAnsiTheme="majorHAnsi" w:cstheme="majorHAnsi"/>
                <w:sz w:val="22"/>
                <w:szCs w:val="22"/>
                <w:lang w:eastAsia="es-EC"/>
              </w:rPr>
            </w:pPr>
            <w:r w:rsidRPr="00463E9D">
              <w:rPr>
                <w:rFonts w:asciiTheme="majorHAnsi" w:eastAsia="Times New Roman" w:hAnsiTheme="majorHAnsi" w:cstheme="majorHAnsi"/>
                <w:sz w:val="22"/>
                <w:szCs w:val="22"/>
                <w:bdr w:val="none" w:sz="0" w:space="0" w:color="auto" w:frame="1"/>
                <w:lang w:eastAsia="es-EC"/>
              </w:rPr>
              <w:t>  </w:t>
            </w:r>
          </w:p>
        </w:tc>
        <w:tc>
          <w:tcPr>
            <w:tcW w:w="134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BFD8F7" w14:textId="6EA9EFAA" w:rsidR="00885A90" w:rsidRPr="00463E9D" w:rsidRDefault="00885A90" w:rsidP="00885A90">
            <w:pPr>
              <w:rPr>
                <w:rFonts w:asciiTheme="majorHAnsi" w:eastAsia="Times New Roman" w:hAnsiTheme="majorHAnsi" w:cstheme="majorHAnsi"/>
                <w:sz w:val="22"/>
                <w:szCs w:val="22"/>
                <w:lang w:eastAsia="es-EC"/>
              </w:rPr>
            </w:pPr>
            <w:r w:rsidRPr="00463E9D">
              <w:rPr>
                <w:rFonts w:asciiTheme="majorHAnsi" w:eastAsia="Times New Roman" w:hAnsiTheme="majorHAnsi" w:cstheme="majorHAnsi"/>
                <w:color w:val="000000"/>
                <w:sz w:val="22"/>
                <w:szCs w:val="22"/>
                <w:bdr w:val="none" w:sz="0" w:space="0" w:color="auto" w:frame="1"/>
                <w:lang w:eastAsia="es-EC"/>
              </w:rPr>
              <w:t>Subtotal</w:t>
            </w:r>
          </w:p>
        </w:tc>
        <w:tc>
          <w:tcPr>
            <w:tcW w:w="1199" w:type="dxa"/>
            <w:tcBorders>
              <w:top w:val="nil"/>
              <w:left w:val="single" w:sz="4" w:space="0" w:color="auto"/>
              <w:bottom w:val="single" w:sz="8" w:space="0" w:color="auto"/>
              <w:right w:val="single" w:sz="8" w:space="0" w:color="auto"/>
            </w:tcBorders>
            <w:tcMar>
              <w:top w:w="0" w:type="dxa"/>
              <w:left w:w="70" w:type="dxa"/>
              <w:bottom w:w="0" w:type="dxa"/>
              <w:right w:w="70" w:type="dxa"/>
            </w:tcMar>
            <w:vAlign w:val="bottom"/>
            <w:hideMark/>
          </w:tcPr>
          <w:p w14:paraId="5CF37304" w14:textId="77777777" w:rsidR="00885A90" w:rsidRPr="00463E9D" w:rsidRDefault="00885A90" w:rsidP="00885A90">
            <w:pPr>
              <w:rPr>
                <w:rFonts w:asciiTheme="majorHAnsi" w:eastAsia="Times New Roman" w:hAnsiTheme="majorHAnsi" w:cstheme="majorHAnsi"/>
                <w:sz w:val="22"/>
                <w:szCs w:val="22"/>
                <w:lang w:eastAsia="es-EC"/>
              </w:rPr>
            </w:pPr>
            <w:r w:rsidRPr="00463E9D">
              <w:rPr>
                <w:rFonts w:asciiTheme="majorHAnsi" w:eastAsia="Times New Roman" w:hAnsiTheme="majorHAnsi" w:cstheme="majorHAnsi"/>
                <w:sz w:val="22"/>
                <w:szCs w:val="22"/>
                <w:bdr w:val="none" w:sz="0" w:space="0" w:color="auto" w:frame="1"/>
                <w:lang w:eastAsia="es-EC"/>
              </w:rPr>
              <w:t>  </w:t>
            </w:r>
          </w:p>
        </w:tc>
        <w:tc>
          <w:tcPr>
            <w:tcW w:w="921"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29040E4" w14:textId="77777777" w:rsidR="00885A90" w:rsidRPr="00463E9D" w:rsidRDefault="00885A90" w:rsidP="00885A90">
            <w:pPr>
              <w:rPr>
                <w:rFonts w:asciiTheme="majorHAnsi" w:eastAsia="Times New Roman" w:hAnsiTheme="majorHAnsi" w:cstheme="majorHAnsi"/>
                <w:sz w:val="22"/>
                <w:szCs w:val="22"/>
                <w:lang w:eastAsia="es-EC"/>
              </w:rPr>
            </w:pPr>
            <w:r w:rsidRPr="00463E9D">
              <w:rPr>
                <w:rFonts w:asciiTheme="majorHAnsi" w:eastAsia="Times New Roman" w:hAnsiTheme="majorHAnsi" w:cstheme="majorHAnsi"/>
                <w:sz w:val="22"/>
                <w:szCs w:val="22"/>
                <w:bdr w:val="none" w:sz="0" w:space="0" w:color="auto" w:frame="1"/>
                <w:lang w:eastAsia="es-EC"/>
              </w:rPr>
              <w:t>  </w:t>
            </w:r>
          </w:p>
        </w:tc>
      </w:tr>
    </w:tbl>
    <w:p w14:paraId="53D2E534" w14:textId="77777777" w:rsidR="003F4553" w:rsidRPr="00463E9D" w:rsidRDefault="003F4553" w:rsidP="00A23308">
      <w:pPr>
        <w:jc w:val="both"/>
        <w:rPr>
          <w:rFonts w:asciiTheme="majorHAnsi" w:hAnsiTheme="majorHAnsi" w:cstheme="majorHAnsi"/>
          <w:sz w:val="22"/>
          <w:szCs w:val="22"/>
          <w:lang w:val="es-ES"/>
        </w:rPr>
      </w:pPr>
    </w:p>
    <w:p w14:paraId="709378E8" w14:textId="3FD119AD" w:rsidR="008E4EE0" w:rsidRPr="00463E9D" w:rsidRDefault="0064739D" w:rsidP="00A23308">
      <w:pPr>
        <w:jc w:val="both"/>
        <w:rPr>
          <w:rFonts w:asciiTheme="majorHAnsi" w:hAnsiTheme="majorHAnsi" w:cstheme="majorHAnsi"/>
          <w:sz w:val="22"/>
          <w:szCs w:val="22"/>
          <w:lang w:val="es-ES"/>
        </w:rPr>
      </w:pPr>
      <w:r w:rsidRPr="00463E9D">
        <w:rPr>
          <w:rFonts w:asciiTheme="majorHAnsi" w:hAnsiTheme="majorHAnsi" w:cstheme="majorHAnsi"/>
          <w:sz w:val="22"/>
          <w:szCs w:val="22"/>
          <w:lang w:val="es-ES"/>
        </w:rPr>
        <w:t xml:space="preserve">*Información obtenida de la página </w:t>
      </w:r>
      <w:hyperlink r:id="rId8" w:history="1">
        <w:r w:rsidRPr="00463E9D">
          <w:rPr>
            <w:rStyle w:val="Hipervnculo"/>
            <w:rFonts w:asciiTheme="majorHAnsi" w:hAnsiTheme="majorHAnsi" w:cstheme="majorHAnsi"/>
            <w:sz w:val="22"/>
            <w:szCs w:val="22"/>
            <w:lang w:val="es-ES"/>
          </w:rPr>
          <w:t>https://catalogo.compraspublicas.gob.ec/</w:t>
        </w:r>
      </w:hyperlink>
      <w:r w:rsidRPr="00463E9D">
        <w:rPr>
          <w:rFonts w:asciiTheme="majorHAnsi" w:hAnsiTheme="majorHAnsi" w:cstheme="majorHAnsi"/>
          <w:sz w:val="22"/>
          <w:szCs w:val="22"/>
          <w:lang w:val="es-ES"/>
        </w:rPr>
        <w:t>; revisar anexo 1</w:t>
      </w:r>
    </w:p>
    <w:p w14:paraId="019633B7" w14:textId="77777777" w:rsidR="009D6039" w:rsidRPr="00463E9D" w:rsidRDefault="009D6039" w:rsidP="00463E9D">
      <w:pPr>
        <w:jc w:val="both"/>
        <w:rPr>
          <w:rFonts w:asciiTheme="majorHAnsi" w:hAnsiTheme="majorHAnsi" w:cstheme="majorHAnsi"/>
          <w:sz w:val="22"/>
          <w:szCs w:val="22"/>
          <w:lang w:val="es-ES"/>
        </w:rPr>
      </w:pPr>
    </w:p>
    <w:p w14:paraId="564F5FF4" w14:textId="5E503720" w:rsidR="003F4553" w:rsidRPr="00463E9D" w:rsidRDefault="003F4553" w:rsidP="00B953AC">
      <w:pPr>
        <w:pStyle w:val="Prrafodelista"/>
        <w:numPr>
          <w:ilvl w:val="0"/>
          <w:numId w:val="20"/>
        </w:numPr>
        <w:spacing w:after="0" w:line="240" w:lineRule="auto"/>
        <w:ind w:left="284"/>
        <w:jc w:val="both"/>
        <w:rPr>
          <w:rFonts w:asciiTheme="majorHAnsi" w:hAnsiTheme="majorHAnsi" w:cstheme="majorHAnsi"/>
          <w:b/>
        </w:rPr>
      </w:pPr>
      <w:r w:rsidRPr="00463E9D">
        <w:rPr>
          <w:rFonts w:asciiTheme="majorHAnsi" w:hAnsiTheme="majorHAnsi" w:cstheme="majorHAnsi"/>
          <w:b/>
        </w:rPr>
        <w:t xml:space="preserve"> PROCEDIMIENTO A SELECCIONAR</w:t>
      </w:r>
    </w:p>
    <w:p w14:paraId="465FBAFD" w14:textId="77777777" w:rsidR="00463E9D" w:rsidRPr="00463E9D" w:rsidRDefault="00463E9D" w:rsidP="00463E9D">
      <w:pPr>
        <w:pStyle w:val="Prrafodelista"/>
        <w:spacing w:after="0" w:line="240" w:lineRule="auto"/>
        <w:ind w:left="284"/>
        <w:jc w:val="both"/>
        <w:rPr>
          <w:rFonts w:asciiTheme="majorHAnsi" w:hAnsiTheme="majorHAnsi" w:cstheme="majorHAnsi"/>
          <w:b/>
        </w:rPr>
      </w:pPr>
    </w:p>
    <w:p w14:paraId="387A2EF2" w14:textId="77777777" w:rsidR="00463E9D" w:rsidRPr="00463E9D" w:rsidRDefault="00463E9D" w:rsidP="00463E9D">
      <w:pPr>
        <w:pBdr>
          <w:top w:val="nil"/>
          <w:left w:val="nil"/>
          <w:bottom w:val="nil"/>
          <w:right w:val="nil"/>
          <w:between w:val="nil"/>
        </w:pBdr>
        <w:spacing w:line="259" w:lineRule="auto"/>
        <w:ind w:left="284"/>
        <w:jc w:val="both"/>
        <w:rPr>
          <w:rFonts w:asciiTheme="majorHAnsi" w:hAnsiTheme="majorHAnsi" w:cstheme="majorHAnsi"/>
          <w:color w:val="000000"/>
          <w:sz w:val="22"/>
          <w:szCs w:val="22"/>
        </w:rPr>
      </w:pPr>
      <w:bookmarkStart w:id="3" w:name="_Hlk215827227"/>
      <w:proofErr w:type="spellStart"/>
      <w:r w:rsidRPr="00463E9D">
        <w:rPr>
          <w:rFonts w:asciiTheme="majorHAnsi" w:hAnsiTheme="majorHAnsi" w:cstheme="majorHAnsi"/>
          <w:color w:val="000000"/>
          <w:sz w:val="22"/>
          <w:szCs w:val="22"/>
        </w:rPr>
        <w:t>Cuando</w:t>
      </w:r>
      <w:proofErr w:type="spellEnd"/>
      <w:r w:rsidRPr="00463E9D">
        <w:rPr>
          <w:rFonts w:asciiTheme="majorHAnsi" w:hAnsiTheme="majorHAnsi" w:cstheme="majorHAnsi"/>
          <w:color w:val="000000"/>
          <w:sz w:val="22"/>
          <w:szCs w:val="22"/>
        </w:rPr>
        <w:t xml:space="preserve"> </w:t>
      </w:r>
      <w:proofErr w:type="spellStart"/>
      <w:r w:rsidRPr="00463E9D">
        <w:rPr>
          <w:rFonts w:asciiTheme="majorHAnsi" w:hAnsiTheme="majorHAnsi" w:cstheme="majorHAnsi"/>
          <w:color w:val="000000"/>
          <w:sz w:val="22"/>
          <w:szCs w:val="22"/>
        </w:rPr>
        <w:t>aplique</w:t>
      </w:r>
      <w:proofErr w:type="spellEnd"/>
      <w:r w:rsidRPr="00463E9D">
        <w:rPr>
          <w:rFonts w:asciiTheme="majorHAnsi" w:hAnsiTheme="majorHAnsi" w:cstheme="majorHAnsi"/>
          <w:color w:val="000000"/>
          <w:sz w:val="22"/>
          <w:szCs w:val="22"/>
        </w:rPr>
        <w:t xml:space="preserve"> la </w:t>
      </w:r>
      <w:proofErr w:type="spellStart"/>
      <w:r w:rsidRPr="00463E9D">
        <w:rPr>
          <w:rFonts w:asciiTheme="majorHAnsi" w:hAnsiTheme="majorHAnsi" w:cstheme="majorHAnsi"/>
          <w:color w:val="000000"/>
          <w:sz w:val="22"/>
          <w:szCs w:val="22"/>
        </w:rPr>
        <w:t>unidad</w:t>
      </w:r>
      <w:proofErr w:type="spellEnd"/>
      <w:r w:rsidRPr="00463E9D">
        <w:rPr>
          <w:rFonts w:asciiTheme="majorHAnsi" w:hAnsiTheme="majorHAnsi" w:cstheme="majorHAnsi"/>
          <w:color w:val="000000"/>
          <w:sz w:val="22"/>
          <w:szCs w:val="22"/>
        </w:rPr>
        <w:t xml:space="preserve"> </w:t>
      </w:r>
      <w:proofErr w:type="spellStart"/>
      <w:r w:rsidRPr="00463E9D">
        <w:rPr>
          <w:rFonts w:asciiTheme="majorHAnsi" w:hAnsiTheme="majorHAnsi" w:cstheme="majorHAnsi"/>
          <w:color w:val="000000"/>
          <w:sz w:val="22"/>
          <w:szCs w:val="22"/>
        </w:rPr>
        <w:t>requirente</w:t>
      </w:r>
      <w:proofErr w:type="spellEnd"/>
      <w:r w:rsidRPr="00463E9D">
        <w:rPr>
          <w:rFonts w:asciiTheme="majorHAnsi" w:hAnsiTheme="majorHAnsi" w:cstheme="majorHAnsi"/>
          <w:color w:val="000000"/>
          <w:sz w:val="22"/>
          <w:szCs w:val="22"/>
        </w:rPr>
        <w:t xml:space="preserve"> </w:t>
      </w:r>
      <w:proofErr w:type="spellStart"/>
      <w:r w:rsidRPr="00463E9D">
        <w:rPr>
          <w:rFonts w:asciiTheme="majorHAnsi" w:hAnsiTheme="majorHAnsi" w:cstheme="majorHAnsi"/>
          <w:color w:val="000000"/>
          <w:sz w:val="22"/>
          <w:szCs w:val="22"/>
        </w:rPr>
        <w:t>deberá</w:t>
      </w:r>
      <w:proofErr w:type="spellEnd"/>
      <w:r w:rsidRPr="00463E9D">
        <w:rPr>
          <w:rFonts w:asciiTheme="majorHAnsi" w:hAnsiTheme="majorHAnsi" w:cstheme="majorHAnsi"/>
          <w:color w:val="000000"/>
          <w:sz w:val="22"/>
          <w:szCs w:val="22"/>
        </w:rPr>
        <w:t xml:space="preserve"> </w:t>
      </w:r>
      <w:proofErr w:type="spellStart"/>
      <w:r w:rsidRPr="00463E9D">
        <w:rPr>
          <w:rFonts w:asciiTheme="majorHAnsi" w:hAnsiTheme="majorHAnsi" w:cstheme="majorHAnsi"/>
          <w:color w:val="000000"/>
          <w:sz w:val="22"/>
          <w:szCs w:val="22"/>
        </w:rPr>
        <w:t>seleccionar</w:t>
      </w:r>
      <w:proofErr w:type="spellEnd"/>
      <w:r w:rsidRPr="00463E9D">
        <w:rPr>
          <w:rFonts w:asciiTheme="majorHAnsi" w:hAnsiTheme="majorHAnsi" w:cstheme="majorHAnsi"/>
          <w:color w:val="000000"/>
          <w:sz w:val="22"/>
          <w:szCs w:val="22"/>
        </w:rPr>
        <w:t xml:space="preserve"> el </w:t>
      </w:r>
      <w:proofErr w:type="spellStart"/>
      <w:r w:rsidRPr="00463E9D">
        <w:rPr>
          <w:rFonts w:asciiTheme="majorHAnsi" w:hAnsiTheme="majorHAnsi" w:cstheme="majorHAnsi"/>
          <w:color w:val="000000"/>
          <w:sz w:val="22"/>
          <w:szCs w:val="22"/>
        </w:rPr>
        <w:t>tipo</w:t>
      </w:r>
      <w:proofErr w:type="spellEnd"/>
      <w:r w:rsidRPr="00463E9D">
        <w:rPr>
          <w:rFonts w:asciiTheme="majorHAnsi" w:hAnsiTheme="majorHAnsi" w:cstheme="majorHAnsi"/>
          <w:color w:val="000000"/>
          <w:sz w:val="22"/>
          <w:szCs w:val="22"/>
        </w:rPr>
        <w:t xml:space="preserve"> de </w:t>
      </w:r>
      <w:proofErr w:type="spellStart"/>
      <w:r w:rsidRPr="00463E9D">
        <w:rPr>
          <w:rFonts w:asciiTheme="majorHAnsi" w:hAnsiTheme="majorHAnsi" w:cstheme="majorHAnsi"/>
          <w:color w:val="000000"/>
          <w:sz w:val="22"/>
          <w:szCs w:val="22"/>
        </w:rPr>
        <w:t>procedimiento</w:t>
      </w:r>
      <w:proofErr w:type="spellEnd"/>
      <w:r w:rsidRPr="00463E9D">
        <w:rPr>
          <w:rFonts w:asciiTheme="majorHAnsi" w:hAnsiTheme="majorHAnsi" w:cstheme="majorHAnsi"/>
          <w:color w:val="000000"/>
          <w:sz w:val="22"/>
          <w:szCs w:val="22"/>
        </w:rPr>
        <w:t xml:space="preserve"> entre </w:t>
      </w:r>
      <w:r w:rsidRPr="00463E9D">
        <w:rPr>
          <w:rFonts w:asciiTheme="majorHAnsi" w:hAnsiTheme="majorHAnsi" w:cstheme="majorHAnsi"/>
          <w:b/>
          <w:color w:val="000000"/>
          <w:sz w:val="22"/>
          <w:szCs w:val="22"/>
        </w:rPr>
        <w:t xml:space="preserve">Gran </w:t>
      </w:r>
      <w:proofErr w:type="spellStart"/>
      <w:r w:rsidRPr="00463E9D">
        <w:rPr>
          <w:rFonts w:asciiTheme="majorHAnsi" w:hAnsiTheme="majorHAnsi" w:cstheme="majorHAnsi"/>
          <w:b/>
          <w:color w:val="000000"/>
          <w:sz w:val="22"/>
          <w:szCs w:val="22"/>
        </w:rPr>
        <w:t>Compra</w:t>
      </w:r>
      <w:proofErr w:type="spellEnd"/>
      <w:r w:rsidRPr="00463E9D">
        <w:rPr>
          <w:rFonts w:asciiTheme="majorHAnsi" w:hAnsiTheme="majorHAnsi" w:cstheme="majorHAnsi"/>
          <w:b/>
          <w:color w:val="000000"/>
          <w:sz w:val="22"/>
          <w:szCs w:val="22"/>
        </w:rPr>
        <w:t xml:space="preserve"> con Puja o </w:t>
      </w:r>
      <w:proofErr w:type="spellStart"/>
      <w:r w:rsidRPr="00463E9D">
        <w:rPr>
          <w:rFonts w:asciiTheme="majorHAnsi" w:hAnsiTheme="majorHAnsi" w:cstheme="majorHAnsi"/>
          <w:b/>
          <w:color w:val="000000"/>
          <w:sz w:val="22"/>
          <w:szCs w:val="22"/>
        </w:rPr>
        <w:t>Mejor</w:t>
      </w:r>
      <w:proofErr w:type="spellEnd"/>
      <w:r w:rsidRPr="00463E9D">
        <w:rPr>
          <w:rFonts w:asciiTheme="majorHAnsi" w:hAnsiTheme="majorHAnsi" w:cstheme="majorHAnsi"/>
          <w:b/>
          <w:color w:val="000000"/>
          <w:sz w:val="22"/>
          <w:szCs w:val="22"/>
        </w:rPr>
        <w:t xml:space="preserve"> </w:t>
      </w:r>
      <w:proofErr w:type="spellStart"/>
      <w:r w:rsidRPr="00463E9D">
        <w:rPr>
          <w:rFonts w:asciiTheme="majorHAnsi" w:hAnsiTheme="majorHAnsi" w:cstheme="majorHAnsi"/>
          <w:b/>
          <w:color w:val="000000"/>
          <w:sz w:val="22"/>
          <w:szCs w:val="22"/>
        </w:rPr>
        <w:t>Oferta</w:t>
      </w:r>
      <w:proofErr w:type="spellEnd"/>
      <w:r w:rsidRPr="00463E9D">
        <w:rPr>
          <w:rFonts w:asciiTheme="majorHAnsi" w:hAnsiTheme="majorHAnsi" w:cstheme="majorHAnsi"/>
          <w:color w:val="000000"/>
          <w:sz w:val="22"/>
          <w:szCs w:val="22"/>
        </w:rPr>
        <w:t xml:space="preserve">, para </w:t>
      </w:r>
      <w:proofErr w:type="spellStart"/>
      <w:r w:rsidRPr="00463E9D">
        <w:rPr>
          <w:rFonts w:asciiTheme="majorHAnsi" w:hAnsiTheme="majorHAnsi" w:cstheme="majorHAnsi"/>
          <w:color w:val="000000"/>
          <w:sz w:val="22"/>
          <w:szCs w:val="22"/>
        </w:rPr>
        <w:t>ello</w:t>
      </w:r>
      <w:proofErr w:type="spellEnd"/>
      <w:r w:rsidRPr="00463E9D">
        <w:rPr>
          <w:rFonts w:asciiTheme="majorHAnsi" w:hAnsiTheme="majorHAnsi" w:cstheme="majorHAnsi"/>
          <w:color w:val="000000"/>
          <w:sz w:val="22"/>
          <w:szCs w:val="22"/>
        </w:rPr>
        <w:t xml:space="preserve">, se </w:t>
      </w:r>
      <w:proofErr w:type="spellStart"/>
      <w:r w:rsidRPr="00463E9D">
        <w:rPr>
          <w:rFonts w:asciiTheme="majorHAnsi" w:hAnsiTheme="majorHAnsi" w:cstheme="majorHAnsi"/>
          <w:color w:val="000000"/>
          <w:sz w:val="22"/>
          <w:szCs w:val="22"/>
        </w:rPr>
        <w:t>deberán</w:t>
      </w:r>
      <w:proofErr w:type="spellEnd"/>
      <w:r w:rsidRPr="00463E9D">
        <w:rPr>
          <w:rFonts w:asciiTheme="majorHAnsi" w:hAnsiTheme="majorHAnsi" w:cstheme="majorHAnsi"/>
          <w:color w:val="000000"/>
          <w:sz w:val="22"/>
          <w:szCs w:val="22"/>
        </w:rPr>
        <w:t xml:space="preserve"> </w:t>
      </w:r>
      <w:proofErr w:type="spellStart"/>
      <w:r w:rsidRPr="00463E9D">
        <w:rPr>
          <w:rFonts w:asciiTheme="majorHAnsi" w:hAnsiTheme="majorHAnsi" w:cstheme="majorHAnsi"/>
          <w:color w:val="000000"/>
          <w:sz w:val="22"/>
          <w:szCs w:val="22"/>
        </w:rPr>
        <w:t>seguir</w:t>
      </w:r>
      <w:proofErr w:type="spellEnd"/>
      <w:r w:rsidRPr="00463E9D">
        <w:rPr>
          <w:rFonts w:asciiTheme="majorHAnsi" w:hAnsiTheme="majorHAnsi" w:cstheme="majorHAnsi"/>
          <w:color w:val="000000"/>
          <w:sz w:val="22"/>
          <w:szCs w:val="22"/>
        </w:rPr>
        <w:t xml:space="preserve"> los </w:t>
      </w:r>
      <w:proofErr w:type="spellStart"/>
      <w:r w:rsidRPr="00463E9D">
        <w:rPr>
          <w:rFonts w:asciiTheme="majorHAnsi" w:hAnsiTheme="majorHAnsi" w:cstheme="majorHAnsi"/>
          <w:color w:val="000000"/>
          <w:sz w:val="22"/>
          <w:szCs w:val="22"/>
        </w:rPr>
        <w:t>siguientes</w:t>
      </w:r>
      <w:proofErr w:type="spellEnd"/>
      <w:r w:rsidRPr="00463E9D">
        <w:rPr>
          <w:rFonts w:asciiTheme="majorHAnsi" w:hAnsiTheme="majorHAnsi" w:cstheme="majorHAnsi"/>
          <w:color w:val="000000"/>
          <w:sz w:val="22"/>
          <w:szCs w:val="22"/>
        </w:rPr>
        <w:t xml:space="preserve"> </w:t>
      </w:r>
      <w:proofErr w:type="spellStart"/>
      <w:r w:rsidRPr="00463E9D">
        <w:rPr>
          <w:rFonts w:asciiTheme="majorHAnsi" w:hAnsiTheme="majorHAnsi" w:cstheme="majorHAnsi"/>
          <w:color w:val="000000"/>
          <w:sz w:val="22"/>
          <w:szCs w:val="22"/>
        </w:rPr>
        <w:t>pasos</w:t>
      </w:r>
      <w:proofErr w:type="spellEnd"/>
      <w:r w:rsidRPr="00463E9D">
        <w:rPr>
          <w:rFonts w:asciiTheme="majorHAnsi" w:hAnsiTheme="majorHAnsi" w:cstheme="majorHAnsi"/>
          <w:color w:val="000000"/>
          <w:sz w:val="22"/>
          <w:szCs w:val="22"/>
        </w:rPr>
        <w:t>:</w:t>
      </w:r>
    </w:p>
    <w:p w14:paraId="4267DBB2" w14:textId="77777777" w:rsidR="00463E9D" w:rsidRPr="00463E9D" w:rsidRDefault="00463E9D" w:rsidP="00463E9D">
      <w:pPr>
        <w:pBdr>
          <w:top w:val="nil"/>
          <w:left w:val="nil"/>
          <w:bottom w:val="nil"/>
          <w:right w:val="nil"/>
          <w:between w:val="nil"/>
        </w:pBdr>
        <w:spacing w:line="259" w:lineRule="auto"/>
        <w:ind w:left="284"/>
        <w:jc w:val="both"/>
        <w:rPr>
          <w:rFonts w:asciiTheme="majorHAnsi" w:hAnsiTheme="majorHAnsi" w:cstheme="majorHAnsi"/>
          <w:color w:val="000000"/>
          <w:sz w:val="22"/>
          <w:szCs w:val="22"/>
        </w:rPr>
      </w:pPr>
    </w:p>
    <w:p w14:paraId="25641714" w14:textId="77777777" w:rsidR="00463E9D" w:rsidRPr="00463E9D" w:rsidRDefault="00463E9D" w:rsidP="00463E9D">
      <w:pPr>
        <w:pBdr>
          <w:top w:val="nil"/>
          <w:left w:val="nil"/>
          <w:bottom w:val="nil"/>
          <w:right w:val="nil"/>
          <w:between w:val="nil"/>
        </w:pBdr>
        <w:spacing w:line="259" w:lineRule="auto"/>
        <w:ind w:left="284"/>
        <w:jc w:val="both"/>
        <w:rPr>
          <w:rFonts w:asciiTheme="majorHAnsi" w:hAnsiTheme="majorHAnsi" w:cstheme="majorHAnsi"/>
          <w:color w:val="000000"/>
          <w:sz w:val="22"/>
          <w:szCs w:val="22"/>
        </w:rPr>
      </w:pPr>
      <w:r w:rsidRPr="00463E9D">
        <w:rPr>
          <w:rFonts w:asciiTheme="majorHAnsi" w:hAnsiTheme="majorHAnsi" w:cstheme="majorHAnsi"/>
          <w:color w:val="000000"/>
          <w:sz w:val="22"/>
          <w:szCs w:val="22"/>
        </w:rPr>
        <w:t xml:space="preserve">1.-El </w:t>
      </w:r>
      <w:proofErr w:type="spellStart"/>
      <w:r w:rsidRPr="00463E9D">
        <w:rPr>
          <w:rFonts w:asciiTheme="majorHAnsi" w:hAnsiTheme="majorHAnsi" w:cstheme="majorHAnsi"/>
          <w:color w:val="000000"/>
          <w:sz w:val="22"/>
          <w:szCs w:val="22"/>
        </w:rPr>
        <w:t>analista</w:t>
      </w:r>
      <w:proofErr w:type="spellEnd"/>
      <w:r w:rsidRPr="00463E9D">
        <w:rPr>
          <w:rFonts w:asciiTheme="majorHAnsi" w:hAnsiTheme="majorHAnsi" w:cstheme="majorHAnsi"/>
          <w:color w:val="000000"/>
          <w:sz w:val="22"/>
          <w:szCs w:val="22"/>
        </w:rPr>
        <w:t xml:space="preserve"> de </w:t>
      </w:r>
      <w:proofErr w:type="spellStart"/>
      <w:r w:rsidRPr="00463E9D">
        <w:rPr>
          <w:rFonts w:asciiTheme="majorHAnsi" w:hAnsiTheme="majorHAnsi" w:cstheme="majorHAnsi"/>
          <w:color w:val="000000"/>
          <w:sz w:val="22"/>
          <w:szCs w:val="22"/>
        </w:rPr>
        <w:t>adquisiciones</w:t>
      </w:r>
      <w:proofErr w:type="spellEnd"/>
      <w:r w:rsidRPr="00463E9D">
        <w:rPr>
          <w:rFonts w:asciiTheme="majorHAnsi" w:hAnsiTheme="majorHAnsi" w:cstheme="majorHAnsi"/>
          <w:color w:val="000000"/>
          <w:sz w:val="22"/>
          <w:szCs w:val="22"/>
        </w:rPr>
        <w:t xml:space="preserve">, al </w:t>
      </w:r>
      <w:proofErr w:type="spellStart"/>
      <w:r w:rsidRPr="00463E9D">
        <w:rPr>
          <w:rFonts w:asciiTheme="majorHAnsi" w:hAnsiTheme="majorHAnsi" w:cstheme="majorHAnsi"/>
          <w:color w:val="000000"/>
          <w:sz w:val="22"/>
          <w:szCs w:val="22"/>
        </w:rPr>
        <w:t>momento</w:t>
      </w:r>
      <w:proofErr w:type="spellEnd"/>
      <w:r w:rsidRPr="00463E9D">
        <w:rPr>
          <w:rFonts w:asciiTheme="majorHAnsi" w:hAnsiTheme="majorHAnsi" w:cstheme="majorHAnsi"/>
          <w:color w:val="000000"/>
          <w:sz w:val="22"/>
          <w:szCs w:val="22"/>
        </w:rPr>
        <w:t xml:space="preserve"> de </w:t>
      </w:r>
      <w:proofErr w:type="spellStart"/>
      <w:r w:rsidRPr="00463E9D">
        <w:rPr>
          <w:rFonts w:asciiTheme="majorHAnsi" w:hAnsiTheme="majorHAnsi" w:cstheme="majorHAnsi"/>
          <w:color w:val="000000"/>
          <w:sz w:val="22"/>
          <w:szCs w:val="22"/>
        </w:rPr>
        <w:t>generar</w:t>
      </w:r>
      <w:proofErr w:type="spellEnd"/>
      <w:r w:rsidRPr="00463E9D">
        <w:rPr>
          <w:rFonts w:asciiTheme="majorHAnsi" w:hAnsiTheme="majorHAnsi" w:cstheme="majorHAnsi"/>
          <w:color w:val="000000"/>
          <w:sz w:val="22"/>
          <w:szCs w:val="22"/>
        </w:rPr>
        <w:t xml:space="preserve"> la </w:t>
      </w:r>
      <w:proofErr w:type="spellStart"/>
      <w:r w:rsidRPr="00463E9D">
        <w:rPr>
          <w:rFonts w:asciiTheme="majorHAnsi" w:hAnsiTheme="majorHAnsi" w:cstheme="majorHAnsi"/>
          <w:color w:val="000000"/>
          <w:sz w:val="22"/>
          <w:szCs w:val="22"/>
        </w:rPr>
        <w:t>orden</w:t>
      </w:r>
      <w:proofErr w:type="spellEnd"/>
      <w:r w:rsidRPr="00463E9D">
        <w:rPr>
          <w:rFonts w:asciiTheme="majorHAnsi" w:hAnsiTheme="majorHAnsi" w:cstheme="majorHAnsi"/>
          <w:color w:val="000000"/>
          <w:sz w:val="22"/>
          <w:szCs w:val="22"/>
        </w:rPr>
        <w:t xml:space="preserve"> de </w:t>
      </w:r>
      <w:proofErr w:type="spellStart"/>
      <w:r w:rsidRPr="00463E9D">
        <w:rPr>
          <w:rFonts w:asciiTheme="majorHAnsi" w:hAnsiTheme="majorHAnsi" w:cstheme="majorHAnsi"/>
          <w:color w:val="000000"/>
          <w:sz w:val="22"/>
          <w:szCs w:val="22"/>
        </w:rPr>
        <w:t>compra</w:t>
      </w:r>
      <w:proofErr w:type="spellEnd"/>
      <w:r w:rsidRPr="00463E9D">
        <w:rPr>
          <w:rFonts w:asciiTheme="majorHAnsi" w:hAnsiTheme="majorHAnsi" w:cstheme="majorHAnsi"/>
          <w:color w:val="000000"/>
          <w:sz w:val="22"/>
          <w:szCs w:val="22"/>
        </w:rPr>
        <w:t xml:space="preserve"> por </w:t>
      </w:r>
      <w:proofErr w:type="spellStart"/>
      <w:r w:rsidRPr="00463E9D">
        <w:rPr>
          <w:rFonts w:asciiTheme="majorHAnsi" w:hAnsiTheme="majorHAnsi" w:cstheme="majorHAnsi"/>
          <w:color w:val="000000"/>
          <w:sz w:val="22"/>
          <w:szCs w:val="22"/>
        </w:rPr>
        <w:t>catálogo</w:t>
      </w:r>
      <w:proofErr w:type="spellEnd"/>
      <w:r w:rsidRPr="00463E9D">
        <w:rPr>
          <w:rFonts w:asciiTheme="majorHAnsi" w:hAnsiTheme="majorHAnsi" w:cstheme="majorHAnsi"/>
          <w:color w:val="000000"/>
          <w:sz w:val="22"/>
          <w:szCs w:val="22"/>
        </w:rPr>
        <w:t xml:space="preserve"> </w:t>
      </w:r>
      <w:proofErr w:type="spellStart"/>
      <w:r w:rsidRPr="00463E9D">
        <w:rPr>
          <w:rFonts w:asciiTheme="majorHAnsi" w:hAnsiTheme="majorHAnsi" w:cstheme="majorHAnsi"/>
          <w:color w:val="000000"/>
          <w:sz w:val="22"/>
          <w:szCs w:val="22"/>
        </w:rPr>
        <w:t>electrónico</w:t>
      </w:r>
      <w:proofErr w:type="spellEnd"/>
      <w:r w:rsidRPr="00463E9D">
        <w:rPr>
          <w:rFonts w:asciiTheme="majorHAnsi" w:hAnsiTheme="majorHAnsi" w:cstheme="majorHAnsi"/>
          <w:color w:val="000000"/>
          <w:sz w:val="22"/>
          <w:szCs w:val="22"/>
        </w:rPr>
        <w:t xml:space="preserve">, </w:t>
      </w:r>
      <w:proofErr w:type="spellStart"/>
      <w:r w:rsidRPr="00463E9D">
        <w:rPr>
          <w:rFonts w:asciiTheme="majorHAnsi" w:hAnsiTheme="majorHAnsi" w:cstheme="majorHAnsi"/>
          <w:color w:val="000000"/>
          <w:sz w:val="22"/>
          <w:szCs w:val="22"/>
        </w:rPr>
        <w:t>solicitará</w:t>
      </w:r>
      <w:proofErr w:type="spellEnd"/>
      <w:r w:rsidRPr="00463E9D">
        <w:rPr>
          <w:rFonts w:asciiTheme="majorHAnsi" w:hAnsiTheme="majorHAnsi" w:cstheme="majorHAnsi"/>
          <w:color w:val="000000"/>
          <w:sz w:val="22"/>
          <w:szCs w:val="22"/>
        </w:rPr>
        <w:t xml:space="preserve"> </w:t>
      </w:r>
      <w:proofErr w:type="spellStart"/>
      <w:r w:rsidRPr="00463E9D">
        <w:rPr>
          <w:rFonts w:asciiTheme="majorHAnsi" w:hAnsiTheme="majorHAnsi" w:cstheme="majorHAnsi"/>
          <w:color w:val="000000"/>
          <w:sz w:val="22"/>
          <w:szCs w:val="22"/>
        </w:rPr>
        <w:t>mediante</w:t>
      </w:r>
      <w:proofErr w:type="spellEnd"/>
      <w:r w:rsidRPr="00463E9D">
        <w:rPr>
          <w:rFonts w:asciiTheme="majorHAnsi" w:hAnsiTheme="majorHAnsi" w:cstheme="majorHAnsi"/>
          <w:color w:val="000000"/>
          <w:sz w:val="22"/>
          <w:szCs w:val="22"/>
        </w:rPr>
        <w:t xml:space="preserve"> </w:t>
      </w:r>
      <w:proofErr w:type="spellStart"/>
      <w:r w:rsidRPr="00463E9D">
        <w:rPr>
          <w:rFonts w:asciiTheme="majorHAnsi" w:hAnsiTheme="majorHAnsi" w:cstheme="majorHAnsi"/>
          <w:color w:val="000000"/>
          <w:sz w:val="22"/>
          <w:szCs w:val="22"/>
        </w:rPr>
        <w:t>correo</w:t>
      </w:r>
      <w:proofErr w:type="spellEnd"/>
      <w:r w:rsidRPr="00463E9D">
        <w:rPr>
          <w:rFonts w:asciiTheme="majorHAnsi" w:hAnsiTheme="majorHAnsi" w:cstheme="majorHAnsi"/>
          <w:color w:val="000000"/>
          <w:sz w:val="22"/>
          <w:szCs w:val="22"/>
        </w:rPr>
        <w:t xml:space="preserve"> </w:t>
      </w:r>
      <w:proofErr w:type="spellStart"/>
      <w:r w:rsidRPr="00463E9D">
        <w:rPr>
          <w:rFonts w:asciiTheme="majorHAnsi" w:hAnsiTheme="majorHAnsi" w:cstheme="majorHAnsi"/>
          <w:color w:val="000000"/>
          <w:sz w:val="22"/>
          <w:szCs w:val="22"/>
        </w:rPr>
        <w:t>electrónico</w:t>
      </w:r>
      <w:proofErr w:type="spellEnd"/>
      <w:r w:rsidRPr="00463E9D">
        <w:rPr>
          <w:rFonts w:asciiTheme="majorHAnsi" w:hAnsiTheme="majorHAnsi" w:cstheme="majorHAnsi"/>
          <w:color w:val="000000"/>
          <w:sz w:val="22"/>
          <w:szCs w:val="22"/>
        </w:rPr>
        <w:t xml:space="preserve"> a la </w:t>
      </w:r>
      <w:proofErr w:type="spellStart"/>
      <w:r w:rsidRPr="00463E9D">
        <w:rPr>
          <w:rFonts w:asciiTheme="majorHAnsi" w:hAnsiTheme="majorHAnsi" w:cstheme="majorHAnsi"/>
          <w:color w:val="000000"/>
          <w:sz w:val="22"/>
          <w:szCs w:val="22"/>
        </w:rPr>
        <w:t>unidad</w:t>
      </w:r>
      <w:proofErr w:type="spellEnd"/>
      <w:r w:rsidRPr="00463E9D">
        <w:rPr>
          <w:rFonts w:asciiTheme="majorHAnsi" w:hAnsiTheme="majorHAnsi" w:cstheme="majorHAnsi"/>
          <w:color w:val="000000"/>
          <w:sz w:val="22"/>
          <w:szCs w:val="22"/>
        </w:rPr>
        <w:t xml:space="preserve"> </w:t>
      </w:r>
      <w:proofErr w:type="spellStart"/>
      <w:r w:rsidRPr="00463E9D">
        <w:rPr>
          <w:rFonts w:asciiTheme="majorHAnsi" w:hAnsiTheme="majorHAnsi" w:cstheme="majorHAnsi"/>
          <w:color w:val="000000"/>
          <w:sz w:val="22"/>
          <w:szCs w:val="22"/>
        </w:rPr>
        <w:t>requirente</w:t>
      </w:r>
      <w:proofErr w:type="spellEnd"/>
      <w:r w:rsidRPr="00463E9D">
        <w:rPr>
          <w:rFonts w:asciiTheme="majorHAnsi" w:hAnsiTheme="majorHAnsi" w:cstheme="majorHAnsi"/>
          <w:color w:val="000000"/>
          <w:sz w:val="22"/>
          <w:szCs w:val="22"/>
        </w:rPr>
        <w:t xml:space="preserve"> que </w:t>
      </w:r>
      <w:proofErr w:type="spellStart"/>
      <w:r w:rsidRPr="00463E9D">
        <w:rPr>
          <w:rFonts w:asciiTheme="majorHAnsi" w:hAnsiTheme="majorHAnsi" w:cstheme="majorHAnsi"/>
          <w:color w:val="000000"/>
          <w:sz w:val="22"/>
          <w:szCs w:val="22"/>
        </w:rPr>
        <w:t>seleccione</w:t>
      </w:r>
      <w:proofErr w:type="spellEnd"/>
      <w:r w:rsidRPr="00463E9D">
        <w:rPr>
          <w:rFonts w:asciiTheme="majorHAnsi" w:hAnsiTheme="majorHAnsi" w:cstheme="majorHAnsi"/>
          <w:color w:val="000000"/>
          <w:sz w:val="22"/>
          <w:szCs w:val="22"/>
        </w:rPr>
        <w:t xml:space="preserve"> el </w:t>
      </w:r>
      <w:proofErr w:type="spellStart"/>
      <w:r w:rsidRPr="00463E9D">
        <w:rPr>
          <w:rFonts w:asciiTheme="majorHAnsi" w:hAnsiTheme="majorHAnsi" w:cstheme="majorHAnsi"/>
          <w:color w:val="000000"/>
          <w:sz w:val="22"/>
          <w:szCs w:val="22"/>
        </w:rPr>
        <w:t>tipo</w:t>
      </w:r>
      <w:proofErr w:type="spellEnd"/>
      <w:r w:rsidRPr="00463E9D">
        <w:rPr>
          <w:rFonts w:asciiTheme="majorHAnsi" w:hAnsiTheme="majorHAnsi" w:cstheme="majorHAnsi"/>
          <w:color w:val="000000"/>
          <w:sz w:val="22"/>
          <w:szCs w:val="22"/>
        </w:rPr>
        <w:t xml:space="preserve"> de </w:t>
      </w:r>
      <w:proofErr w:type="spellStart"/>
      <w:r w:rsidRPr="00463E9D">
        <w:rPr>
          <w:rFonts w:asciiTheme="majorHAnsi" w:hAnsiTheme="majorHAnsi" w:cstheme="majorHAnsi"/>
          <w:color w:val="000000"/>
          <w:sz w:val="22"/>
          <w:szCs w:val="22"/>
        </w:rPr>
        <w:t>procedimiento</w:t>
      </w:r>
      <w:proofErr w:type="spellEnd"/>
      <w:r w:rsidRPr="00463E9D">
        <w:rPr>
          <w:rFonts w:asciiTheme="majorHAnsi" w:hAnsiTheme="majorHAnsi" w:cstheme="majorHAnsi"/>
          <w:color w:val="000000"/>
          <w:sz w:val="22"/>
          <w:szCs w:val="22"/>
        </w:rPr>
        <w:t xml:space="preserve">: Gran </w:t>
      </w:r>
      <w:proofErr w:type="spellStart"/>
      <w:r w:rsidRPr="00463E9D">
        <w:rPr>
          <w:rFonts w:asciiTheme="majorHAnsi" w:hAnsiTheme="majorHAnsi" w:cstheme="majorHAnsi"/>
          <w:color w:val="000000"/>
          <w:sz w:val="22"/>
          <w:szCs w:val="22"/>
        </w:rPr>
        <w:t>Compra</w:t>
      </w:r>
      <w:proofErr w:type="spellEnd"/>
      <w:r w:rsidRPr="00463E9D">
        <w:rPr>
          <w:rFonts w:asciiTheme="majorHAnsi" w:hAnsiTheme="majorHAnsi" w:cstheme="majorHAnsi"/>
          <w:color w:val="000000"/>
          <w:sz w:val="22"/>
          <w:szCs w:val="22"/>
        </w:rPr>
        <w:t xml:space="preserve"> con Puja o </w:t>
      </w:r>
      <w:proofErr w:type="spellStart"/>
      <w:r w:rsidRPr="00463E9D">
        <w:rPr>
          <w:rFonts w:asciiTheme="majorHAnsi" w:hAnsiTheme="majorHAnsi" w:cstheme="majorHAnsi"/>
          <w:color w:val="000000"/>
          <w:sz w:val="22"/>
          <w:szCs w:val="22"/>
        </w:rPr>
        <w:t>Mejor</w:t>
      </w:r>
      <w:proofErr w:type="spellEnd"/>
      <w:r w:rsidRPr="00463E9D">
        <w:rPr>
          <w:rFonts w:asciiTheme="majorHAnsi" w:hAnsiTheme="majorHAnsi" w:cstheme="majorHAnsi"/>
          <w:color w:val="000000"/>
          <w:sz w:val="22"/>
          <w:szCs w:val="22"/>
        </w:rPr>
        <w:t xml:space="preserve"> </w:t>
      </w:r>
      <w:proofErr w:type="spellStart"/>
      <w:r w:rsidRPr="00463E9D">
        <w:rPr>
          <w:rFonts w:asciiTheme="majorHAnsi" w:hAnsiTheme="majorHAnsi" w:cstheme="majorHAnsi"/>
          <w:color w:val="000000"/>
          <w:sz w:val="22"/>
          <w:szCs w:val="22"/>
        </w:rPr>
        <w:t>Oferta</w:t>
      </w:r>
      <w:proofErr w:type="spellEnd"/>
      <w:r w:rsidRPr="00463E9D">
        <w:rPr>
          <w:rFonts w:asciiTheme="majorHAnsi" w:hAnsiTheme="majorHAnsi" w:cstheme="majorHAnsi"/>
          <w:color w:val="000000"/>
          <w:sz w:val="22"/>
          <w:szCs w:val="22"/>
        </w:rPr>
        <w:t>.</w:t>
      </w:r>
    </w:p>
    <w:p w14:paraId="0BD624D3" w14:textId="77777777" w:rsidR="00463E9D" w:rsidRPr="00463E9D" w:rsidRDefault="00463E9D" w:rsidP="00463E9D">
      <w:pPr>
        <w:pBdr>
          <w:top w:val="nil"/>
          <w:left w:val="nil"/>
          <w:bottom w:val="nil"/>
          <w:right w:val="nil"/>
          <w:between w:val="nil"/>
        </w:pBdr>
        <w:spacing w:line="259" w:lineRule="auto"/>
        <w:ind w:left="284"/>
        <w:jc w:val="both"/>
        <w:rPr>
          <w:rFonts w:asciiTheme="majorHAnsi" w:hAnsiTheme="majorHAnsi" w:cstheme="majorHAnsi"/>
          <w:color w:val="000000"/>
          <w:sz w:val="22"/>
          <w:szCs w:val="22"/>
        </w:rPr>
      </w:pPr>
      <w:r w:rsidRPr="00463E9D">
        <w:rPr>
          <w:rFonts w:asciiTheme="majorHAnsi" w:hAnsiTheme="majorHAnsi" w:cstheme="majorHAnsi"/>
          <w:color w:val="000000"/>
          <w:sz w:val="22"/>
          <w:szCs w:val="22"/>
        </w:rPr>
        <w:t>2.-</w:t>
      </w:r>
      <w:r w:rsidRPr="00463E9D">
        <w:rPr>
          <w:rFonts w:asciiTheme="majorHAnsi" w:hAnsiTheme="majorHAnsi" w:cstheme="majorHAnsi"/>
          <w:sz w:val="22"/>
          <w:szCs w:val="22"/>
        </w:rPr>
        <w:t xml:space="preserve"> </w:t>
      </w:r>
      <w:r w:rsidRPr="00463E9D">
        <w:rPr>
          <w:rFonts w:asciiTheme="majorHAnsi" w:hAnsiTheme="majorHAnsi" w:cstheme="majorHAnsi"/>
          <w:color w:val="000000"/>
          <w:sz w:val="22"/>
          <w:szCs w:val="22"/>
        </w:rPr>
        <w:t xml:space="preserve">La </w:t>
      </w:r>
      <w:proofErr w:type="spellStart"/>
      <w:r w:rsidRPr="00463E9D">
        <w:rPr>
          <w:rFonts w:asciiTheme="majorHAnsi" w:hAnsiTheme="majorHAnsi" w:cstheme="majorHAnsi"/>
          <w:color w:val="000000"/>
          <w:sz w:val="22"/>
          <w:szCs w:val="22"/>
        </w:rPr>
        <w:t>unidad</w:t>
      </w:r>
      <w:proofErr w:type="spellEnd"/>
      <w:r w:rsidRPr="00463E9D">
        <w:rPr>
          <w:rFonts w:asciiTheme="majorHAnsi" w:hAnsiTheme="majorHAnsi" w:cstheme="majorHAnsi"/>
          <w:color w:val="000000"/>
          <w:sz w:val="22"/>
          <w:szCs w:val="22"/>
        </w:rPr>
        <w:t xml:space="preserve"> </w:t>
      </w:r>
      <w:proofErr w:type="spellStart"/>
      <w:r w:rsidRPr="00463E9D">
        <w:rPr>
          <w:rFonts w:asciiTheme="majorHAnsi" w:hAnsiTheme="majorHAnsi" w:cstheme="majorHAnsi"/>
          <w:color w:val="000000"/>
          <w:sz w:val="22"/>
          <w:szCs w:val="22"/>
        </w:rPr>
        <w:t>requirente</w:t>
      </w:r>
      <w:proofErr w:type="spellEnd"/>
      <w:r w:rsidRPr="00463E9D">
        <w:rPr>
          <w:rFonts w:asciiTheme="majorHAnsi" w:hAnsiTheme="majorHAnsi" w:cstheme="majorHAnsi"/>
          <w:color w:val="000000"/>
          <w:sz w:val="22"/>
          <w:szCs w:val="22"/>
        </w:rPr>
        <w:t xml:space="preserve">, </w:t>
      </w:r>
      <w:proofErr w:type="spellStart"/>
      <w:r w:rsidRPr="00463E9D">
        <w:rPr>
          <w:rFonts w:asciiTheme="majorHAnsi" w:hAnsiTheme="majorHAnsi" w:cstheme="majorHAnsi"/>
          <w:color w:val="000000"/>
          <w:sz w:val="22"/>
          <w:szCs w:val="22"/>
        </w:rPr>
        <w:t>mediante</w:t>
      </w:r>
      <w:proofErr w:type="spellEnd"/>
      <w:r w:rsidRPr="00463E9D">
        <w:rPr>
          <w:rFonts w:asciiTheme="majorHAnsi" w:hAnsiTheme="majorHAnsi" w:cstheme="majorHAnsi"/>
          <w:color w:val="000000"/>
          <w:sz w:val="22"/>
          <w:szCs w:val="22"/>
        </w:rPr>
        <w:t xml:space="preserve"> </w:t>
      </w:r>
      <w:proofErr w:type="spellStart"/>
      <w:r w:rsidRPr="00463E9D">
        <w:rPr>
          <w:rFonts w:asciiTheme="majorHAnsi" w:hAnsiTheme="majorHAnsi" w:cstheme="majorHAnsi"/>
          <w:color w:val="000000"/>
          <w:sz w:val="22"/>
          <w:szCs w:val="22"/>
        </w:rPr>
        <w:t>correo</w:t>
      </w:r>
      <w:proofErr w:type="spellEnd"/>
      <w:r w:rsidRPr="00463E9D">
        <w:rPr>
          <w:rFonts w:asciiTheme="majorHAnsi" w:hAnsiTheme="majorHAnsi" w:cstheme="majorHAnsi"/>
          <w:color w:val="000000"/>
          <w:sz w:val="22"/>
          <w:szCs w:val="22"/>
        </w:rPr>
        <w:t xml:space="preserve"> </w:t>
      </w:r>
      <w:proofErr w:type="spellStart"/>
      <w:r w:rsidRPr="00463E9D">
        <w:rPr>
          <w:rFonts w:asciiTheme="majorHAnsi" w:hAnsiTheme="majorHAnsi" w:cstheme="majorHAnsi"/>
          <w:color w:val="000000"/>
          <w:sz w:val="22"/>
          <w:szCs w:val="22"/>
        </w:rPr>
        <w:t>electrónico</w:t>
      </w:r>
      <w:proofErr w:type="spellEnd"/>
      <w:r w:rsidRPr="00463E9D">
        <w:rPr>
          <w:rFonts w:asciiTheme="majorHAnsi" w:hAnsiTheme="majorHAnsi" w:cstheme="majorHAnsi"/>
          <w:color w:val="000000"/>
          <w:sz w:val="22"/>
          <w:szCs w:val="22"/>
        </w:rPr>
        <w:t xml:space="preserve">, </w:t>
      </w:r>
      <w:proofErr w:type="spellStart"/>
      <w:r w:rsidRPr="00463E9D">
        <w:rPr>
          <w:rFonts w:asciiTheme="majorHAnsi" w:hAnsiTheme="majorHAnsi" w:cstheme="majorHAnsi"/>
          <w:color w:val="000000"/>
          <w:sz w:val="22"/>
          <w:szCs w:val="22"/>
        </w:rPr>
        <w:t>comunicará</w:t>
      </w:r>
      <w:proofErr w:type="spellEnd"/>
      <w:r w:rsidRPr="00463E9D">
        <w:rPr>
          <w:rFonts w:asciiTheme="majorHAnsi" w:hAnsiTheme="majorHAnsi" w:cstheme="majorHAnsi"/>
          <w:color w:val="000000"/>
          <w:sz w:val="22"/>
          <w:szCs w:val="22"/>
        </w:rPr>
        <w:t xml:space="preserve"> la </w:t>
      </w:r>
      <w:proofErr w:type="spellStart"/>
      <w:r w:rsidRPr="00463E9D">
        <w:rPr>
          <w:rFonts w:asciiTheme="majorHAnsi" w:hAnsiTheme="majorHAnsi" w:cstheme="majorHAnsi"/>
          <w:color w:val="000000"/>
          <w:sz w:val="22"/>
          <w:szCs w:val="22"/>
        </w:rPr>
        <w:t>selección</w:t>
      </w:r>
      <w:proofErr w:type="spellEnd"/>
      <w:r w:rsidRPr="00463E9D">
        <w:rPr>
          <w:rFonts w:asciiTheme="majorHAnsi" w:hAnsiTheme="majorHAnsi" w:cstheme="majorHAnsi"/>
          <w:color w:val="000000"/>
          <w:sz w:val="22"/>
          <w:szCs w:val="22"/>
        </w:rPr>
        <w:t xml:space="preserve"> del </w:t>
      </w:r>
      <w:proofErr w:type="spellStart"/>
      <w:r w:rsidRPr="00463E9D">
        <w:rPr>
          <w:rFonts w:asciiTheme="majorHAnsi" w:hAnsiTheme="majorHAnsi" w:cstheme="majorHAnsi"/>
          <w:color w:val="000000"/>
          <w:sz w:val="22"/>
          <w:szCs w:val="22"/>
        </w:rPr>
        <w:t>procedimiento</w:t>
      </w:r>
      <w:proofErr w:type="spellEnd"/>
      <w:r w:rsidRPr="00463E9D">
        <w:rPr>
          <w:rFonts w:asciiTheme="majorHAnsi" w:hAnsiTheme="majorHAnsi" w:cstheme="majorHAnsi"/>
          <w:color w:val="000000"/>
          <w:sz w:val="22"/>
          <w:szCs w:val="22"/>
        </w:rPr>
        <w:t xml:space="preserve"> </w:t>
      </w:r>
      <w:proofErr w:type="spellStart"/>
      <w:r w:rsidRPr="00463E9D">
        <w:rPr>
          <w:rFonts w:asciiTheme="majorHAnsi" w:hAnsiTheme="majorHAnsi" w:cstheme="majorHAnsi"/>
          <w:color w:val="000000"/>
          <w:sz w:val="22"/>
          <w:szCs w:val="22"/>
        </w:rPr>
        <w:t>correspondiente</w:t>
      </w:r>
      <w:proofErr w:type="spellEnd"/>
      <w:r w:rsidRPr="00463E9D">
        <w:rPr>
          <w:rFonts w:asciiTheme="majorHAnsi" w:hAnsiTheme="majorHAnsi" w:cstheme="majorHAnsi"/>
          <w:color w:val="000000"/>
          <w:sz w:val="22"/>
          <w:szCs w:val="22"/>
        </w:rPr>
        <w:t>.</w:t>
      </w:r>
    </w:p>
    <w:p w14:paraId="314F5BDD" w14:textId="77777777" w:rsidR="00463E9D" w:rsidRPr="00463E9D" w:rsidRDefault="00463E9D" w:rsidP="00463E9D">
      <w:pPr>
        <w:pBdr>
          <w:top w:val="nil"/>
          <w:left w:val="nil"/>
          <w:bottom w:val="nil"/>
          <w:right w:val="nil"/>
          <w:between w:val="nil"/>
        </w:pBdr>
        <w:spacing w:line="259" w:lineRule="auto"/>
        <w:ind w:left="284"/>
        <w:jc w:val="both"/>
        <w:rPr>
          <w:rFonts w:asciiTheme="majorHAnsi" w:hAnsiTheme="majorHAnsi" w:cstheme="majorHAnsi"/>
          <w:color w:val="000000"/>
          <w:sz w:val="22"/>
          <w:szCs w:val="22"/>
        </w:rPr>
      </w:pPr>
    </w:p>
    <w:p w14:paraId="4C840361" w14:textId="77777777" w:rsidR="00463E9D" w:rsidRPr="00463E9D" w:rsidRDefault="00463E9D" w:rsidP="00463E9D">
      <w:pPr>
        <w:pBdr>
          <w:top w:val="nil"/>
          <w:left w:val="nil"/>
          <w:bottom w:val="nil"/>
          <w:right w:val="nil"/>
          <w:between w:val="nil"/>
        </w:pBdr>
        <w:ind w:left="284"/>
        <w:jc w:val="both"/>
        <w:rPr>
          <w:rFonts w:asciiTheme="majorHAnsi" w:hAnsiTheme="majorHAnsi" w:cstheme="majorHAnsi"/>
          <w:i/>
          <w:color w:val="000000"/>
          <w:sz w:val="22"/>
          <w:szCs w:val="22"/>
        </w:rPr>
      </w:pPr>
      <w:r w:rsidRPr="00463E9D">
        <w:rPr>
          <w:rFonts w:asciiTheme="majorHAnsi" w:hAnsiTheme="majorHAnsi" w:cstheme="majorHAnsi"/>
          <w:color w:val="000000"/>
          <w:sz w:val="22"/>
          <w:szCs w:val="22"/>
        </w:rPr>
        <w:t xml:space="preserve">De </w:t>
      </w:r>
      <w:proofErr w:type="spellStart"/>
      <w:r w:rsidRPr="00463E9D">
        <w:rPr>
          <w:rFonts w:asciiTheme="majorHAnsi" w:hAnsiTheme="majorHAnsi" w:cstheme="majorHAnsi"/>
          <w:color w:val="000000"/>
          <w:sz w:val="22"/>
          <w:szCs w:val="22"/>
        </w:rPr>
        <w:t>conformidad</w:t>
      </w:r>
      <w:proofErr w:type="spellEnd"/>
      <w:r w:rsidRPr="00463E9D">
        <w:rPr>
          <w:rFonts w:asciiTheme="majorHAnsi" w:hAnsiTheme="majorHAnsi" w:cstheme="majorHAnsi"/>
          <w:color w:val="000000"/>
          <w:sz w:val="22"/>
          <w:szCs w:val="22"/>
        </w:rPr>
        <w:t xml:space="preserve"> con lo </w:t>
      </w:r>
      <w:proofErr w:type="spellStart"/>
      <w:r w:rsidRPr="00463E9D">
        <w:rPr>
          <w:rFonts w:asciiTheme="majorHAnsi" w:hAnsiTheme="majorHAnsi" w:cstheme="majorHAnsi"/>
          <w:color w:val="000000"/>
          <w:sz w:val="22"/>
          <w:szCs w:val="22"/>
        </w:rPr>
        <w:t>establecido</w:t>
      </w:r>
      <w:proofErr w:type="spellEnd"/>
      <w:r w:rsidRPr="00463E9D">
        <w:rPr>
          <w:rFonts w:asciiTheme="majorHAnsi" w:hAnsiTheme="majorHAnsi" w:cstheme="majorHAnsi"/>
          <w:color w:val="000000"/>
          <w:sz w:val="22"/>
          <w:szCs w:val="22"/>
        </w:rPr>
        <w:t xml:space="preserve"> </w:t>
      </w:r>
      <w:proofErr w:type="spellStart"/>
      <w:r w:rsidRPr="00463E9D">
        <w:rPr>
          <w:rFonts w:asciiTheme="majorHAnsi" w:hAnsiTheme="majorHAnsi" w:cstheme="majorHAnsi"/>
          <w:color w:val="000000"/>
          <w:sz w:val="22"/>
          <w:szCs w:val="22"/>
        </w:rPr>
        <w:t>en</w:t>
      </w:r>
      <w:proofErr w:type="spellEnd"/>
      <w:r w:rsidRPr="00463E9D">
        <w:rPr>
          <w:rFonts w:asciiTheme="majorHAnsi" w:hAnsiTheme="majorHAnsi" w:cstheme="majorHAnsi"/>
          <w:color w:val="000000"/>
          <w:sz w:val="22"/>
          <w:szCs w:val="22"/>
        </w:rPr>
        <w:t xml:space="preserve"> el </w:t>
      </w:r>
      <w:proofErr w:type="spellStart"/>
      <w:r w:rsidRPr="00463E9D">
        <w:rPr>
          <w:rFonts w:asciiTheme="majorHAnsi" w:hAnsiTheme="majorHAnsi" w:cstheme="majorHAnsi"/>
          <w:color w:val="000000"/>
          <w:sz w:val="22"/>
          <w:szCs w:val="22"/>
        </w:rPr>
        <w:t>artículo</w:t>
      </w:r>
      <w:proofErr w:type="spellEnd"/>
      <w:r w:rsidRPr="00463E9D">
        <w:rPr>
          <w:rFonts w:asciiTheme="majorHAnsi" w:hAnsiTheme="majorHAnsi" w:cstheme="majorHAnsi"/>
          <w:color w:val="000000"/>
          <w:sz w:val="22"/>
          <w:szCs w:val="22"/>
        </w:rPr>
        <w:t xml:space="preserve"> 209 del </w:t>
      </w:r>
      <w:proofErr w:type="spellStart"/>
      <w:r w:rsidRPr="00463E9D">
        <w:rPr>
          <w:rFonts w:asciiTheme="majorHAnsi" w:hAnsiTheme="majorHAnsi" w:cstheme="majorHAnsi"/>
          <w:color w:val="000000"/>
          <w:sz w:val="22"/>
          <w:szCs w:val="22"/>
        </w:rPr>
        <w:t>Reglamento</w:t>
      </w:r>
      <w:proofErr w:type="spellEnd"/>
      <w:r w:rsidRPr="00463E9D">
        <w:rPr>
          <w:rFonts w:asciiTheme="majorHAnsi" w:hAnsiTheme="majorHAnsi" w:cstheme="majorHAnsi"/>
          <w:color w:val="000000"/>
          <w:sz w:val="22"/>
          <w:szCs w:val="22"/>
        </w:rPr>
        <w:t xml:space="preserve"> a la Ley </w:t>
      </w:r>
      <w:proofErr w:type="spellStart"/>
      <w:r w:rsidRPr="00463E9D">
        <w:rPr>
          <w:rFonts w:asciiTheme="majorHAnsi" w:hAnsiTheme="majorHAnsi" w:cstheme="majorHAnsi"/>
          <w:color w:val="000000"/>
          <w:sz w:val="22"/>
          <w:szCs w:val="22"/>
        </w:rPr>
        <w:t>Orgánica</w:t>
      </w:r>
      <w:proofErr w:type="spellEnd"/>
      <w:r w:rsidRPr="00463E9D">
        <w:rPr>
          <w:rFonts w:asciiTheme="majorHAnsi" w:hAnsiTheme="majorHAnsi" w:cstheme="majorHAnsi"/>
          <w:color w:val="000000"/>
          <w:sz w:val="22"/>
          <w:szCs w:val="22"/>
        </w:rPr>
        <w:t xml:space="preserve"> del Sistema Nacional de </w:t>
      </w:r>
      <w:proofErr w:type="spellStart"/>
      <w:r w:rsidRPr="00463E9D">
        <w:rPr>
          <w:rFonts w:asciiTheme="majorHAnsi" w:hAnsiTheme="majorHAnsi" w:cstheme="majorHAnsi"/>
          <w:color w:val="000000"/>
          <w:sz w:val="22"/>
          <w:szCs w:val="22"/>
        </w:rPr>
        <w:t>Contratación</w:t>
      </w:r>
      <w:proofErr w:type="spellEnd"/>
      <w:r w:rsidRPr="00463E9D">
        <w:rPr>
          <w:rFonts w:asciiTheme="majorHAnsi" w:hAnsiTheme="majorHAnsi" w:cstheme="majorHAnsi"/>
          <w:color w:val="000000"/>
          <w:sz w:val="22"/>
          <w:szCs w:val="22"/>
        </w:rPr>
        <w:t xml:space="preserve"> </w:t>
      </w:r>
      <w:proofErr w:type="spellStart"/>
      <w:r w:rsidRPr="00463E9D">
        <w:rPr>
          <w:rFonts w:asciiTheme="majorHAnsi" w:hAnsiTheme="majorHAnsi" w:cstheme="majorHAnsi"/>
          <w:color w:val="000000"/>
          <w:sz w:val="22"/>
          <w:szCs w:val="22"/>
        </w:rPr>
        <w:t>Pública</w:t>
      </w:r>
      <w:proofErr w:type="spellEnd"/>
      <w:r w:rsidRPr="00463E9D">
        <w:rPr>
          <w:rFonts w:asciiTheme="majorHAnsi" w:hAnsiTheme="majorHAnsi" w:cstheme="majorHAnsi"/>
          <w:color w:val="000000"/>
          <w:sz w:val="22"/>
          <w:szCs w:val="22"/>
        </w:rPr>
        <w:t>: “</w:t>
      </w:r>
      <w:r w:rsidRPr="00463E9D">
        <w:rPr>
          <w:rFonts w:asciiTheme="majorHAnsi" w:hAnsiTheme="majorHAnsi" w:cstheme="majorHAnsi"/>
          <w:i/>
          <w:color w:val="000000"/>
          <w:sz w:val="22"/>
          <w:szCs w:val="22"/>
        </w:rPr>
        <w:t xml:space="preserve">(…) La </w:t>
      </w:r>
      <w:proofErr w:type="spellStart"/>
      <w:r w:rsidRPr="00463E9D">
        <w:rPr>
          <w:rFonts w:asciiTheme="majorHAnsi" w:hAnsiTheme="majorHAnsi" w:cstheme="majorHAnsi"/>
          <w:i/>
          <w:color w:val="000000"/>
          <w:sz w:val="22"/>
          <w:szCs w:val="22"/>
        </w:rPr>
        <w:t>entidad</w:t>
      </w:r>
      <w:proofErr w:type="spellEnd"/>
      <w:r w:rsidRPr="00463E9D">
        <w:rPr>
          <w:rFonts w:asciiTheme="majorHAnsi" w:hAnsiTheme="majorHAnsi" w:cstheme="majorHAnsi"/>
          <w:i/>
          <w:color w:val="000000"/>
          <w:sz w:val="22"/>
          <w:szCs w:val="22"/>
        </w:rPr>
        <w:t xml:space="preserve"> </w:t>
      </w:r>
      <w:proofErr w:type="spellStart"/>
      <w:r w:rsidRPr="00463E9D">
        <w:rPr>
          <w:rFonts w:asciiTheme="majorHAnsi" w:hAnsiTheme="majorHAnsi" w:cstheme="majorHAnsi"/>
          <w:i/>
          <w:color w:val="000000"/>
          <w:sz w:val="22"/>
          <w:szCs w:val="22"/>
        </w:rPr>
        <w:t>contratante</w:t>
      </w:r>
      <w:proofErr w:type="spellEnd"/>
      <w:r w:rsidRPr="00463E9D">
        <w:rPr>
          <w:rFonts w:asciiTheme="majorHAnsi" w:hAnsiTheme="majorHAnsi" w:cstheme="majorHAnsi"/>
          <w:i/>
          <w:color w:val="000000"/>
          <w:sz w:val="22"/>
          <w:szCs w:val="22"/>
        </w:rPr>
        <w:t xml:space="preserve"> al </w:t>
      </w:r>
      <w:proofErr w:type="spellStart"/>
      <w:r w:rsidRPr="00463E9D">
        <w:rPr>
          <w:rFonts w:asciiTheme="majorHAnsi" w:hAnsiTheme="majorHAnsi" w:cstheme="majorHAnsi"/>
          <w:i/>
          <w:color w:val="000000"/>
          <w:sz w:val="22"/>
          <w:szCs w:val="22"/>
        </w:rPr>
        <w:t>momento</w:t>
      </w:r>
      <w:proofErr w:type="spellEnd"/>
      <w:r w:rsidRPr="00463E9D">
        <w:rPr>
          <w:rFonts w:asciiTheme="majorHAnsi" w:hAnsiTheme="majorHAnsi" w:cstheme="majorHAnsi"/>
          <w:i/>
          <w:color w:val="000000"/>
          <w:sz w:val="22"/>
          <w:szCs w:val="22"/>
        </w:rPr>
        <w:t xml:space="preserve"> de </w:t>
      </w:r>
      <w:proofErr w:type="spellStart"/>
      <w:r w:rsidRPr="00463E9D">
        <w:rPr>
          <w:rFonts w:asciiTheme="majorHAnsi" w:hAnsiTheme="majorHAnsi" w:cstheme="majorHAnsi"/>
          <w:i/>
          <w:color w:val="000000"/>
          <w:sz w:val="22"/>
          <w:szCs w:val="22"/>
        </w:rPr>
        <w:t>generar</w:t>
      </w:r>
      <w:proofErr w:type="spellEnd"/>
      <w:r w:rsidRPr="00463E9D">
        <w:rPr>
          <w:rFonts w:asciiTheme="majorHAnsi" w:hAnsiTheme="majorHAnsi" w:cstheme="majorHAnsi"/>
          <w:i/>
          <w:color w:val="000000"/>
          <w:sz w:val="22"/>
          <w:szCs w:val="22"/>
        </w:rPr>
        <w:t xml:space="preserve"> la </w:t>
      </w:r>
      <w:proofErr w:type="spellStart"/>
      <w:r w:rsidRPr="00463E9D">
        <w:rPr>
          <w:rFonts w:asciiTheme="majorHAnsi" w:hAnsiTheme="majorHAnsi" w:cstheme="majorHAnsi"/>
          <w:i/>
          <w:color w:val="000000"/>
          <w:sz w:val="22"/>
          <w:szCs w:val="22"/>
        </w:rPr>
        <w:t>respectiva</w:t>
      </w:r>
      <w:proofErr w:type="spellEnd"/>
      <w:r w:rsidRPr="00463E9D">
        <w:rPr>
          <w:rFonts w:asciiTheme="majorHAnsi" w:hAnsiTheme="majorHAnsi" w:cstheme="majorHAnsi"/>
          <w:i/>
          <w:color w:val="000000"/>
          <w:sz w:val="22"/>
          <w:szCs w:val="22"/>
        </w:rPr>
        <w:t xml:space="preserve"> </w:t>
      </w:r>
      <w:proofErr w:type="spellStart"/>
      <w:r w:rsidRPr="00463E9D">
        <w:rPr>
          <w:rFonts w:asciiTheme="majorHAnsi" w:hAnsiTheme="majorHAnsi" w:cstheme="majorHAnsi"/>
          <w:i/>
          <w:color w:val="000000"/>
          <w:sz w:val="22"/>
          <w:szCs w:val="22"/>
        </w:rPr>
        <w:t>orden</w:t>
      </w:r>
      <w:proofErr w:type="spellEnd"/>
      <w:r w:rsidRPr="00463E9D">
        <w:rPr>
          <w:rFonts w:asciiTheme="majorHAnsi" w:hAnsiTheme="majorHAnsi" w:cstheme="majorHAnsi"/>
          <w:i/>
          <w:color w:val="000000"/>
          <w:sz w:val="22"/>
          <w:szCs w:val="22"/>
        </w:rPr>
        <w:t xml:space="preserve"> de </w:t>
      </w:r>
      <w:proofErr w:type="spellStart"/>
      <w:r w:rsidRPr="00463E9D">
        <w:rPr>
          <w:rFonts w:asciiTheme="majorHAnsi" w:hAnsiTheme="majorHAnsi" w:cstheme="majorHAnsi"/>
          <w:i/>
          <w:color w:val="000000"/>
          <w:sz w:val="22"/>
          <w:szCs w:val="22"/>
        </w:rPr>
        <w:t>compra</w:t>
      </w:r>
      <w:proofErr w:type="spellEnd"/>
      <w:r w:rsidRPr="00463E9D">
        <w:rPr>
          <w:rFonts w:asciiTheme="majorHAnsi" w:hAnsiTheme="majorHAnsi" w:cstheme="majorHAnsi"/>
          <w:i/>
          <w:color w:val="000000"/>
          <w:sz w:val="22"/>
          <w:szCs w:val="22"/>
        </w:rPr>
        <w:t xml:space="preserve"> </w:t>
      </w:r>
      <w:proofErr w:type="spellStart"/>
      <w:r w:rsidRPr="00463E9D">
        <w:rPr>
          <w:rFonts w:asciiTheme="majorHAnsi" w:hAnsiTheme="majorHAnsi" w:cstheme="majorHAnsi"/>
          <w:i/>
          <w:color w:val="000000"/>
          <w:sz w:val="22"/>
          <w:szCs w:val="22"/>
        </w:rPr>
        <w:t>deberá</w:t>
      </w:r>
      <w:proofErr w:type="spellEnd"/>
      <w:r w:rsidRPr="00463E9D">
        <w:rPr>
          <w:rFonts w:asciiTheme="majorHAnsi" w:hAnsiTheme="majorHAnsi" w:cstheme="majorHAnsi"/>
          <w:i/>
          <w:color w:val="000000"/>
          <w:sz w:val="22"/>
          <w:szCs w:val="22"/>
        </w:rPr>
        <w:t xml:space="preserve"> </w:t>
      </w:r>
      <w:proofErr w:type="spellStart"/>
      <w:r w:rsidRPr="00463E9D">
        <w:rPr>
          <w:rFonts w:asciiTheme="majorHAnsi" w:hAnsiTheme="majorHAnsi" w:cstheme="majorHAnsi"/>
          <w:i/>
          <w:color w:val="000000"/>
          <w:sz w:val="22"/>
          <w:szCs w:val="22"/>
        </w:rPr>
        <w:t>seleccionar</w:t>
      </w:r>
      <w:proofErr w:type="spellEnd"/>
      <w:r w:rsidRPr="00463E9D">
        <w:rPr>
          <w:rFonts w:asciiTheme="majorHAnsi" w:hAnsiTheme="majorHAnsi" w:cstheme="majorHAnsi"/>
          <w:i/>
          <w:color w:val="000000"/>
          <w:sz w:val="22"/>
          <w:szCs w:val="22"/>
        </w:rPr>
        <w:t xml:space="preserve"> entre el </w:t>
      </w:r>
      <w:proofErr w:type="spellStart"/>
      <w:r w:rsidRPr="00463E9D">
        <w:rPr>
          <w:rFonts w:asciiTheme="majorHAnsi" w:hAnsiTheme="majorHAnsi" w:cstheme="majorHAnsi"/>
          <w:i/>
          <w:color w:val="000000"/>
          <w:sz w:val="22"/>
          <w:szCs w:val="22"/>
        </w:rPr>
        <w:t>procedimiento</w:t>
      </w:r>
      <w:proofErr w:type="spellEnd"/>
      <w:r w:rsidRPr="00463E9D">
        <w:rPr>
          <w:rFonts w:asciiTheme="majorHAnsi" w:hAnsiTheme="majorHAnsi" w:cstheme="majorHAnsi"/>
          <w:i/>
          <w:color w:val="000000"/>
          <w:sz w:val="22"/>
          <w:szCs w:val="22"/>
        </w:rPr>
        <w:t xml:space="preserve"> de Gran </w:t>
      </w:r>
      <w:proofErr w:type="spellStart"/>
      <w:r w:rsidRPr="00463E9D">
        <w:rPr>
          <w:rFonts w:asciiTheme="majorHAnsi" w:hAnsiTheme="majorHAnsi" w:cstheme="majorHAnsi"/>
          <w:i/>
          <w:color w:val="000000"/>
          <w:sz w:val="22"/>
          <w:szCs w:val="22"/>
        </w:rPr>
        <w:t>Compra</w:t>
      </w:r>
      <w:proofErr w:type="spellEnd"/>
      <w:r w:rsidRPr="00463E9D">
        <w:rPr>
          <w:rFonts w:asciiTheme="majorHAnsi" w:hAnsiTheme="majorHAnsi" w:cstheme="majorHAnsi"/>
          <w:i/>
          <w:color w:val="000000"/>
          <w:sz w:val="22"/>
          <w:szCs w:val="22"/>
        </w:rPr>
        <w:t xml:space="preserve"> con Puja o Gran </w:t>
      </w:r>
      <w:proofErr w:type="spellStart"/>
      <w:r w:rsidRPr="00463E9D">
        <w:rPr>
          <w:rFonts w:asciiTheme="majorHAnsi" w:hAnsiTheme="majorHAnsi" w:cstheme="majorHAnsi"/>
          <w:i/>
          <w:color w:val="000000"/>
          <w:sz w:val="22"/>
          <w:szCs w:val="22"/>
        </w:rPr>
        <w:t>Compra</w:t>
      </w:r>
      <w:proofErr w:type="spellEnd"/>
      <w:r w:rsidRPr="00463E9D">
        <w:rPr>
          <w:rFonts w:asciiTheme="majorHAnsi" w:hAnsiTheme="majorHAnsi" w:cstheme="majorHAnsi"/>
          <w:i/>
          <w:color w:val="000000"/>
          <w:sz w:val="22"/>
          <w:szCs w:val="22"/>
        </w:rPr>
        <w:t xml:space="preserve"> con </w:t>
      </w:r>
      <w:proofErr w:type="spellStart"/>
      <w:r w:rsidRPr="00463E9D">
        <w:rPr>
          <w:rFonts w:asciiTheme="majorHAnsi" w:hAnsiTheme="majorHAnsi" w:cstheme="majorHAnsi"/>
          <w:i/>
          <w:color w:val="000000"/>
          <w:sz w:val="22"/>
          <w:szCs w:val="22"/>
        </w:rPr>
        <w:t>Mejor</w:t>
      </w:r>
      <w:proofErr w:type="spellEnd"/>
      <w:r w:rsidRPr="00463E9D">
        <w:rPr>
          <w:rFonts w:asciiTheme="majorHAnsi" w:hAnsiTheme="majorHAnsi" w:cstheme="majorHAnsi"/>
          <w:i/>
          <w:color w:val="000000"/>
          <w:sz w:val="22"/>
          <w:szCs w:val="22"/>
        </w:rPr>
        <w:t xml:space="preserve"> </w:t>
      </w:r>
      <w:proofErr w:type="spellStart"/>
      <w:proofErr w:type="gramStart"/>
      <w:r w:rsidRPr="00463E9D">
        <w:rPr>
          <w:rFonts w:asciiTheme="majorHAnsi" w:hAnsiTheme="majorHAnsi" w:cstheme="majorHAnsi"/>
          <w:i/>
          <w:color w:val="000000"/>
          <w:sz w:val="22"/>
          <w:szCs w:val="22"/>
        </w:rPr>
        <w:t>Oferta</w:t>
      </w:r>
      <w:proofErr w:type="spellEnd"/>
      <w:r w:rsidRPr="00463E9D">
        <w:rPr>
          <w:rFonts w:asciiTheme="majorHAnsi" w:hAnsiTheme="majorHAnsi" w:cstheme="majorHAnsi"/>
          <w:i/>
          <w:color w:val="000000"/>
          <w:sz w:val="22"/>
          <w:szCs w:val="22"/>
        </w:rPr>
        <w:t>.(</w:t>
      </w:r>
      <w:proofErr w:type="gramEnd"/>
      <w:r w:rsidRPr="00463E9D">
        <w:rPr>
          <w:rFonts w:asciiTheme="majorHAnsi" w:hAnsiTheme="majorHAnsi" w:cstheme="majorHAnsi"/>
          <w:i/>
          <w:color w:val="000000"/>
          <w:sz w:val="22"/>
          <w:szCs w:val="22"/>
        </w:rPr>
        <w:t>…)”.</w:t>
      </w:r>
    </w:p>
    <w:bookmarkEnd w:id="3"/>
    <w:p w14:paraId="6344FA78" w14:textId="4E2176EE" w:rsidR="003F4553" w:rsidRPr="00463E9D" w:rsidRDefault="003F4553" w:rsidP="003F4553">
      <w:pPr>
        <w:pStyle w:val="Prrafodelista"/>
        <w:spacing w:after="0" w:line="240" w:lineRule="auto"/>
        <w:ind w:left="851"/>
        <w:jc w:val="both"/>
        <w:rPr>
          <w:rFonts w:asciiTheme="majorHAnsi" w:hAnsiTheme="majorHAnsi" w:cstheme="majorHAnsi"/>
          <w:b/>
          <w:lang w:val="es-ES"/>
        </w:rPr>
      </w:pPr>
    </w:p>
    <w:p w14:paraId="5B4D2D62" w14:textId="5CAFE730" w:rsidR="008E4EE0" w:rsidRPr="00463E9D" w:rsidRDefault="008E4EE0" w:rsidP="00B953AC">
      <w:pPr>
        <w:pStyle w:val="Prrafodelista"/>
        <w:numPr>
          <w:ilvl w:val="0"/>
          <w:numId w:val="20"/>
        </w:numPr>
        <w:spacing w:after="0" w:line="240" w:lineRule="auto"/>
        <w:ind w:left="284"/>
        <w:jc w:val="both"/>
        <w:rPr>
          <w:rFonts w:asciiTheme="majorHAnsi" w:hAnsiTheme="majorHAnsi" w:cstheme="majorHAnsi"/>
          <w:b/>
        </w:rPr>
      </w:pPr>
      <w:r w:rsidRPr="00463E9D">
        <w:rPr>
          <w:rFonts w:asciiTheme="majorHAnsi" w:hAnsiTheme="majorHAnsi" w:cstheme="majorHAnsi"/>
          <w:b/>
        </w:rPr>
        <w:t>PLAZO</w:t>
      </w:r>
    </w:p>
    <w:p w14:paraId="057A2242" w14:textId="77777777" w:rsidR="001E0F7D" w:rsidRPr="00463E9D" w:rsidRDefault="001E0F7D" w:rsidP="00B50D87">
      <w:pPr>
        <w:ind w:left="284"/>
        <w:jc w:val="both"/>
        <w:rPr>
          <w:rFonts w:asciiTheme="majorHAnsi" w:hAnsiTheme="majorHAnsi" w:cstheme="majorHAnsi"/>
          <w:sz w:val="22"/>
          <w:szCs w:val="22"/>
          <w:lang w:val="es-ES"/>
        </w:rPr>
      </w:pPr>
    </w:p>
    <w:p w14:paraId="45E6F32D" w14:textId="247C9DE6" w:rsidR="0000066B" w:rsidRPr="00463E9D" w:rsidRDefault="008E4EE0" w:rsidP="00463E9D">
      <w:pPr>
        <w:jc w:val="both"/>
        <w:rPr>
          <w:rFonts w:asciiTheme="majorHAnsi" w:hAnsiTheme="majorHAnsi" w:cstheme="majorHAnsi"/>
          <w:sz w:val="22"/>
          <w:szCs w:val="22"/>
          <w:lang w:val="es-ES"/>
        </w:rPr>
      </w:pPr>
      <w:r w:rsidRPr="00463E9D">
        <w:rPr>
          <w:rFonts w:asciiTheme="majorHAnsi" w:hAnsiTheme="majorHAnsi" w:cstheme="majorHAnsi"/>
          <w:sz w:val="22"/>
          <w:szCs w:val="22"/>
          <w:lang w:val="es-ES"/>
        </w:rPr>
        <w:t xml:space="preserve">El plazo de la entrega de los </w:t>
      </w:r>
      <w:r w:rsidR="009D6039" w:rsidRPr="00463E9D">
        <w:rPr>
          <w:rFonts w:asciiTheme="majorHAnsi" w:hAnsiTheme="majorHAnsi" w:cstheme="majorHAnsi"/>
          <w:sz w:val="22"/>
          <w:szCs w:val="22"/>
          <w:lang w:val="es-ES"/>
        </w:rPr>
        <w:t>servicios</w:t>
      </w:r>
      <w:r w:rsidRPr="00463E9D">
        <w:rPr>
          <w:rFonts w:asciiTheme="majorHAnsi" w:hAnsiTheme="majorHAnsi" w:cstheme="majorHAnsi"/>
          <w:sz w:val="22"/>
          <w:szCs w:val="22"/>
          <w:lang w:val="es-ES"/>
        </w:rPr>
        <w:t>, rige a partir de</w:t>
      </w:r>
      <w:r w:rsidR="004F31E9" w:rsidRPr="00463E9D">
        <w:rPr>
          <w:rFonts w:asciiTheme="majorHAnsi" w:hAnsiTheme="majorHAnsi" w:cstheme="majorHAnsi"/>
          <w:sz w:val="22"/>
          <w:szCs w:val="22"/>
          <w:lang w:val="es-ES"/>
        </w:rPr>
        <w:t xml:space="preserve"> lo establecido en el convenio marco u orden de compra generada en Catálogo Electrónico.</w:t>
      </w:r>
    </w:p>
    <w:p w14:paraId="7AFAF629" w14:textId="77777777" w:rsidR="004F31E9" w:rsidRPr="00463E9D" w:rsidRDefault="004F31E9" w:rsidP="00463E9D">
      <w:pPr>
        <w:jc w:val="both"/>
        <w:rPr>
          <w:rFonts w:asciiTheme="majorHAnsi" w:hAnsiTheme="majorHAnsi" w:cstheme="majorHAnsi"/>
          <w:sz w:val="22"/>
          <w:szCs w:val="22"/>
          <w:lang w:val="es-ES"/>
        </w:rPr>
      </w:pPr>
    </w:p>
    <w:p w14:paraId="61829A5E" w14:textId="140D0EE5" w:rsidR="00861BCD" w:rsidRPr="00463E9D" w:rsidRDefault="00861BCD" w:rsidP="00B953AC">
      <w:pPr>
        <w:pStyle w:val="Prrafodelista"/>
        <w:numPr>
          <w:ilvl w:val="0"/>
          <w:numId w:val="20"/>
        </w:numPr>
        <w:spacing w:after="0" w:line="240" w:lineRule="auto"/>
        <w:ind w:left="284"/>
        <w:jc w:val="both"/>
        <w:rPr>
          <w:rFonts w:asciiTheme="majorHAnsi" w:hAnsiTheme="majorHAnsi" w:cstheme="majorHAnsi"/>
          <w:b/>
        </w:rPr>
      </w:pPr>
      <w:r w:rsidRPr="00463E9D">
        <w:rPr>
          <w:rFonts w:asciiTheme="majorHAnsi" w:hAnsiTheme="majorHAnsi" w:cstheme="majorHAnsi"/>
          <w:b/>
        </w:rPr>
        <w:t>GARANTIAS</w:t>
      </w:r>
    </w:p>
    <w:p w14:paraId="55FA756B" w14:textId="77777777" w:rsidR="00463E9D" w:rsidRPr="00463E9D" w:rsidRDefault="00463E9D" w:rsidP="00463E9D">
      <w:pPr>
        <w:jc w:val="both"/>
        <w:rPr>
          <w:rFonts w:asciiTheme="majorHAnsi" w:eastAsiaTheme="minorEastAsia" w:hAnsiTheme="majorHAnsi" w:cstheme="majorHAnsi"/>
          <w:b/>
          <w:sz w:val="22"/>
          <w:szCs w:val="22"/>
          <w:lang w:val="es-ES"/>
        </w:rPr>
      </w:pPr>
      <w:bookmarkStart w:id="4" w:name="_Hlk215827253"/>
    </w:p>
    <w:p w14:paraId="3379CFA5" w14:textId="5B61974A" w:rsidR="00463E9D" w:rsidRPr="00463E9D" w:rsidRDefault="00463E9D" w:rsidP="00463E9D">
      <w:pPr>
        <w:jc w:val="both"/>
        <w:rPr>
          <w:rFonts w:asciiTheme="majorHAnsi" w:hAnsiTheme="majorHAnsi" w:cstheme="majorHAnsi"/>
          <w:b/>
          <w:bCs/>
          <w:sz w:val="22"/>
          <w:szCs w:val="22"/>
        </w:rPr>
      </w:pPr>
      <w:r w:rsidRPr="00463E9D">
        <w:rPr>
          <w:rFonts w:asciiTheme="majorHAnsi" w:hAnsiTheme="majorHAnsi" w:cstheme="majorHAnsi"/>
          <w:b/>
          <w:sz w:val="22"/>
          <w:szCs w:val="22"/>
        </w:rPr>
        <w:t xml:space="preserve">14.1 </w:t>
      </w:r>
      <w:proofErr w:type="spellStart"/>
      <w:r w:rsidRPr="00463E9D">
        <w:rPr>
          <w:rFonts w:asciiTheme="majorHAnsi" w:hAnsiTheme="majorHAnsi" w:cstheme="majorHAnsi"/>
          <w:b/>
          <w:sz w:val="22"/>
          <w:szCs w:val="22"/>
        </w:rPr>
        <w:t>Garantía</w:t>
      </w:r>
      <w:proofErr w:type="spellEnd"/>
      <w:r w:rsidRPr="00463E9D">
        <w:rPr>
          <w:rFonts w:asciiTheme="majorHAnsi" w:hAnsiTheme="majorHAnsi" w:cstheme="majorHAnsi"/>
          <w:b/>
          <w:sz w:val="22"/>
          <w:szCs w:val="22"/>
        </w:rPr>
        <w:t xml:space="preserve"> de </w:t>
      </w:r>
      <w:proofErr w:type="spellStart"/>
      <w:r w:rsidRPr="00463E9D">
        <w:rPr>
          <w:rFonts w:asciiTheme="majorHAnsi" w:hAnsiTheme="majorHAnsi" w:cstheme="majorHAnsi"/>
          <w:b/>
          <w:bCs/>
          <w:sz w:val="22"/>
          <w:szCs w:val="22"/>
        </w:rPr>
        <w:t>Fiel</w:t>
      </w:r>
      <w:proofErr w:type="spellEnd"/>
      <w:r w:rsidRPr="00463E9D">
        <w:rPr>
          <w:rFonts w:asciiTheme="majorHAnsi" w:hAnsiTheme="majorHAnsi" w:cstheme="majorHAnsi"/>
          <w:b/>
          <w:bCs/>
          <w:sz w:val="22"/>
          <w:szCs w:val="22"/>
        </w:rPr>
        <w:t xml:space="preserve"> </w:t>
      </w:r>
      <w:proofErr w:type="spellStart"/>
      <w:r w:rsidRPr="00463E9D">
        <w:rPr>
          <w:rFonts w:asciiTheme="majorHAnsi" w:hAnsiTheme="majorHAnsi" w:cstheme="majorHAnsi"/>
          <w:b/>
          <w:bCs/>
          <w:sz w:val="22"/>
          <w:szCs w:val="22"/>
        </w:rPr>
        <w:t>Cumplimiento</w:t>
      </w:r>
      <w:proofErr w:type="spellEnd"/>
      <w:r w:rsidRPr="00463E9D">
        <w:rPr>
          <w:rFonts w:asciiTheme="majorHAnsi" w:hAnsiTheme="majorHAnsi" w:cstheme="majorHAnsi"/>
          <w:b/>
          <w:bCs/>
          <w:sz w:val="22"/>
          <w:szCs w:val="22"/>
        </w:rPr>
        <w:t xml:space="preserve"> de </w:t>
      </w:r>
      <w:proofErr w:type="spellStart"/>
      <w:r w:rsidRPr="00463E9D">
        <w:rPr>
          <w:rFonts w:asciiTheme="majorHAnsi" w:hAnsiTheme="majorHAnsi" w:cstheme="majorHAnsi"/>
          <w:b/>
          <w:bCs/>
          <w:sz w:val="22"/>
          <w:szCs w:val="22"/>
        </w:rPr>
        <w:t>Contrato</w:t>
      </w:r>
      <w:proofErr w:type="spellEnd"/>
    </w:p>
    <w:p w14:paraId="631FB0F9" w14:textId="77777777" w:rsidR="00463E9D" w:rsidRPr="00463E9D" w:rsidRDefault="00463E9D" w:rsidP="00463E9D">
      <w:pPr>
        <w:ind w:left="426"/>
        <w:jc w:val="both"/>
        <w:rPr>
          <w:rFonts w:asciiTheme="majorHAnsi" w:hAnsiTheme="majorHAnsi" w:cstheme="majorHAnsi"/>
          <w:sz w:val="22"/>
          <w:szCs w:val="22"/>
        </w:rPr>
      </w:pPr>
    </w:p>
    <w:bookmarkEnd w:id="4"/>
    <w:p w14:paraId="51D53DF6" w14:textId="77777777" w:rsidR="00463E9D" w:rsidRPr="00463E9D" w:rsidRDefault="00463E9D" w:rsidP="00463E9D">
      <w:pPr>
        <w:jc w:val="both"/>
        <w:rPr>
          <w:rFonts w:asciiTheme="majorHAnsi" w:eastAsia="Calibri" w:hAnsiTheme="majorHAnsi" w:cstheme="majorHAnsi"/>
          <w:sz w:val="22"/>
          <w:szCs w:val="22"/>
        </w:rPr>
      </w:pPr>
      <w:proofErr w:type="spellStart"/>
      <w:r w:rsidRPr="00463E9D">
        <w:rPr>
          <w:rFonts w:asciiTheme="majorHAnsi" w:eastAsia="Calibri" w:hAnsiTheme="majorHAnsi" w:cstheme="majorHAnsi"/>
          <w:sz w:val="22"/>
          <w:szCs w:val="22"/>
          <w:highlight w:val="green"/>
        </w:rPr>
        <w:t>Aplica</w:t>
      </w:r>
      <w:proofErr w:type="spellEnd"/>
      <w:r w:rsidRPr="00463E9D">
        <w:rPr>
          <w:rFonts w:asciiTheme="majorHAnsi" w:eastAsia="Calibri" w:hAnsiTheme="majorHAnsi" w:cstheme="majorHAnsi"/>
          <w:sz w:val="22"/>
          <w:szCs w:val="22"/>
          <w:highlight w:val="green"/>
        </w:rPr>
        <w:t xml:space="preserve"> o No </w:t>
      </w:r>
      <w:proofErr w:type="spellStart"/>
      <w:r w:rsidRPr="00463E9D">
        <w:rPr>
          <w:rFonts w:asciiTheme="majorHAnsi" w:eastAsia="Calibri" w:hAnsiTheme="majorHAnsi" w:cstheme="majorHAnsi"/>
          <w:sz w:val="22"/>
          <w:szCs w:val="22"/>
          <w:highlight w:val="green"/>
        </w:rPr>
        <w:t>aplica</w:t>
      </w:r>
      <w:proofErr w:type="spellEnd"/>
    </w:p>
    <w:p w14:paraId="7CB6E9B8" w14:textId="77777777" w:rsidR="00463E9D" w:rsidRPr="00463E9D" w:rsidRDefault="00463E9D" w:rsidP="00463E9D">
      <w:pPr>
        <w:spacing w:before="240" w:after="240"/>
        <w:jc w:val="both"/>
        <w:rPr>
          <w:rFonts w:asciiTheme="majorHAnsi" w:eastAsia="Calibri" w:hAnsiTheme="majorHAnsi" w:cstheme="majorHAnsi"/>
          <w:sz w:val="22"/>
          <w:szCs w:val="22"/>
          <w:u w:val="single"/>
        </w:rPr>
      </w:pPr>
      <w:r w:rsidRPr="00463E9D">
        <w:rPr>
          <w:rFonts w:asciiTheme="majorHAnsi" w:eastAsia="Calibri" w:hAnsiTheme="majorHAnsi" w:cstheme="majorHAnsi"/>
          <w:sz w:val="22"/>
          <w:szCs w:val="22"/>
          <w:u w:val="single"/>
        </w:rPr>
        <w:t>CUANDO APLIQUE DEJAR EL SIGUIENTE TEXTO:</w:t>
      </w:r>
    </w:p>
    <w:p w14:paraId="10313281" w14:textId="77777777" w:rsidR="00463E9D" w:rsidRPr="00463E9D" w:rsidRDefault="00463E9D" w:rsidP="00463E9D">
      <w:pPr>
        <w:jc w:val="both"/>
        <w:rPr>
          <w:rFonts w:asciiTheme="majorHAnsi" w:eastAsia="Calibri" w:hAnsiTheme="majorHAnsi" w:cstheme="majorHAnsi"/>
          <w:sz w:val="22"/>
          <w:szCs w:val="22"/>
          <w:highlight w:val="green"/>
        </w:rPr>
      </w:pPr>
      <w:r w:rsidRPr="00463E9D">
        <w:rPr>
          <w:rFonts w:asciiTheme="majorHAnsi" w:eastAsia="Calibri" w:hAnsiTheme="majorHAnsi" w:cstheme="majorHAnsi"/>
          <w:sz w:val="22"/>
          <w:szCs w:val="22"/>
          <w:highlight w:val="green"/>
        </w:rPr>
        <w:t xml:space="preserve">El </w:t>
      </w:r>
      <w:proofErr w:type="spellStart"/>
      <w:r w:rsidRPr="00463E9D">
        <w:rPr>
          <w:rFonts w:asciiTheme="majorHAnsi" w:eastAsia="Calibri" w:hAnsiTheme="majorHAnsi" w:cstheme="majorHAnsi"/>
          <w:sz w:val="22"/>
          <w:szCs w:val="22"/>
          <w:highlight w:val="green"/>
        </w:rPr>
        <w:t>contratista</w:t>
      </w:r>
      <w:proofErr w:type="spellEnd"/>
      <w:r w:rsidRPr="00463E9D">
        <w:rPr>
          <w:rFonts w:asciiTheme="majorHAnsi" w:eastAsia="Calibri" w:hAnsiTheme="majorHAnsi" w:cstheme="majorHAnsi"/>
          <w:sz w:val="22"/>
          <w:szCs w:val="22"/>
          <w:highlight w:val="green"/>
        </w:rPr>
        <w:t xml:space="preserve"> </w:t>
      </w:r>
      <w:proofErr w:type="spellStart"/>
      <w:r w:rsidRPr="00463E9D">
        <w:rPr>
          <w:rFonts w:asciiTheme="majorHAnsi" w:eastAsia="Calibri" w:hAnsiTheme="majorHAnsi" w:cstheme="majorHAnsi"/>
          <w:sz w:val="22"/>
          <w:szCs w:val="22"/>
          <w:highlight w:val="green"/>
        </w:rPr>
        <w:t>deberá</w:t>
      </w:r>
      <w:proofErr w:type="spellEnd"/>
      <w:r w:rsidRPr="00463E9D">
        <w:rPr>
          <w:rFonts w:asciiTheme="majorHAnsi" w:eastAsia="Calibri" w:hAnsiTheme="majorHAnsi" w:cstheme="majorHAnsi"/>
          <w:sz w:val="22"/>
          <w:szCs w:val="22"/>
          <w:highlight w:val="green"/>
        </w:rPr>
        <w:t xml:space="preserve"> </w:t>
      </w:r>
      <w:proofErr w:type="spellStart"/>
      <w:r w:rsidRPr="00463E9D">
        <w:rPr>
          <w:rFonts w:asciiTheme="majorHAnsi" w:eastAsia="Calibri" w:hAnsiTheme="majorHAnsi" w:cstheme="majorHAnsi"/>
          <w:sz w:val="22"/>
          <w:szCs w:val="22"/>
          <w:highlight w:val="green"/>
        </w:rPr>
        <w:t>rendir</w:t>
      </w:r>
      <w:proofErr w:type="spellEnd"/>
      <w:r w:rsidRPr="00463E9D">
        <w:rPr>
          <w:rFonts w:asciiTheme="majorHAnsi" w:eastAsia="Calibri" w:hAnsiTheme="majorHAnsi" w:cstheme="majorHAnsi"/>
          <w:sz w:val="22"/>
          <w:szCs w:val="22"/>
          <w:highlight w:val="green"/>
        </w:rPr>
        <w:t xml:space="preserve"> una </w:t>
      </w:r>
      <w:proofErr w:type="spellStart"/>
      <w:r w:rsidRPr="00463E9D">
        <w:rPr>
          <w:rFonts w:asciiTheme="majorHAnsi" w:eastAsia="Calibri" w:hAnsiTheme="majorHAnsi" w:cstheme="majorHAnsi"/>
          <w:sz w:val="22"/>
          <w:szCs w:val="22"/>
          <w:highlight w:val="green"/>
        </w:rPr>
        <w:t>garantía</w:t>
      </w:r>
      <w:proofErr w:type="spellEnd"/>
      <w:r w:rsidRPr="00463E9D">
        <w:rPr>
          <w:rFonts w:asciiTheme="majorHAnsi" w:eastAsia="Calibri" w:hAnsiTheme="majorHAnsi" w:cstheme="majorHAnsi"/>
          <w:sz w:val="22"/>
          <w:szCs w:val="22"/>
          <w:highlight w:val="green"/>
        </w:rPr>
        <w:t xml:space="preserve"> por un </w:t>
      </w:r>
      <w:proofErr w:type="spellStart"/>
      <w:r w:rsidRPr="00463E9D">
        <w:rPr>
          <w:rFonts w:asciiTheme="majorHAnsi" w:eastAsia="Calibri" w:hAnsiTheme="majorHAnsi" w:cstheme="majorHAnsi"/>
          <w:sz w:val="22"/>
          <w:szCs w:val="22"/>
          <w:highlight w:val="green"/>
        </w:rPr>
        <w:t>monto</w:t>
      </w:r>
      <w:proofErr w:type="spellEnd"/>
      <w:r w:rsidRPr="00463E9D">
        <w:rPr>
          <w:rFonts w:asciiTheme="majorHAnsi" w:eastAsia="Calibri" w:hAnsiTheme="majorHAnsi" w:cstheme="majorHAnsi"/>
          <w:sz w:val="22"/>
          <w:szCs w:val="22"/>
          <w:highlight w:val="green"/>
        </w:rPr>
        <w:t xml:space="preserve"> </w:t>
      </w:r>
      <w:proofErr w:type="spellStart"/>
      <w:r w:rsidRPr="00463E9D">
        <w:rPr>
          <w:rFonts w:asciiTheme="majorHAnsi" w:eastAsia="Calibri" w:hAnsiTheme="majorHAnsi" w:cstheme="majorHAnsi"/>
          <w:sz w:val="22"/>
          <w:szCs w:val="22"/>
          <w:highlight w:val="green"/>
        </w:rPr>
        <w:t>equivalente</w:t>
      </w:r>
      <w:proofErr w:type="spellEnd"/>
      <w:r w:rsidRPr="00463E9D">
        <w:rPr>
          <w:rFonts w:asciiTheme="majorHAnsi" w:eastAsia="Calibri" w:hAnsiTheme="majorHAnsi" w:cstheme="majorHAnsi"/>
          <w:sz w:val="22"/>
          <w:szCs w:val="22"/>
          <w:highlight w:val="green"/>
        </w:rPr>
        <w:t xml:space="preserve"> al </w:t>
      </w:r>
      <w:proofErr w:type="spellStart"/>
      <w:r w:rsidRPr="00463E9D">
        <w:rPr>
          <w:rFonts w:asciiTheme="majorHAnsi" w:eastAsia="Calibri" w:hAnsiTheme="majorHAnsi" w:cstheme="majorHAnsi"/>
          <w:sz w:val="22"/>
          <w:szCs w:val="22"/>
          <w:highlight w:val="green"/>
        </w:rPr>
        <w:t>cinco</w:t>
      </w:r>
      <w:proofErr w:type="spellEnd"/>
      <w:r w:rsidRPr="00463E9D">
        <w:rPr>
          <w:rFonts w:asciiTheme="majorHAnsi" w:eastAsia="Calibri" w:hAnsiTheme="majorHAnsi" w:cstheme="majorHAnsi"/>
          <w:sz w:val="22"/>
          <w:szCs w:val="22"/>
          <w:highlight w:val="green"/>
        </w:rPr>
        <w:t xml:space="preserve"> (5%) por </w:t>
      </w:r>
      <w:proofErr w:type="spellStart"/>
      <w:r w:rsidRPr="00463E9D">
        <w:rPr>
          <w:rFonts w:asciiTheme="majorHAnsi" w:eastAsia="Calibri" w:hAnsiTheme="majorHAnsi" w:cstheme="majorHAnsi"/>
          <w:sz w:val="22"/>
          <w:szCs w:val="22"/>
          <w:highlight w:val="green"/>
        </w:rPr>
        <w:t>ciento</w:t>
      </w:r>
      <w:proofErr w:type="spellEnd"/>
      <w:r w:rsidRPr="00463E9D">
        <w:rPr>
          <w:rFonts w:asciiTheme="majorHAnsi" w:eastAsia="Calibri" w:hAnsiTheme="majorHAnsi" w:cstheme="majorHAnsi"/>
          <w:sz w:val="22"/>
          <w:szCs w:val="22"/>
          <w:highlight w:val="green"/>
        </w:rPr>
        <w:t xml:space="preserve"> del valor de la </w:t>
      </w:r>
      <w:proofErr w:type="spellStart"/>
      <w:r w:rsidRPr="00463E9D">
        <w:rPr>
          <w:rFonts w:asciiTheme="majorHAnsi" w:eastAsia="Calibri" w:hAnsiTheme="majorHAnsi" w:cstheme="majorHAnsi"/>
          <w:sz w:val="22"/>
          <w:szCs w:val="22"/>
          <w:highlight w:val="green"/>
        </w:rPr>
        <w:t>orden</w:t>
      </w:r>
      <w:proofErr w:type="spellEnd"/>
      <w:r w:rsidRPr="00463E9D">
        <w:rPr>
          <w:rFonts w:asciiTheme="majorHAnsi" w:eastAsia="Calibri" w:hAnsiTheme="majorHAnsi" w:cstheme="majorHAnsi"/>
          <w:sz w:val="22"/>
          <w:szCs w:val="22"/>
          <w:highlight w:val="green"/>
        </w:rPr>
        <w:t xml:space="preserve"> de </w:t>
      </w:r>
      <w:proofErr w:type="spellStart"/>
      <w:r w:rsidRPr="00463E9D">
        <w:rPr>
          <w:rFonts w:asciiTheme="majorHAnsi" w:eastAsia="Calibri" w:hAnsiTheme="majorHAnsi" w:cstheme="majorHAnsi"/>
          <w:sz w:val="22"/>
          <w:szCs w:val="22"/>
          <w:highlight w:val="green"/>
        </w:rPr>
        <w:t>compra</w:t>
      </w:r>
      <w:proofErr w:type="spellEnd"/>
      <w:r w:rsidRPr="00463E9D">
        <w:rPr>
          <w:rFonts w:asciiTheme="majorHAnsi" w:eastAsia="Calibri" w:hAnsiTheme="majorHAnsi" w:cstheme="majorHAnsi"/>
          <w:sz w:val="22"/>
          <w:szCs w:val="22"/>
          <w:highlight w:val="green"/>
        </w:rPr>
        <w:t xml:space="preserve"> del </w:t>
      </w:r>
      <w:proofErr w:type="spellStart"/>
      <w:r w:rsidRPr="00463E9D">
        <w:rPr>
          <w:rFonts w:asciiTheme="majorHAnsi" w:eastAsia="Calibri" w:hAnsiTheme="majorHAnsi" w:cstheme="majorHAnsi"/>
          <w:sz w:val="22"/>
          <w:szCs w:val="22"/>
          <w:highlight w:val="green"/>
        </w:rPr>
        <w:t>catálogo</w:t>
      </w:r>
      <w:proofErr w:type="spellEnd"/>
      <w:r w:rsidRPr="00463E9D">
        <w:rPr>
          <w:rFonts w:asciiTheme="majorHAnsi" w:eastAsia="Calibri" w:hAnsiTheme="majorHAnsi" w:cstheme="majorHAnsi"/>
          <w:sz w:val="22"/>
          <w:szCs w:val="22"/>
          <w:highlight w:val="green"/>
        </w:rPr>
        <w:t xml:space="preserve"> </w:t>
      </w:r>
      <w:proofErr w:type="spellStart"/>
      <w:r w:rsidRPr="00463E9D">
        <w:rPr>
          <w:rFonts w:asciiTheme="majorHAnsi" w:eastAsia="Calibri" w:hAnsiTheme="majorHAnsi" w:cstheme="majorHAnsi"/>
          <w:sz w:val="22"/>
          <w:szCs w:val="22"/>
          <w:highlight w:val="green"/>
        </w:rPr>
        <w:t>electrónico</w:t>
      </w:r>
      <w:proofErr w:type="spellEnd"/>
      <w:r w:rsidRPr="00463E9D">
        <w:rPr>
          <w:rFonts w:asciiTheme="majorHAnsi" w:eastAsia="Calibri" w:hAnsiTheme="majorHAnsi" w:cstheme="majorHAnsi"/>
          <w:sz w:val="22"/>
          <w:szCs w:val="22"/>
          <w:highlight w:val="green"/>
        </w:rPr>
        <w:t>.</w:t>
      </w:r>
    </w:p>
    <w:p w14:paraId="4A6B3FAD" w14:textId="77777777" w:rsidR="00463E9D" w:rsidRPr="00463E9D" w:rsidRDefault="00463E9D" w:rsidP="00463E9D">
      <w:pPr>
        <w:jc w:val="both"/>
        <w:rPr>
          <w:rFonts w:asciiTheme="majorHAnsi" w:eastAsia="Calibri" w:hAnsiTheme="majorHAnsi" w:cstheme="majorHAnsi"/>
          <w:sz w:val="22"/>
          <w:szCs w:val="22"/>
        </w:rPr>
      </w:pPr>
    </w:p>
    <w:p w14:paraId="0F76AE43" w14:textId="77777777" w:rsidR="00463E9D" w:rsidRPr="00463E9D" w:rsidRDefault="00463E9D" w:rsidP="00463E9D">
      <w:pPr>
        <w:jc w:val="both"/>
        <w:rPr>
          <w:rFonts w:asciiTheme="majorHAnsi" w:eastAsia="Calibri" w:hAnsiTheme="majorHAnsi" w:cstheme="majorHAnsi"/>
          <w:i/>
          <w:sz w:val="22"/>
          <w:szCs w:val="22"/>
          <w:highlight w:val="yellow"/>
        </w:rPr>
      </w:pPr>
      <w:r w:rsidRPr="00463E9D">
        <w:rPr>
          <w:rFonts w:asciiTheme="majorHAnsi" w:eastAsia="Calibri" w:hAnsiTheme="majorHAnsi" w:cstheme="majorHAnsi"/>
          <w:i/>
          <w:sz w:val="22"/>
          <w:szCs w:val="22"/>
          <w:highlight w:val="yellow"/>
        </w:rPr>
        <w:lastRenderedPageBreak/>
        <w:t xml:space="preserve">“LOSNCP: Art. 85.- </w:t>
      </w:r>
      <w:proofErr w:type="spellStart"/>
      <w:r w:rsidRPr="00463E9D">
        <w:rPr>
          <w:rFonts w:asciiTheme="majorHAnsi" w:eastAsia="Calibri" w:hAnsiTheme="majorHAnsi" w:cstheme="majorHAnsi"/>
          <w:i/>
          <w:sz w:val="22"/>
          <w:szCs w:val="22"/>
          <w:highlight w:val="yellow"/>
        </w:rPr>
        <w:t>Garantía</w:t>
      </w:r>
      <w:proofErr w:type="spellEnd"/>
      <w:r w:rsidRPr="00463E9D">
        <w:rPr>
          <w:rFonts w:asciiTheme="majorHAnsi" w:eastAsia="Calibri" w:hAnsiTheme="majorHAnsi" w:cstheme="majorHAnsi"/>
          <w:i/>
          <w:sz w:val="22"/>
          <w:szCs w:val="22"/>
          <w:highlight w:val="yellow"/>
        </w:rPr>
        <w:t xml:space="preserve"> de </w:t>
      </w:r>
      <w:proofErr w:type="spellStart"/>
      <w:r w:rsidRPr="00463E9D">
        <w:rPr>
          <w:rFonts w:asciiTheme="majorHAnsi" w:eastAsia="Calibri" w:hAnsiTheme="majorHAnsi" w:cstheme="majorHAnsi"/>
          <w:i/>
          <w:sz w:val="22"/>
          <w:szCs w:val="22"/>
          <w:highlight w:val="yellow"/>
        </w:rPr>
        <w:t>fiel</w:t>
      </w:r>
      <w:proofErr w:type="spellEnd"/>
      <w:r w:rsidRPr="00463E9D">
        <w:rPr>
          <w:rFonts w:asciiTheme="majorHAnsi" w:eastAsia="Calibri" w:hAnsiTheme="majorHAnsi" w:cstheme="majorHAnsi"/>
          <w:i/>
          <w:sz w:val="22"/>
          <w:szCs w:val="22"/>
          <w:highlight w:val="yellow"/>
        </w:rPr>
        <w:t xml:space="preserve"> </w:t>
      </w:r>
      <w:proofErr w:type="spellStart"/>
      <w:r w:rsidRPr="00463E9D">
        <w:rPr>
          <w:rFonts w:asciiTheme="majorHAnsi" w:eastAsia="Calibri" w:hAnsiTheme="majorHAnsi" w:cstheme="majorHAnsi"/>
          <w:i/>
          <w:sz w:val="22"/>
          <w:szCs w:val="22"/>
          <w:highlight w:val="yellow"/>
        </w:rPr>
        <w:t>cumplimiento</w:t>
      </w:r>
      <w:proofErr w:type="spellEnd"/>
      <w:r w:rsidRPr="00463E9D">
        <w:rPr>
          <w:rFonts w:asciiTheme="majorHAnsi" w:eastAsia="Calibri" w:hAnsiTheme="majorHAnsi" w:cstheme="majorHAnsi"/>
          <w:i/>
          <w:sz w:val="22"/>
          <w:szCs w:val="22"/>
          <w:highlight w:val="yellow"/>
        </w:rPr>
        <w:t xml:space="preserve">.- Para seguridad del </w:t>
      </w:r>
      <w:proofErr w:type="spellStart"/>
      <w:r w:rsidRPr="00463E9D">
        <w:rPr>
          <w:rFonts w:asciiTheme="majorHAnsi" w:eastAsia="Calibri" w:hAnsiTheme="majorHAnsi" w:cstheme="majorHAnsi"/>
          <w:i/>
          <w:sz w:val="22"/>
          <w:szCs w:val="22"/>
          <w:highlight w:val="yellow"/>
        </w:rPr>
        <w:t>cumplimiento</w:t>
      </w:r>
      <w:proofErr w:type="spellEnd"/>
      <w:r w:rsidRPr="00463E9D">
        <w:rPr>
          <w:rFonts w:asciiTheme="majorHAnsi" w:eastAsia="Calibri" w:hAnsiTheme="majorHAnsi" w:cstheme="majorHAnsi"/>
          <w:i/>
          <w:sz w:val="22"/>
          <w:szCs w:val="22"/>
          <w:highlight w:val="yellow"/>
        </w:rPr>
        <w:t xml:space="preserve"> del </w:t>
      </w:r>
      <w:proofErr w:type="spellStart"/>
      <w:r w:rsidRPr="00463E9D">
        <w:rPr>
          <w:rFonts w:asciiTheme="majorHAnsi" w:eastAsia="Calibri" w:hAnsiTheme="majorHAnsi" w:cstheme="majorHAnsi"/>
          <w:i/>
          <w:sz w:val="22"/>
          <w:szCs w:val="22"/>
          <w:highlight w:val="yellow"/>
        </w:rPr>
        <w:t>contrato</w:t>
      </w:r>
      <w:proofErr w:type="spellEnd"/>
      <w:r w:rsidRPr="00463E9D">
        <w:rPr>
          <w:rFonts w:asciiTheme="majorHAnsi" w:eastAsia="Calibri" w:hAnsiTheme="majorHAnsi" w:cstheme="majorHAnsi"/>
          <w:i/>
          <w:sz w:val="22"/>
          <w:szCs w:val="22"/>
          <w:highlight w:val="yellow"/>
        </w:rPr>
        <w:t xml:space="preserve"> y para responder por las </w:t>
      </w:r>
      <w:proofErr w:type="spellStart"/>
      <w:r w:rsidRPr="00463E9D">
        <w:rPr>
          <w:rFonts w:asciiTheme="majorHAnsi" w:eastAsia="Calibri" w:hAnsiTheme="majorHAnsi" w:cstheme="majorHAnsi"/>
          <w:i/>
          <w:sz w:val="22"/>
          <w:szCs w:val="22"/>
          <w:highlight w:val="yellow"/>
        </w:rPr>
        <w:t>obligaciones</w:t>
      </w:r>
      <w:proofErr w:type="spellEnd"/>
      <w:r w:rsidRPr="00463E9D">
        <w:rPr>
          <w:rFonts w:asciiTheme="majorHAnsi" w:eastAsia="Calibri" w:hAnsiTheme="majorHAnsi" w:cstheme="majorHAnsi"/>
          <w:i/>
          <w:sz w:val="22"/>
          <w:szCs w:val="22"/>
          <w:highlight w:val="yellow"/>
        </w:rPr>
        <w:t xml:space="preserve"> que </w:t>
      </w:r>
      <w:proofErr w:type="spellStart"/>
      <w:r w:rsidRPr="00463E9D">
        <w:rPr>
          <w:rFonts w:asciiTheme="majorHAnsi" w:eastAsia="Calibri" w:hAnsiTheme="majorHAnsi" w:cstheme="majorHAnsi"/>
          <w:i/>
          <w:sz w:val="22"/>
          <w:szCs w:val="22"/>
          <w:highlight w:val="yellow"/>
        </w:rPr>
        <w:t>contrajeren</w:t>
      </w:r>
      <w:proofErr w:type="spellEnd"/>
      <w:r w:rsidRPr="00463E9D">
        <w:rPr>
          <w:rFonts w:asciiTheme="majorHAnsi" w:eastAsia="Calibri" w:hAnsiTheme="majorHAnsi" w:cstheme="majorHAnsi"/>
          <w:i/>
          <w:sz w:val="22"/>
          <w:szCs w:val="22"/>
          <w:highlight w:val="yellow"/>
        </w:rPr>
        <w:t xml:space="preserve"> a favor de </w:t>
      </w:r>
      <w:proofErr w:type="spellStart"/>
      <w:r w:rsidRPr="00463E9D">
        <w:rPr>
          <w:rFonts w:asciiTheme="majorHAnsi" w:eastAsia="Calibri" w:hAnsiTheme="majorHAnsi" w:cstheme="majorHAnsi"/>
          <w:i/>
          <w:sz w:val="22"/>
          <w:szCs w:val="22"/>
          <w:highlight w:val="yellow"/>
        </w:rPr>
        <w:t>terceros</w:t>
      </w:r>
      <w:proofErr w:type="spellEnd"/>
      <w:r w:rsidRPr="00463E9D">
        <w:rPr>
          <w:rFonts w:asciiTheme="majorHAnsi" w:eastAsia="Calibri" w:hAnsiTheme="majorHAnsi" w:cstheme="majorHAnsi"/>
          <w:i/>
          <w:sz w:val="22"/>
          <w:szCs w:val="22"/>
          <w:highlight w:val="yellow"/>
        </w:rPr>
        <w:t xml:space="preserve">, </w:t>
      </w:r>
      <w:proofErr w:type="spellStart"/>
      <w:r w:rsidRPr="00463E9D">
        <w:rPr>
          <w:rFonts w:asciiTheme="majorHAnsi" w:eastAsia="Calibri" w:hAnsiTheme="majorHAnsi" w:cstheme="majorHAnsi"/>
          <w:i/>
          <w:sz w:val="22"/>
          <w:szCs w:val="22"/>
          <w:highlight w:val="yellow"/>
        </w:rPr>
        <w:t>relacionadas</w:t>
      </w:r>
      <w:proofErr w:type="spellEnd"/>
      <w:r w:rsidRPr="00463E9D">
        <w:rPr>
          <w:rFonts w:asciiTheme="majorHAnsi" w:eastAsia="Calibri" w:hAnsiTheme="majorHAnsi" w:cstheme="majorHAnsi"/>
          <w:i/>
          <w:sz w:val="22"/>
          <w:szCs w:val="22"/>
          <w:highlight w:val="yellow"/>
        </w:rPr>
        <w:t xml:space="preserve"> con el </w:t>
      </w:r>
      <w:proofErr w:type="spellStart"/>
      <w:r w:rsidRPr="00463E9D">
        <w:rPr>
          <w:rFonts w:asciiTheme="majorHAnsi" w:eastAsia="Calibri" w:hAnsiTheme="majorHAnsi" w:cstheme="majorHAnsi"/>
          <w:i/>
          <w:sz w:val="22"/>
          <w:szCs w:val="22"/>
          <w:highlight w:val="yellow"/>
        </w:rPr>
        <w:t>contrato</w:t>
      </w:r>
      <w:proofErr w:type="spellEnd"/>
      <w:r w:rsidRPr="00463E9D">
        <w:rPr>
          <w:rFonts w:asciiTheme="majorHAnsi" w:eastAsia="Calibri" w:hAnsiTheme="majorHAnsi" w:cstheme="majorHAnsi"/>
          <w:i/>
          <w:sz w:val="22"/>
          <w:szCs w:val="22"/>
          <w:highlight w:val="yellow"/>
        </w:rPr>
        <w:t xml:space="preserve">, el </w:t>
      </w:r>
      <w:proofErr w:type="spellStart"/>
      <w:r w:rsidRPr="00463E9D">
        <w:rPr>
          <w:rFonts w:asciiTheme="majorHAnsi" w:eastAsia="Calibri" w:hAnsiTheme="majorHAnsi" w:cstheme="majorHAnsi"/>
          <w:i/>
          <w:sz w:val="22"/>
          <w:szCs w:val="22"/>
          <w:highlight w:val="yellow"/>
        </w:rPr>
        <w:t>adjudicatario</w:t>
      </w:r>
      <w:proofErr w:type="spellEnd"/>
      <w:r w:rsidRPr="00463E9D">
        <w:rPr>
          <w:rFonts w:asciiTheme="majorHAnsi" w:eastAsia="Calibri" w:hAnsiTheme="majorHAnsi" w:cstheme="majorHAnsi"/>
          <w:i/>
          <w:sz w:val="22"/>
          <w:szCs w:val="22"/>
          <w:highlight w:val="yellow"/>
        </w:rPr>
        <w:t xml:space="preserve">, antes o al </w:t>
      </w:r>
      <w:proofErr w:type="spellStart"/>
      <w:r w:rsidRPr="00463E9D">
        <w:rPr>
          <w:rFonts w:asciiTheme="majorHAnsi" w:eastAsia="Calibri" w:hAnsiTheme="majorHAnsi" w:cstheme="majorHAnsi"/>
          <w:i/>
          <w:sz w:val="22"/>
          <w:szCs w:val="22"/>
          <w:highlight w:val="yellow"/>
        </w:rPr>
        <w:t>momento</w:t>
      </w:r>
      <w:proofErr w:type="spellEnd"/>
      <w:r w:rsidRPr="00463E9D">
        <w:rPr>
          <w:rFonts w:asciiTheme="majorHAnsi" w:eastAsia="Calibri" w:hAnsiTheme="majorHAnsi" w:cstheme="majorHAnsi"/>
          <w:i/>
          <w:sz w:val="22"/>
          <w:szCs w:val="22"/>
          <w:highlight w:val="yellow"/>
        </w:rPr>
        <w:t xml:space="preserve"> de la </w:t>
      </w:r>
      <w:proofErr w:type="spellStart"/>
      <w:r w:rsidRPr="00463E9D">
        <w:rPr>
          <w:rFonts w:asciiTheme="majorHAnsi" w:eastAsia="Calibri" w:hAnsiTheme="majorHAnsi" w:cstheme="majorHAnsi"/>
          <w:i/>
          <w:sz w:val="22"/>
          <w:szCs w:val="22"/>
          <w:highlight w:val="yellow"/>
        </w:rPr>
        <w:t>firma</w:t>
      </w:r>
      <w:proofErr w:type="spellEnd"/>
      <w:r w:rsidRPr="00463E9D">
        <w:rPr>
          <w:rFonts w:asciiTheme="majorHAnsi" w:eastAsia="Calibri" w:hAnsiTheme="majorHAnsi" w:cstheme="majorHAnsi"/>
          <w:i/>
          <w:sz w:val="22"/>
          <w:szCs w:val="22"/>
          <w:highlight w:val="yellow"/>
        </w:rPr>
        <w:t xml:space="preserve"> del </w:t>
      </w:r>
      <w:proofErr w:type="spellStart"/>
      <w:r w:rsidRPr="00463E9D">
        <w:rPr>
          <w:rFonts w:asciiTheme="majorHAnsi" w:eastAsia="Calibri" w:hAnsiTheme="majorHAnsi" w:cstheme="majorHAnsi"/>
          <w:i/>
          <w:sz w:val="22"/>
          <w:szCs w:val="22"/>
          <w:highlight w:val="yellow"/>
        </w:rPr>
        <w:t>contrato</w:t>
      </w:r>
      <w:proofErr w:type="spellEnd"/>
      <w:r w:rsidRPr="00463E9D">
        <w:rPr>
          <w:rFonts w:asciiTheme="majorHAnsi" w:eastAsia="Calibri" w:hAnsiTheme="majorHAnsi" w:cstheme="majorHAnsi"/>
          <w:i/>
          <w:sz w:val="22"/>
          <w:szCs w:val="22"/>
          <w:highlight w:val="yellow"/>
        </w:rPr>
        <w:t xml:space="preserve">, </w:t>
      </w:r>
      <w:proofErr w:type="spellStart"/>
      <w:r w:rsidRPr="00463E9D">
        <w:rPr>
          <w:rFonts w:asciiTheme="majorHAnsi" w:eastAsia="Calibri" w:hAnsiTheme="majorHAnsi" w:cstheme="majorHAnsi"/>
          <w:i/>
          <w:sz w:val="22"/>
          <w:szCs w:val="22"/>
          <w:highlight w:val="yellow"/>
        </w:rPr>
        <w:t>rendirá</w:t>
      </w:r>
      <w:proofErr w:type="spellEnd"/>
      <w:r w:rsidRPr="00463E9D">
        <w:rPr>
          <w:rFonts w:asciiTheme="majorHAnsi" w:eastAsia="Calibri" w:hAnsiTheme="majorHAnsi" w:cstheme="majorHAnsi"/>
          <w:i/>
          <w:sz w:val="22"/>
          <w:szCs w:val="22"/>
          <w:highlight w:val="yellow"/>
        </w:rPr>
        <w:t xml:space="preserve"> </w:t>
      </w:r>
      <w:proofErr w:type="spellStart"/>
      <w:r w:rsidRPr="00463E9D">
        <w:rPr>
          <w:rFonts w:asciiTheme="majorHAnsi" w:eastAsia="Calibri" w:hAnsiTheme="majorHAnsi" w:cstheme="majorHAnsi"/>
          <w:i/>
          <w:sz w:val="22"/>
          <w:szCs w:val="22"/>
          <w:highlight w:val="yellow"/>
        </w:rPr>
        <w:t>garantías</w:t>
      </w:r>
      <w:proofErr w:type="spellEnd"/>
      <w:r w:rsidRPr="00463E9D">
        <w:rPr>
          <w:rFonts w:asciiTheme="majorHAnsi" w:eastAsia="Calibri" w:hAnsiTheme="majorHAnsi" w:cstheme="majorHAnsi"/>
          <w:i/>
          <w:sz w:val="22"/>
          <w:szCs w:val="22"/>
          <w:highlight w:val="yellow"/>
        </w:rPr>
        <w:t xml:space="preserve"> por un </w:t>
      </w:r>
      <w:proofErr w:type="spellStart"/>
      <w:r w:rsidRPr="00463E9D">
        <w:rPr>
          <w:rFonts w:asciiTheme="majorHAnsi" w:eastAsia="Calibri" w:hAnsiTheme="majorHAnsi" w:cstheme="majorHAnsi"/>
          <w:i/>
          <w:sz w:val="22"/>
          <w:szCs w:val="22"/>
          <w:highlight w:val="yellow"/>
        </w:rPr>
        <w:t>monto</w:t>
      </w:r>
      <w:proofErr w:type="spellEnd"/>
      <w:r w:rsidRPr="00463E9D">
        <w:rPr>
          <w:rFonts w:asciiTheme="majorHAnsi" w:eastAsia="Calibri" w:hAnsiTheme="majorHAnsi" w:cstheme="majorHAnsi"/>
          <w:i/>
          <w:sz w:val="22"/>
          <w:szCs w:val="22"/>
          <w:highlight w:val="yellow"/>
        </w:rPr>
        <w:t xml:space="preserve"> </w:t>
      </w:r>
      <w:proofErr w:type="spellStart"/>
      <w:r w:rsidRPr="00463E9D">
        <w:rPr>
          <w:rFonts w:asciiTheme="majorHAnsi" w:eastAsia="Calibri" w:hAnsiTheme="majorHAnsi" w:cstheme="majorHAnsi"/>
          <w:i/>
          <w:sz w:val="22"/>
          <w:szCs w:val="22"/>
          <w:highlight w:val="yellow"/>
        </w:rPr>
        <w:t>equivalente</w:t>
      </w:r>
      <w:proofErr w:type="spellEnd"/>
      <w:r w:rsidRPr="00463E9D">
        <w:rPr>
          <w:rFonts w:asciiTheme="majorHAnsi" w:eastAsia="Calibri" w:hAnsiTheme="majorHAnsi" w:cstheme="majorHAnsi"/>
          <w:i/>
          <w:sz w:val="22"/>
          <w:szCs w:val="22"/>
          <w:highlight w:val="yellow"/>
        </w:rPr>
        <w:t xml:space="preserve"> al </w:t>
      </w:r>
      <w:proofErr w:type="spellStart"/>
      <w:r w:rsidRPr="00463E9D">
        <w:rPr>
          <w:rFonts w:asciiTheme="majorHAnsi" w:eastAsia="Calibri" w:hAnsiTheme="majorHAnsi" w:cstheme="majorHAnsi"/>
          <w:i/>
          <w:sz w:val="22"/>
          <w:szCs w:val="22"/>
          <w:highlight w:val="yellow"/>
        </w:rPr>
        <w:t>cinco</w:t>
      </w:r>
      <w:proofErr w:type="spellEnd"/>
      <w:r w:rsidRPr="00463E9D">
        <w:rPr>
          <w:rFonts w:asciiTheme="majorHAnsi" w:eastAsia="Calibri" w:hAnsiTheme="majorHAnsi" w:cstheme="majorHAnsi"/>
          <w:i/>
          <w:sz w:val="22"/>
          <w:szCs w:val="22"/>
          <w:highlight w:val="yellow"/>
        </w:rPr>
        <w:t xml:space="preserve"> (5%) por </w:t>
      </w:r>
      <w:proofErr w:type="spellStart"/>
      <w:r w:rsidRPr="00463E9D">
        <w:rPr>
          <w:rFonts w:asciiTheme="majorHAnsi" w:eastAsia="Calibri" w:hAnsiTheme="majorHAnsi" w:cstheme="majorHAnsi"/>
          <w:i/>
          <w:sz w:val="22"/>
          <w:szCs w:val="22"/>
          <w:highlight w:val="yellow"/>
        </w:rPr>
        <w:t>ciento</w:t>
      </w:r>
      <w:proofErr w:type="spellEnd"/>
      <w:r w:rsidRPr="00463E9D">
        <w:rPr>
          <w:rFonts w:asciiTheme="majorHAnsi" w:eastAsia="Calibri" w:hAnsiTheme="majorHAnsi" w:cstheme="majorHAnsi"/>
          <w:i/>
          <w:sz w:val="22"/>
          <w:szCs w:val="22"/>
          <w:highlight w:val="yellow"/>
        </w:rPr>
        <w:t xml:space="preserve"> del valor de </w:t>
      </w:r>
      <w:proofErr w:type="spellStart"/>
      <w:r w:rsidRPr="00463E9D">
        <w:rPr>
          <w:rFonts w:asciiTheme="majorHAnsi" w:eastAsia="Calibri" w:hAnsiTheme="majorHAnsi" w:cstheme="majorHAnsi"/>
          <w:i/>
          <w:sz w:val="22"/>
          <w:szCs w:val="22"/>
          <w:highlight w:val="yellow"/>
        </w:rPr>
        <w:t>aquel</w:t>
      </w:r>
      <w:proofErr w:type="spellEnd"/>
      <w:r w:rsidRPr="00463E9D">
        <w:rPr>
          <w:rFonts w:asciiTheme="majorHAnsi" w:eastAsia="Calibri" w:hAnsiTheme="majorHAnsi" w:cstheme="majorHAnsi"/>
          <w:i/>
          <w:sz w:val="22"/>
          <w:szCs w:val="22"/>
          <w:highlight w:val="yellow"/>
        </w:rPr>
        <w:t xml:space="preserve"> </w:t>
      </w:r>
      <w:proofErr w:type="spellStart"/>
      <w:r w:rsidRPr="00463E9D">
        <w:rPr>
          <w:rFonts w:asciiTheme="majorHAnsi" w:eastAsia="Calibri" w:hAnsiTheme="majorHAnsi" w:cstheme="majorHAnsi"/>
          <w:i/>
          <w:sz w:val="22"/>
          <w:szCs w:val="22"/>
          <w:highlight w:val="yellow"/>
        </w:rPr>
        <w:t>En</w:t>
      </w:r>
      <w:proofErr w:type="spellEnd"/>
      <w:r w:rsidRPr="00463E9D">
        <w:rPr>
          <w:rFonts w:asciiTheme="majorHAnsi" w:eastAsia="Calibri" w:hAnsiTheme="majorHAnsi" w:cstheme="majorHAnsi"/>
          <w:i/>
          <w:sz w:val="22"/>
          <w:szCs w:val="22"/>
          <w:highlight w:val="yellow"/>
        </w:rPr>
        <w:t xml:space="preserve"> los </w:t>
      </w:r>
      <w:proofErr w:type="spellStart"/>
      <w:r w:rsidRPr="00463E9D">
        <w:rPr>
          <w:rFonts w:asciiTheme="majorHAnsi" w:eastAsia="Calibri" w:hAnsiTheme="majorHAnsi" w:cstheme="majorHAnsi"/>
          <w:i/>
          <w:sz w:val="22"/>
          <w:szCs w:val="22"/>
          <w:highlight w:val="yellow"/>
        </w:rPr>
        <w:t>contratos</w:t>
      </w:r>
      <w:proofErr w:type="spellEnd"/>
      <w:r w:rsidRPr="00463E9D">
        <w:rPr>
          <w:rFonts w:asciiTheme="majorHAnsi" w:eastAsia="Calibri" w:hAnsiTheme="majorHAnsi" w:cstheme="majorHAnsi"/>
          <w:i/>
          <w:sz w:val="22"/>
          <w:szCs w:val="22"/>
          <w:highlight w:val="yellow"/>
        </w:rPr>
        <w:t xml:space="preserve"> de </w:t>
      </w:r>
      <w:proofErr w:type="spellStart"/>
      <w:r w:rsidRPr="00463E9D">
        <w:rPr>
          <w:rFonts w:asciiTheme="majorHAnsi" w:eastAsia="Calibri" w:hAnsiTheme="majorHAnsi" w:cstheme="majorHAnsi"/>
          <w:i/>
          <w:sz w:val="22"/>
          <w:szCs w:val="22"/>
          <w:highlight w:val="yellow"/>
        </w:rPr>
        <w:t>obra</w:t>
      </w:r>
      <w:proofErr w:type="spellEnd"/>
      <w:r w:rsidRPr="00463E9D">
        <w:rPr>
          <w:rFonts w:asciiTheme="majorHAnsi" w:eastAsia="Calibri" w:hAnsiTheme="majorHAnsi" w:cstheme="majorHAnsi"/>
          <w:i/>
          <w:sz w:val="22"/>
          <w:szCs w:val="22"/>
          <w:highlight w:val="yellow"/>
        </w:rPr>
        <w:t xml:space="preserve">, </w:t>
      </w:r>
      <w:proofErr w:type="spellStart"/>
      <w:r w:rsidRPr="00463E9D">
        <w:rPr>
          <w:rFonts w:asciiTheme="majorHAnsi" w:eastAsia="Calibri" w:hAnsiTheme="majorHAnsi" w:cstheme="majorHAnsi"/>
          <w:i/>
          <w:sz w:val="22"/>
          <w:szCs w:val="22"/>
          <w:highlight w:val="yellow"/>
        </w:rPr>
        <w:t>así</w:t>
      </w:r>
      <w:proofErr w:type="spellEnd"/>
      <w:r w:rsidRPr="00463E9D">
        <w:rPr>
          <w:rFonts w:asciiTheme="majorHAnsi" w:eastAsia="Calibri" w:hAnsiTheme="majorHAnsi" w:cstheme="majorHAnsi"/>
          <w:i/>
          <w:sz w:val="22"/>
          <w:szCs w:val="22"/>
          <w:highlight w:val="yellow"/>
        </w:rPr>
        <w:t xml:space="preserve"> </w:t>
      </w:r>
      <w:proofErr w:type="spellStart"/>
      <w:r w:rsidRPr="00463E9D">
        <w:rPr>
          <w:rFonts w:asciiTheme="majorHAnsi" w:eastAsia="Calibri" w:hAnsiTheme="majorHAnsi" w:cstheme="majorHAnsi"/>
          <w:i/>
          <w:sz w:val="22"/>
          <w:szCs w:val="22"/>
          <w:highlight w:val="yellow"/>
        </w:rPr>
        <w:t>como</w:t>
      </w:r>
      <w:proofErr w:type="spellEnd"/>
      <w:r w:rsidRPr="00463E9D">
        <w:rPr>
          <w:rFonts w:asciiTheme="majorHAnsi" w:eastAsia="Calibri" w:hAnsiTheme="majorHAnsi" w:cstheme="majorHAnsi"/>
          <w:i/>
          <w:sz w:val="22"/>
          <w:szCs w:val="22"/>
          <w:highlight w:val="yellow"/>
        </w:rPr>
        <w:t xml:space="preserve"> </w:t>
      </w:r>
      <w:proofErr w:type="spellStart"/>
      <w:r w:rsidRPr="00463E9D">
        <w:rPr>
          <w:rFonts w:asciiTheme="majorHAnsi" w:eastAsia="Calibri" w:hAnsiTheme="majorHAnsi" w:cstheme="majorHAnsi"/>
          <w:i/>
          <w:sz w:val="22"/>
          <w:szCs w:val="22"/>
          <w:highlight w:val="yellow"/>
        </w:rPr>
        <w:t>en</w:t>
      </w:r>
      <w:proofErr w:type="spellEnd"/>
      <w:r w:rsidRPr="00463E9D">
        <w:rPr>
          <w:rFonts w:asciiTheme="majorHAnsi" w:eastAsia="Calibri" w:hAnsiTheme="majorHAnsi" w:cstheme="majorHAnsi"/>
          <w:i/>
          <w:sz w:val="22"/>
          <w:szCs w:val="22"/>
          <w:highlight w:val="yellow"/>
        </w:rPr>
        <w:t xml:space="preserve"> los </w:t>
      </w:r>
      <w:proofErr w:type="spellStart"/>
      <w:r w:rsidRPr="00463E9D">
        <w:rPr>
          <w:rFonts w:asciiTheme="majorHAnsi" w:eastAsia="Calibri" w:hAnsiTheme="majorHAnsi" w:cstheme="majorHAnsi"/>
          <w:i/>
          <w:sz w:val="22"/>
          <w:szCs w:val="22"/>
          <w:highlight w:val="yellow"/>
        </w:rPr>
        <w:t>contratos</w:t>
      </w:r>
      <w:proofErr w:type="spellEnd"/>
      <w:r w:rsidRPr="00463E9D">
        <w:rPr>
          <w:rFonts w:asciiTheme="majorHAnsi" w:eastAsia="Calibri" w:hAnsiTheme="majorHAnsi" w:cstheme="majorHAnsi"/>
          <w:i/>
          <w:sz w:val="22"/>
          <w:szCs w:val="22"/>
          <w:highlight w:val="yellow"/>
        </w:rPr>
        <w:t xml:space="preserve"> </w:t>
      </w:r>
      <w:proofErr w:type="spellStart"/>
      <w:r w:rsidRPr="00463E9D">
        <w:rPr>
          <w:rFonts w:asciiTheme="majorHAnsi" w:eastAsia="Calibri" w:hAnsiTheme="majorHAnsi" w:cstheme="majorHAnsi"/>
          <w:i/>
          <w:sz w:val="22"/>
          <w:szCs w:val="22"/>
          <w:highlight w:val="yellow"/>
        </w:rPr>
        <w:t>integrales</w:t>
      </w:r>
      <w:proofErr w:type="spellEnd"/>
      <w:r w:rsidRPr="00463E9D">
        <w:rPr>
          <w:rFonts w:asciiTheme="majorHAnsi" w:eastAsia="Calibri" w:hAnsiTheme="majorHAnsi" w:cstheme="majorHAnsi"/>
          <w:i/>
          <w:sz w:val="22"/>
          <w:szCs w:val="22"/>
          <w:highlight w:val="yellow"/>
        </w:rPr>
        <w:t xml:space="preserve"> por </w:t>
      </w:r>
      <w:proofErr w:type="spellStart"/>
      <w:r w:rsidRPr="00463E9D">
        <w:rPr>
          <w:rFonts w:asciiTheme="majorHAnsi" w:eastAsia="Calibri" w:hAnsiTheme="majorHAnsi" w:cstheme="majorHAnsi"/>
          <w:i/>
          <w:sz w:val="22"/>
          <w:szCs w:val="22"/>
          <w:highlight w:val="yellow"/>
        </w:rPr>
        <w:t>precio</w:t>
      </w:r>
      <w:proofErr w:type="spellEnd"/>
      <w:r w:rsidRPr="00463E9D">
        <w:rPr>
          <w:rFonts w:asciiTheme="majorHAnsi" w:eastAsia="Calibri" w:hAnsiTheme="majorHAnsi" w:cstheme="majorHAnsi"/>
          <w:i/>
          <w:sz w:val="22"/>
          <w:szCs w:val="22"/>
          <w:highlight w:val="yellow"/>
        </w:rPr>
        <w:t xml:space="preserve"> </w:t>
      </w:r>
      <w:proofErr w:type="spellStart"/>
      <w:r w:rsidRPr="00463E9D">
        <w:rPr>
          <w:rFonts w:asciiTheme="majorHAnsi" w:eastAsia="Calibri" w:hAnsiTheme="majorHAnsi" w:cstheme="majorHAnsi"/>
          <w:i/>
          <w:sz w:val="22"/>
          <w:szCs w:val="22"/>
          <w:highlight w:val="yellow"/>
        </w:rPr>
        <w:t>fijo</w:t>
      </w:r>
      <w:proofErr w:type="spellEnd"/>
      <w:r w:rsidRPr="00463E9D">
        <w:rPr>
          <w:rFonts w:asciiTheme="majorHAnsi" w:eastAsia="Calibri" w:hAnsiTheme="majorHAnsi" w:cstheme="majorHAnsi"/>
          <w:i/>
          <w:sz w:val="22"/>
          <w:szCs w:val="22"/>
          <w:highlight w:val="yellow"/>
        </w:rPr>
        <w:t xml:space="preserve">, </w:t>
      </w:r>
      <w:proofErr w:type="spellStart"/>
      <w:r w:rsidRPr="00463E9D">
        <w:rPr>
          <w:rFonts w:asciiTheme="majorHAnsi" w:eastAsia="Calibri" w:hAnsiTheme="majorHAnsi" w:cstheme="majorHAnsi"/>
          <w:i/>
          <w:sz w:val="22"/>
          <w:szCs w:val="22"/>
          <w:highlight w:val="yellow"/>
        </w:rPr>
        <w:t>esta</w:t>
      </w:r>
      <w:proofErr w:type="spellEnd"/>
      <w:r w:rsidRPr="00463E9D">
        <w:rPr>
          <w:rFonts w:asciiTheme="majorHAnsi" w:eastAsia="Calibri" w:hAnsiTheme="majorHAnsi" w:cstheme="majorHAnsi"/>
          <w:i/>
          <w:sz w:val="22"/>
          <w:szCs w:val="22"/>
          <w:highlight w:val="yellow"/>
        </w:rPr>
        <w:t xml:space="preserve"> </w:t>
      </w:r>
      <w:proofErr w:type="spellStart"/>
      <w:r w:rsidRPr="00463E9D">
        <w:rPr>
          <w:rFonts w:asciiTheme="majorHAnsi" w:eastAsia="Calibri" w:hAnsiTheme="majorHAnsi" w:cstheme="majorHAnsi"/>
          <w:i/>
          <w:sz w:val="22"/>
          <w:szCs w:val="22"/>
          <w:highlight w:val="yellow"/>
        </w:rPr>
        <w:t>garantía</w:t>
      </w:r>
      <w:proofErr w:type="spellEnd"/>
      <w:r w:rsidRPr="00463E9D">
        <w:rPr>
          <w:rFonts w:asciiTheme="majorHAnsi" w:eastAsia="Calibri" w:hAnsiTheme="majorHAnsi" w:cstheme="majorHAnsi"/>
          <w:i/>
          <w:sz w:val="22"/>
          <w:szCs w:val="22"/>
          <w:highlight w:val="yellow"/>
        </w:rPr>
        <w:t xml:space="preserve"> se </w:t>
      </w:r>
      <w:proofErr w:type="spellStart"/>
      <w:r w:rsidRPr="00463E9D">
        <w:rPr>
          <w:rFonts w:asciiTheme="majorHAnsi" w:eastAsia="Calibri" w:hAnsiTheme="majorHAnsi" w:cstheme="majorHAnsi"/>
          <w:i/>
          <w:sz w:val="22"/>
          <w:szCs w:val="22"/>
          <w:highlight w:val="yellow"/>
        </w:rPr>
        <w:t>constituirá</w:t>
      </w:r>
      <w:proofErr w:type="spellEnd"/>
      <w:r w:rsidRPr="00463E9D">
        <w:rPr>
          <w:rFonts w:asciiTheme="majorHAnsi" w:eastAsia="Calibri" w:hAnsiTheme="majorHAnsi" w:cstheme="majorHAnsi"/>
          <w:i/>
          <w:sz w:val="22"/>
          <w:szCs w:val="22"/>
          <w:highlight w:val="yellow"/>
        </w:rPr>
        <w:t xml:space="preserve"> para </w:t>
      </w:r>
      <w:proofErr w:type="spellStart"/>
      <w:r w:rsidRPr="00463E9D">
        <w:rPr>
          <w:rFonts w:asciiTheme="majorHAnsi" w:eastAsia="Calibri" w:hAnsiTheme="majorHAnsi" w:cstheme="majorHAnsi"/>
          <w:i/>
          <w:sz w:val="22"/>
          <w:szCs w:val="22"/>
          <w:highlight w:val="yellow"/>
        </w:rPr>
        <w:t>garantizar</w:t>
      </w:r>
      <w:proofErr w:type="spellEnd"/>
      <w:r w:rsidRPr="00463E9D">
        <w:rPr>
          <w:rFonts w:asciiTheme="majorHAnsi" w:eastAsia="Calibri" w:hAnsiTheme="majorHAnsi" w:cstheme="majorHAnsi"/>
          <w:i/>
          <w:sz w:val="22"/>
          <w:szCs w:val="22"/>
          <w:highlight w:val="yellow"/>
        </w:rPr>
        <w:t xml:space="preserve"> el </w:t>
      </w:r>
      <w:proofErr w:type="spellStart"/>
      <w:r w:rsidRPr="00463E9D">
        <w:rPr>
          <w:rFonts w:asciiTheme="majorHAnsi" w:eastAsia="Calibri" w:hAnsiTheme="majorHAnsi" w:cstheme="majorHAnsi"/>
          <w:i/>
          <w:sz w:val="22"/>
          <w:szCs w:val="22"/>
          <w:highlight w:val="yellow"/>
        </w:rPr>
        <w:t>cumplimiento</w:t>
      </w:r>
      <w:proofErr w:type="spellEnd"/>
      <w:r w:rsidRPr="00463E9D">
        <w:rPr>
          <w:rFonts w:asciiTheme="majorHAnsi" w:eastAsia="Calibri" w:hAnsiTheme="majorHAnsi" w:cstheme="majorHAnsi"/>
          <w:i/>
          <w:sz w:val="22"/>
          <w:szCs w:val="22"/>
          <w:highlight w:val="yellow"/>
        </w:rPr>
        <w:t xml:space="preserve"> del </w:t>
      </w:r>
      <w:proofErr w:type="spellStart"/>
      <w:r w:rsidRPr="00463E9D">
        <w:rPr>
          <w:rFonts w:asciiTheme="majorHAnsi" w:eastAsia="Calibri" w:hAnsiTheme="majorHAnsi" w:cstheme="majorHAnsi"/>
          <w:i/>
          <w:sz w:val="22"/>
          <w:szCs w:val="22"/>
          <w:highlight w:val="yellow"/>
        </w:rPr>
        <w:t>contrato</w:t>
      </w:r>
      <w:proofErr w:type="spellEnd"/>
      <w:r w:rsidRPr="00463E9D">
        <w:rPr>
          <w:rFonts w:asciiTheme="majorHAnsi" w:eastAsia="Calibri" w:hAnsiTheme="majorHAnsi" w:cstheme="majorHAnsi"/>
          <w:i/>
          <w:sz w:val="22"/>
          <w:szCs w:val="22"/>
          <w:highlight w:val="yellow"/>
        </w:rPr>
        <w:t xml:space="preserve"> y las </w:t>
      </w:r>
      <w:proofErr w:type="spellStart"/>
      <w:r w:rsidRPr="00463E9D">
        <w:rPr>
          <w:rFonts w:asciiTheme="majorHAnsi" w:eastAsia="Calibri" w:hAnsiTheme="majorHAnsi" w:cstheme="majorHAnsi"/>
          <w:i/>
          <w:sz w:val="22"/>
          <w:szCs w:val="22"/>
          <w:highlight w:val="yellow"/>
        </w:rPr>
        <w:t>obligaciones</w:t>
      </w:r>
      <w:proofErr w:type="spellEnd"/>
      <w:r w:rsidRPr="00463E9D">
        <w:rPr>
          <w:rFonts w:asciiTheme="majorHAnsi" w:eastAsia="Calibri" w:hAnsiTheme="majorHAnsi" w:cstheme="majorHAnsi"/>
          <w:i/>
          <w:sz w:val="22"/>
          <w:szCs w:val="22"/>
          <w:highlight w:val="yellow"/>
        </w:rPr>
        <w:t xml:space="preserve"> </w:t>
      </w:r>
      <w:proofErr w:type="spellStart"/>
      <w:r w:rsidRPr="00463E9D">
        <w:rPr>
          <w:rFonts w:asciiTheme="majorHAnsi" w:eastAsia="Calibri" w:hAnsiTheme="majorHAnsi" w:cstheme="majorHAnsi"/>
          <w:i/>
          <w:sz w:val="22"/>
          <w:szCs w:val="22"/>
          <w:highlight w:val="yellow"/>
        </w:rPr>
        <w:t>contraídas</w:t>
      </w:r>
      <w:proofErr w:type="spellEnd"/>
      <w:r w:rsidRPr="00463E9D">
        <w:rPr>
          <w:rFonts w:asciiTheme="majorHAnsi" w:eastAsia="Calibri" w:hAnsiTheme="majorHAnsi" w:cstheme="majorHAnsi"/>
          <w:i/>
          <w:sz w:val="22"/>
          <w:szCs w:val="22"/>
          <w:highlight w:val="yellow"/>
        </w:rPr>
        <w:t xml:space="preserve"> a favor de </w:t>
      </w:r>
      <w:proofErr w:type="spellStart"/>
      <w:r w:rsidRPr="00463E9D">
        <w:rPr>
          <w:rFonts w:asciiTheme="majorHAnsi" w:eastAsia="Calibri" w:hAnsiTheme="majorHAnsi" w:cstheme="majorHAnsi"/>
          <w:i/>
          <w:sz w:val="22"/>
          <w:szCs w:val="22"/>
          <w:highlight w:val="yellow"/>
        </w:rPr>
        <w:t>terceros</w:t>
      </w:r>
      <w:proofErr w:type="spellEnd"/>
      <w:r w:rsidRPr="00463E9D">
        <w:rPr>
          <w:rFonts w:asciiTheme="majorHAnsi" w:eastAsia="Calibri" w:hAnsiTheme="majorHAnsi" w:cstheme="majorHAnsi"/>
          <w:i/>
          <w:sz w:val="22"/>
          <w:szCs w:val="22"/>
          <w:highlight w:val="yellow"/>
        </w:rPr>
        <w:t xml:space="preserve"> y para </w:t>
      </w:r>
      <w:proofErr w:type="spellStart"/>
      <w:r w:rsidRPr="00463E9D">
        <w:rPr>
          <w:rFonts w:asciiTheme="majorHAnsi" w:eastAsia="Calibri" w:hAnsiTheme="majorHAnsi" w:cstheme="majorHAnsi"/>
          <w:i/>
          <w:sz w:val="22"/>
          <w:szCs w:val="22"/>
          <w:highlight w:val="yellow"/>
        </w:rPr>
        <w:t>asegurar</w:t>
      </w:r>
      <w:proofErr w:type="spellEnd"/>
      <w:r w:rsidRPr="00463E9D">
        <w:rPr>
          <w:rFonts w:asciiTheme="majorHAnsi" w:eastAsia="Calibri" w:hAnsiTheme="majorHAnsi" w:cstheme="majorHAnsi"/>
          <w:i/>
          <w:sz w:val="22"/>
          <w:szCs w:val="22"/>
          <w:highlight w:val="yellow"/>
        </w:rPr>
        <w:t xml:space="preserve"> la </w:t>
      </w:r>
      <w:proofErr w:type="spellStart"/>
      <w:r w:rsidRPr="00463E9D">
        <w:rPr>
          <w:rFonts w:asciiTheme="majorHAnsi" w:eastAsia="Calibri" w:hAnsiTheme="majorHAnsi" w:cstheme="majorHAnsi"/>
          <w:i/>
          <w:sz w:val="22"/>
          <w:szCs w:val="22"/>
          <w:highlight w:val="yellow"/>
        </w:rPr>
        <w:t>debida</w:t>
      </w:r>
      <w:proofErr w:type="spellEnd"/>
      <w:r w:rsidRPr="00463E9D">
        <w:rPr>
          <w:rFonts w:asciiTheme="majorHAnsi" w:eastAsia="Calibri" w:hAnsiTheme="majorHAnsi" w:cstheme="majorHAnsi"/>
          <w:i/>
          <w:sz w:val="22"/>
          <w:szCs w:val="22"/>
          <w:highlight w:val="yellow"/>
        </w:rPr>
        <w:t xml:space="preserve"> </w:t>
      </w:r>
      <w:proofErr w:type="spellStart"/>
      <w:r w:rsidRPr="00463E9D">
        <w:rPr>
          <w:rFonts w:asciiTheme="majorHAnsi" w:eastAsia="Calibri" w:hAnsiTheme="majorHAnsi" w:cstheme="majorHAnsi"/>
          <w:i/>
          <w:sz w:val="22"/>
          <w:szCs w:val="22"/>
          <w:highlight w:val="yellow"/>
        </w:rPr>
        <w:t>ejecución</w:t>
      </w:r>
      <w:proofErr w:type="spellEnd"/>
      <w:r w:rsidRPr="00463E9D">
        <w:rPr>
          <w:rFonts w:asciiTheme="majorHAnsi" w:eastAsia="Calibri" w:hAnsiTheme="majorHAnsi" w:cstheme="majorHAnsi"/>
          <w:i/>
          <w:sz w:val="22"/>
          <w:szCs w:val="22"/>
          <w:highlight w:val="yellow"/>
        </w:rPr>
        <w:t xml:space="preserve"> de la </w:t>
      </w:r>
      <w:proofErr w:type="spellStart"/>
      <w:r w:rsidRPr="00463E9D">
        <w:rPr>
          <w:rFonts w:asciiTheme="majorHAnsi" w:eastAsia="Calibri" w:hAnsiTheme="majorHAnsi" w:cstheme="majorHAnsi"/>
          <w:i/>
          <w:sz w:val="22"/>
          <w:szCs w:val="22"/>
          <w:highlight w:val="yellow"/>
        </w:rPr>
        <w:t>obra</w:t>
      </w:r>
      <w:proofErr w:type="spellEnd"/>
      <w:r w:rsidRPr="00463E9D">
        <w:rPr>
          <w:rFonts w:asciiTheme="majorHAnsi" w:eastAsia="Calibri" w:hAnsiTheme="majorHAnsi" w:cstheme="majorHAnsi"/>
          <w:i/>
          <w:sz w:val="22"/>
          <w:szCs w:val="22"/>
          <w:highlight w:val="yellow"/>
        </w:rPr>
        <w:t xml:space="preserve"> y la </w:t>
      </w:r>
      <w:proofErr w:type="spellStart"/>
      <w:r w:rsidRPr="00463E9D">
        <w:rPr>
          <w:rFonts w:asciiTheme="majorHAnsi" w:eastAsia="Calibri" w:hAnsiTheme="majorHAnsi" w:cstheme="majorHAnsi"/>
          <w:i/>
          <w:sz w:val="22"/>
          <w:szCs w:val="22"/>
          <w:highlight w:val="yellow"/>
        </w:rPr>
        <w:t>buena</w:t>
      </w:r>
      <w:proofErr w:type="spellEnd"/>
      <w:r w:rsidRPr="00463E9D">
        <w:rPr>
          <w:rFonts w:asciiTheme="majorHAnsi" w:eastAsia="Calibri" w:hAnsiTheme="majorHAnsi" w:cstheme="majorHAnsi"/>
          <w:i/>
          <w:sz w:val="22"/>
          <w:szCs w:val="22"/>
          <w:highlight w:val="yellow"/>
        </w:rPr>
        <w:t xml:space="preserve"> </w:t>
      </w:r>
      <w:proofErr w:type="spellStart"/>
      <w:r w:rsidRPr="00463E9D">
        <w:rPr>
          <w:rFonts w:asciiTheme="majorHAnsi" w:eastAsia="Calibri" w:hAnsiTheme="majorHAnsi" w:cstheme="majorHAnsi"/>
          <w:i/>
          <w:sz w:val="22"/>
          <w:szCs w:val="22"/>
          <w:highlight w:val="yellow"/>
        </w:rPr>
        <w:t>calidad</w:t>
      </w:r>
      <w:proofErr w:type="spellEnd"/>
      <w:r w:rsidRPr="00463E9D">
        <w:rPr>
          <w:rFonts w:asciiTheme="majorHAnsi" w:eastAsia="Calibri" w:hAnsiTheme="majorHAnsi" w:cstheme="majorHAnsi"/>
          <w:i/>
          <w:sz w:val="22"/>
          <w:szCs w:val="22"/>
          <w:highlight w:val="yellow"/>
        </w:rPr>
        <w:t xml:space="preserve"> de los </w:t>
      </w:r>
      <w:proofErr w:type="spellStart"/>
      <w:r w:rsidRPr="00463E9D">
        <w:rPr>
          <w:rFonts w:asciiTheme="majorHAnsi" w:eastAsia="Calibri" w:hAnsiTheme="majorHAnsi" w:cstheme="majorHAnsi"/>
          <w:i/>
          <w:sz w:val="22"/>
          <w:szCs w:val="22"/>
          <w:highlight w:val="yellow"/>
        </w:rPr>
        <w:t>materiales</w:t>
      </w:r>
      <w:proofErr w:type="spellEnd"/>
      <w:r w:rsidRPr="00463E9D">
        <w:rPr>
          <w:rFonts w:asciiTheme="majorHAnsi" w:eastAsia="Calibri" w:hAnsiTheme="majorHAnsi" w:cstheme="majorHAnsi"/>
          <w:i/>
          <w:sz w:val="22"/>
          <w:szCs w:val="22"/>
          <w:highlight w:val="yellow"/>
        </w:rPr>
        <w:t xml:space="preserve">, </w:t>
      </w:r>
      <w:proofErr w:type="spellStart"/>
      <w:r w:rsidRPr="00463E9D">
        <w:rPr>
          <w:rFonts w:asciiTheme="majorHAnsi" w:eastAsia="Calibri" w:hAnsiTheme="majorHAnsi" w:cstheme="majorHAnsi"/>
          <w:i/>
          <w:sz w:val="22"/>
          <w:szCs w:val="22"/>
          <w:highlight w:val="yellow"/>
        </w:rPr>
        <w:t>asegurando</w:t>
      </w:r>
      <w:proofErr w:type="spellEnd"/>
      <w:r w:rsidRPr="00463E9D">
        <w:rPr>
          <w:rFonts w:asciiTheme="majorHAnsi" w:eastAsia="Calibri" w:hAnsiTheme="majorHAnsi" w:cstheme="majorHAnsi"/>
          <w:i/>
          <w:sz w:val="22"/>
          <w:szCs w:val="22"/>
          <w:highlight w:val="yellow"/>
        </w:rPr>
        <w:t xml:space="preserve"> con </w:t>
      </w:r>
      <w:proofErr w:type="spellStart"/>
      <w:r w:rsidRPr="00463E9D">
        <w:rPr>
          <w:rFonts w:asciiTheme="majorHAnsi" w:eastAsia="Calibri" w:hAnsiTheme="majorHAnsi" w:cstheme="majorHAnsi"/>
          <w:i/>
          <w:sz w:val="22"/>
          <w:szCs w:val="22"/>
          <w:highlight w:val="yellow"/>
        </w:rPr>
        <w:t>ello</w:t>
      </w:r>
      <w:proofErr w:type="spellEnd"/>
      <w:r w:rsidRPr="00463E9D">
        <w:rPr>
          <w:rFonts w:asciiTheme="majorHAnsi" w:eastAsia="Calibri" w:hAnsiTheme="majorHAnsi" w:cstheme="majorHAnsi"/>
          <w:i/>
          <w:sz w:val="22"/>
          <w:szCs w:val="22"/>
          <w:highlight w:val="yellow"/>
        </w:rPr>
        <w:t xml:space="preserve"> las </w:t>
      </w:r>
      <w:proofErr w:type="spellStart"/>
      <w:r w:rsidRPr="00463E9D">
        <w:rPr>
          <w:rFonts w:asciiTheme="majorHAnsi" w:eastAsia="Calibri" w:hAnsiTheme="majorHAnsi" w:cstheme="majorHAnsi"/>
          <w:i/>
          <w:sz w:val="22"/>
          <w:szCs w:val="22"/>
          <w:highlight w:val="yellow"/>
        </w:rPr>
        <w:t>reparaciones</w:t>
      </w:r>
      <w:proofErr w:type="spellEnd"/>
      <w:r w:rsidRPr="00463E9D">
        <w:rPr>
          <w:rFonts w:asciiTheme="majorHAnsi" w:eastAsia="Calibri" w:hAnsiTheme="majorHAnsi" w:cstheme="majorHAnsi"/>
          <w:i/>
          <w:sz w:val="22"/>
          <w:szCs w:val="22"/>
          <w:highlight w:val="yellow"/>
        </w:rPr>
        <w:t xml:space="preserve"> o </w:t>
      </w:r>
      <w:proofErr w:type="spellStart"/>
      <w:r w:rsidRPr="00463E9D">
        <w:rPr>
          <w:rFonts w:asciiTheme="majorHAnsi" w:eastAsia="Calibri" w:hAnsiTheme="majorHAnsi" w:cstheme="majorHAnsi"/>
          <w:i/>
          <w:sz w:val="22"/>
          <w:szCs w:val="22"/>
          <w:highlight w:val="yellow"/>
        </w:rPr>
        <w:t>cambios</w:t>
      </w:r>
      <w:proofErr w:type="spellEnd"/>
      <w:r w:rsidRPr="00463E9D">
        <w:rPr>
          <w:rFonts w:asciiTheme="majorHAnsi" w:eastAsia="Calibri" w:hAnsiTheme="majorHAnsi" w:cstheme="majorHAnsi"/>
          <w:i/>
          <w:sz w:val="22"/>
          <w:szCs w:val="22"/>
          <w:highlight w:val="yellow"/>
        </w:rPr>
        <w:t xml:space="preserve"> de </w:t>
      </w:r>
      <w:proofErr w:type="spellStart"/>
      <w:r w:rsidRPr="00463E9D">
        <w:rPr>
          <w:rFonts w:asciiTheme="majorHAnsi" w:eastAsia="Calibri" w:hAnsiTheme="majorHAnsi" w:cstheme="majorHAnsi"/>
          <w:i/>
          <w:sz w:val="22"/>
          <w:szCs w:val="22"/>
          <w:highlight w:val="yellow"/>
        </w:rPr>
        <w:t>aquellas</w:t>
      </w:r>
      <w:proofErr w:type="spellEnd"/>
      <w:r w:rsidRPr="00463E9D">
        <w:rPr>
          <w:rFonts w:asciiTheme="majorHAnsi" w:eastAsia="Calibri" w:hAnsiTheme="majorHAnsi" w:cstheme="majorHAnsi"/>
          <w:i/>
          <w:sz w:val="22"/>
          <w:szCs w:val="22"/>
          <w:highlight w:val="yellow"/>
        </w:rPr>
        <w:t xml:space="preserve"> </w:t>
      </w:r>
      <w:proofErr w:type="spellStart"/>
      <w:r w:rsidRPr="00463E9D">
        <w:rPr>
          <w:rFonts w:asciiTheme="majorHAnsi" w:eastAsia="Calibri" w:hAnsiTheme="majorHAnsi" w:cstheme="majorHAnsi"/>
          <w:i/>
          <w:sz w:val="22"/>
          <w:szCs w:val="22"/>
          <w:highlight w:val="yellow"/>
        </w:rPr>
        <w:t>partes</w:t>
      </w:r>
      <w:proofErr w:type="spellEnd"/>
      <w:r w:rsidRPr="00463E9D">
        <w:rPr>
          <w:rFonts w:asciiTheme="majorHAnsi" w:eastAsia="Calibri" w:hAnsiTheme="majorHAnsi" w:cstheme="majorHAnsi"/>
          <w:i/>
          <w:sz w:val="22"/>
          <w:szCs w:val="22"/>
          <w:highlight w:val="yellow"/>
        </w:rPr>
        <w:t xml:space="preserve"> de la </w:t>
      </w:r>
      <w:proofErr w:type="spellStart"/>
      <w:r w:rsidRPr="00463E9D">
        <w:rPr>
          <w:rFonts w:asciiTheme="majorHAnsi" w:eastAsia="Calibri" w:hAnsiTheme="majorHAnsi" w:cstheme="majorHAnsi"/>
          <w:i/>
          <w:sz w:val="22"/>
          <w:szCs w:val="22"/>
          <w:highlight w:val="yellow"/>
        </w:rPr>
        <w:t>obra</w:t>
      </w:r>
      <w:proofErr w:type="spellEnd"/>
      <w:r w:rsidRPr="00463E9D">
        <w:rPr>
          <w:rFonts w:asciiTheme="majorHAnsi" w:eastAsia="Calibri" w:hAnsiTheme="majorHAnsi" w:cstheme="majorHAnsi"/>
          <w:i/>
          <w:sz w:val="22"/>
          <w:szCs w:val="22"/>
          <w:highlight w:val="yellow"/>
        </w:rPr>
        <w:t xml:space="preserve"> </w:t>
      </w:r>
      <w:proofErr w:type="spellStart"/>
      <w:r w:rsidRPr="00463E9D">
        <w:rPr>
          <w:rFonts w:asciiTheme="majorHAnsi" w:eastAsia="Calibri" w:hAnsiTheme="majorHAnsi" w:cstheme="majorHAnsi"/>
          <w:i/>
          <w:sz w:val="22"/>
          <w:szCs w:val="22"/>
          <w:highlight w:val="yellow"/>
        </w:rPr>
        <w:t>en</w:t>
      </w:r>
      <w:proofErr w:type="spellEnd"/>
      <w:r w:rsidRPr="00463E9D">
        <w:rPr>
          <w:rFonts w:asciiTheme="majorHAnsi" w:eastAsia="Calibri" w:hAnsiTheme="majorHAnsi" w:cstheme="majorHAnsi"/>
          <w:i/>
          <w:sz w:val="22"/>
          <w:szCs w:val="22"/>
          <w:highlight w:val="yellow"/>
        </w:rPr>
        <w:t xml:space="preserve"> la que se </w:t>
      </w:r>
      <w:proofErr w:type="spellStart"/>
      <w:r w:rsidRPr="00463E9D">
        <w:rPr>
          <w:rFonts w:asciiTheme="majorHAnsi" w:eastAsia="Calibri" w:hAnsiTheme="majorHAnsi" w:cstheme="majorHAnsi"/>
          <w:i/>
          <w:sz w:val="22"/>
          <w:szCs w:val="22"/>
          <w:highlight w:val="yellow"/>
        </w:rPr>
        <w:t>descubran</w:t>
      </w:r>
      <w:proofErr w:type="spellEnd"/>
      <w:r w:rsidRPr="00463E9D">
        <w:rPr>
          <w:rFonts w:asciiTheme="majorHAnsi" w:eastAsia="Calibri" w:hAnsiTheme="majorHAnsi" w:cstheme="majorHAnsi"/>
          <w:i/>
          <w:sz w:val="22"/>
          <w:szCs w:val="22"/>
          <w:highlight w:val="yellow"/>
        </w:rPr>
        <w:t xml:space="preserve"> </w:t>
      </w:r>
      <w:proofErr w:type="spellStart"/>
      <w:r w:rsidRPr="00463E9D">
        <w:rPr>
          <w:rFonts w:asciiTheme="majorHAnsi" w:eastAsia="Calibri" w:hAnsiTheme="majorHAnsi" w:cstheme="majorHAnsi"/>
          <w:i/>
          <w:sz w:val="22"/>
          <w:szCs w:val="22"/>
          <w:highlight w:val="yellow"/>
        </w:rPr>
        <w:t>defectos</w:t>
      </w:r>
      <w:proofErr w:type="spellEnd"/>
      <w:r w:rsidRPr="00463E9D">
        <w:rPr>
          <w:rFonts w:asciiTheme="majorHAnsi" w:eastAsia="Calibri" w:hAnsiTheme="majorHAnsi" w:cstheme="majorHAnsi"/>
          <w:i/>
          <w:sz w:val="22"/>
          <w:szCs w:val="22"/>
          <w:highlight w:val="yellow"/>
        </w:rPr>
        <w:t xml:space="preserve"> de </w:t>
      </w:r>
      <w:proofErr w:type="spellStart"/>
      <w:r w:rsidRPr="00463E9D">
        <w:rPr>
          <w:rFonts w:asciiTheme="majorHAnsi" w:eastAsia="Calibri" w:hAnsiTheme="majorHAnsi" w:cstheme="majorHAnsi"/>
          <w:i/>
          <w:sz w:val="22"/>
          <w:szCs w:val="22"/>
          <w:highlight w:val="yellow"/>
        </w:rPr>
        <w:t>construcción</w:t>
      </w:r>
      <w:proofErr w:type="spellEnd"/>
      <w:r w:rsidRPr="00463E9D">
        <w:rPr>
          <w:rFonts w:asciiTheme="majorHAnsi" w:eastAsia="Calibri" w:hAnsiTheme="majorHAnsi" w:cstheme="majorHAnsi"/>
          <w:i/>
          <w:sz w:val="22"/>
          <w:szCs w:val="22"/>
          <w:highlight w:val="yellow"/>
        </w:rPr>
        <w:t xml:space="preserve">, mala </w:t>
      </w:r>
      <w:proofErr w:type="spellStart"/>
      <w:r w:rsidRPr="00463E9D">
        <w:rPr>
          <w:rFonts w:asciiTheme="majorHAnsi" w:eastAsia="Calibri" w:hAnsiTheme="majorHAnsi" w:cstheme="majorHAnsi"/>
          <w:i/>
          <w:sz w:val="22"/>
          <w:szCs w:val="22"/>
          <w:highlight w:val="yellow"/>
        </w:rPr>
        <w:t>calidad</w:t>
      </w:r>
      <w:proofErr w:type="spellEnd"/>
      <w:r w:rsidRPr="00463E9D">
        <w:rPr>
          <w:rFonts w:asciiTheme="majorHAnsi" w:eastAsia="Calibri" w:hAnsiTheme="majorHAnsi" w:cstheme="majorHAnsi"/>
          <w:i/>
          <w:sz w:val="22"/>
          <w:szCs w:val="22"/>
          <w:highlight w:val="yellow"/>
        </w:rPr>
        <w:t xml:space="preserve"> o </w:t>
      </w:r>
      <w:proofErr w:type="spellStart"/>
      <w:r w:rsidRPr="00463E9D">
        <w:rPr>
          <w:rFonts w:asciiTheme="majorHAnsi" w:eastAsia="Calibri" w:hAnsiTheme="majorHAnsi" w:cstheme="majorHAnsi"/>
          <w:i/>
          <w:sz w:val="22"/>
          <w:szCs w:val="22"/>
          <w:highlight w:val="yellow"/>
        </w:rPr>
        <w:t>incumplimiento</w:t>
      </w:r>
      <w:proofErr w:type="spellEnd"/>
      <w:r w:rsidRPr="00463E9D">
        <w:rPr>
          <w:rFonts w:asciiTheme="majorHAnsi" w:eastAsia="Calibri" w:hAnsiTheme="majorHAnsi" w:cstheme="majorHAnsi"/>
          <w:i/>
          <w:sz w:val="22"/>
          <w:szCs w:val="22"/>
          <w:highlight w:val="yellow"/>
        </w:rPr>
        <w:t xml:space="preserve"> de las </w:t>
      </w:r>
      <w:proofErr w:type="spellStart"/>
      <w:r w:rsidRPr="00463E9D">
        <w:rPr>
          <w:rFonts w:asciiTheme="majorHAnsi" w:eastAsia="Calibri" w:hAnsiTheme="majorHAnsi" w:cstheme="majorHAnsi"/>
          <w:i/>
          <w:sz w:val="22"/>
          <w:szCs w:val="22"/>
          <w:highlight w:val="yellow"/>
        </w:rPr>
        <w:t>especificaciones</w:t>
      </w:r>
      <w:proofErr w:type="spellEnd"/>
      <w:r w:rsidRPr="00463E9D">
        <w:rPr>
          <w:rFonts w:asciiTheme="majorHAnsi" w:eastAsia="Calibri" w:hAnsiTheme="majorHAnsi" w:cstheme="majorHAnsi"/>
          <w:i/>
          <w:sz w:val="22"/>
          <w:szCs w:val="22"/>
          <w:highlight w:val="yellow"/>
        </w:rPr>
        <w:t xml:space="preserve">, </w:t>
      </w:r>
      <w:proofErr w:type="spellStart"/>
      <w:r w:rsidRPr="00463E9D">
        <w:rPr>
          <w:rFonts w:asciiTheme="majorHAnsi" w:eastAsia="Calibri" w:hAnsiTheme="majorHAnsi" w:cstheme="majorHAnsi"/>
          <w:i/>
          <w:sz w:val="22"/>
          <w:szCs w:val="22"/>
          <w:highlight w:val="yellow"/>
        </w:rPr>
        <w:t>imputables</w:t>
      </w:r>
      <w:proofErr w:type="spellEnd"/>
      <w:r w:rsidRPr="00463E9D">
        <w:rPr>
          <w:rFonts w:asciiTheme="majorHAnsi" w:eastAsia="Calibri" w:hAnsiTheme="majorHAnsi" w:cstheme="majorHAnsi"/>
          <w:i/>
          <w:sz w:val="22"/>
          <w:szCs w:val="22"/>
          <w:highlight w:val="yellow"/>
        </w:rPr>
        <w:t xml:space="preserve"> al </w:t>
      </w:r>
      <w:proofErr w:type="spellStart"/>
      <w:r w:rsidRPr="00463E9D">
        <w:rPr>
          <w:rFonts w:asciiTheme="majorHAnsi" w:eastAsia="Calibri" w:hAnsiTheme="majorHAnsi" w:cstheme="majorHAnsi"/>
          <w:i/>
          <w:sz w:val="22"/>
          <w:szCs w:val="22"/>
          <w:highlight w:val="yellow"/>
        </w:rPr>
        <w:t>proveedor</w:t>
      </w:r>
      <w:proofErr w:type="spellEnd"/>
      <w:r w:rsidRPr="00463E9D">
        <w:rPr>
          <w:rFonts w:asciiTheme="majorHAnsi" w:eastAsia="Calibri" w:hAnsiTheme="majorHAnsi" w:cstheme="majorHAnsi"/>
          <w:i/>
          <w:sz w:val="22"/>
          <w:szCs w:val="22"/>
          <w:highlight w:val="yellow"/>
        </w:rPr>
        <w:t xml:space="preserve"> (…)</w:t>
      </w:r>
    </w:p>
    <w:p w14:paraId="5707EEB8" w14:textId="77777777" w:rsidR="00463E9D" w:rsidRPr="00463E9D" w:rsidRDefault="00463E9D" w:rsidP="00463E9D">
      <w:pPr>
        <w:jc w:val="both"/>
        <w:rPr>
          <w:rFonts w:asciiTheme="majorHAnsi" w:eastAsia="Calibri" w:hAnsiTheme="majorHAnsi" w:cstheme="majorHAnsi"/>
          <w:i/>
          <w:sz w:val="22"/>
          <w:szCs w:val="22"/>
          <w:highlight w:val="yellow"/>
        </w:rPr>
      </w:pPr>
    </w:p>
    <w:p w14:paraId="665DF364" w14:textId="77777777" w:rsidR="00463E9D" w:rsidRPr="00463E9D" w:rsidRDefault="00463E9D" w:rsidP="00463E9D">
      <w:pPr>
        <w:jc w:val="both"/>
        <w:rPr>
          <w:rFonts w:asciiTheme="majorHAnsi" w:eastAsia="Calibri" w:hAnsiTheme="majorHAnsi" w:cstheme="majorHAnsi"/>
          <w:b/>
          <w:i/>
          <w:sz w:val="22"/>
          <w:szCs w:val="22"/>
          <w:highlight w:val="yellow"/>
        </w:rPr>
      </w:pPr>
      <w:r w:rsidRPr="00463E9D">
        <w:rPr>
          <w:rFonts w:asciiTheme="majorHAnsi" w:eastAsia="Calibri" w:hAnsiTheme="majorHAnsi" w:cstheme="majorHAnsi"/>
          <w:b/>
          <w:i/>
          <w:sz w:val="22"/>
          <w:szCs w:val="22"/>
          <w:highlight w:val="yellow"/>
        </w:rPr>
        <w:t xml:space="preserve">No se </w:t>
      </w:r>
      <w:proofErr w:type="spellStart"/>
      <w:r w:rsidRPr="00463E9D">
        <w:rPr>
          <w:rFonts w:asciiTheme="majorHAnsi" w:eastAsia="Calibri" w:hAnsiTheme="majorHAnsi" w:cstheme="majorHAnsi"/>
          <w:b/>
          <w:i/>
          <w:sz w:val="22"/>
          <w:szCs w:val="22"/>
          <w:highlight w:val="yellow"/>
        </w:rPr>
        <w:t>exigirá</w:t>
      </w:r>
      <w:proofErr w:type="spellEnd"/>
      <w:r w:rsidRPr="00463E9D">
        <w:rPr>
          <w:rFonts w:asciiTheme="majorHAnsi" w:eastAsia="Calibri" w:hAnsiTheme="majorHAnsi" w:cstheme="majorHAnsi"/>
          <w:b/>
          <w:i/>
          <w:sz w:val="22"/>
          <w:szCs w:val="22"/>
          <w:highlight w:val="yellow"/>
        </w:rPr>
        <w:t xml:space="preserve"> </w:t>
      </w:r>
      <w:proofErr w:type="spellStart"/>
      <w:r w:rsidRPr="00463E9D">
        <w:rPr>
          <w:rFonts w:asciiTheme="majorHAnsi" w:eastAsia="Calibri" w:hAnsiTheme="majorHAnsi" w:cstheme="majorHAnsi"/>
          <w:b/>
          <w:i/>
          <w:sz w:val="22"/>
          <w:szCs w:val="22"/>
          <w:highlight w:val="yellow"/>
        </w:rPr>
        <w:t>este</w:t>
      </w:r>
      <w:proofErr w:type="spellEnd"/>
      <w:r w:rsidRPr="00463E9D">
        <w:rPr>
          <w:rFonts w:asciiTheme="majorHAnsi" w:eastAsia="Calibri" w:hAnsiTheme="majorHAnsi" w:cstheme="majorHAnsi"/>
          <w:b/>
          <w:i/>
          <w:sz w:val="22"/>
          <w:szCs w:val="22"/>
          <w:highlight w:val="yellow"/>
        </w:rPr>
        <w:t xml:space="preserve"> </w:t>
      </w:r>
      <w:proofErr w:type="spellStart"/>
      <w:r w:rsidRPr="00463E9D">
        <w:rPr>
          <w:rFonts w:asciiTheme="majorHAnsi" w:eastAsia="Calibri" w:hAnsiTheme="majorHAnsi" w:cstheme="majorHAnsi"/>
          <w:b/>
          <w:i/>
          <w:sz w:val="22"/>
          <w:szCs w:val="22"/>
          <w:highlight w:val="yellow"/>
        </w:rPr>
        <w:t>tipo</w:t>
      </w:r>
      <w:proofErr w:type="spellEnd"/>
      <w:r w:rsidRPr="00463E9D">
        <w:rPr>
          <w:rFonts w:asciiTheme="majorHAnsi" w:eastAsia="Calibri" w:hAnsiTheme="majorHAnsi" w:cstheme="majorHAnsi"/>
          <w:b/>
          <w:i/>
          <w:sz w:val="22"/>
          <w:szCs w:val="22"/>
          <w:highlight w:val="yellow"/>
        </w:rPr>
        <w:t xml:space="preserve"> de </w:t>
      </w:r>
      <w:proofErr w:type="spellStart"/>
      <w:r w:rsidRPr="00463E9D">
        <w:rPr>
          <w:rFonts w:asciiTheme="majorHAnsi" w:eastAsia="Calibri" w:hAnsiTheme="majorHAnsi" w:cstheme="majorHAnsi"/>
          <w:b/>
          <w:i/>
          <w:sz w:val="22"/>
          <w:szCs w:val="22"/>
          <w:highlight w:val="yellow"/>
        </w:rPr>
        <w:t>garantía</w:t>
      </w:r>
      <w:proofErr w:type="spellEnd"/>
      <w:r w:rsidRPr="00463E9D">
        <w:rPr>
          <w:rFonts w:asciiTheme="majorHAnsi" w:eastAsia="Calibri" w:hAnsiTheme="majorHAnsi" w:cstheme="majorHAnsi"/>
          <w:b/>
          <w:i/>
          <w:sz w:val="22"/>
          <w:szCs w:val="22"/>
          <w:highlight w:val="yellow"/>
        </w:rPr>
        <w:t xml:space="preserve"> </w:t>
      </w:r>
      <w:proofErr w:type="spellStart"/>
      <w:r w:rsidRPr="00463E9D">
        <w:rPr>
          <w:rFonts w:asciiTheme="majorHAnsi" w:eastAsia="Calibri" w:hAnsiTheme="majorHAnsi" w:cstheme="majorHAnsi"/>
          <w:b/>
          <w:i/>
          <w:sz w:val="22"/>
          <w:szCs w:val="22"/>
          <w:highlight w:val="yellow"/>
        </w:rPr>
        <w:t>en</w:t>
      </w:r>
      <w:proofErr w:type="spellEnd"/>
      <w:r w:rsidRPr="00463E9D">
        <w:rPr>
          <w:rFonts w:asciiTheme="majorHAnsi" w:eastAsia="Calibri" w:hAnsiTheme="majorHAnsi" w:cstheme="majorHAnsi"/>
          <w:b/>
          <w:i/>
          <w:sz w:val="22"/>
          <w:szCs w:val="22"/>
          <w:highlight w:val="yellow"/>
        </w:rPr>
        <w:t xml:space="preserve"> los </w:t>
      </w:r>
      <w:proofErr w:type="spellStart"/>
      <w:r w:rsidRPr="00463E9D">
        <w:rPr>
          <w:rFonts w:asciiTheme="majorHAnsi" w:eastAsia="Calibri" w:hAnsiTheme="majorHAnsi" w:cstheme="majorHAnsi"/>
          <w:b/>
          <w:i/>
          <w:sz w:val="22"/>
          <w:szCs w:val="22"/>
          <w:highlight w:val="yellow"/>
        </w:rPr>
        <w:t>contratos</w:t>
      </w:r>
      <w:proofErr w:type="spellEnd"/>
      <w:r w:rsidRPr="00463E9D">
        <w:rPr>
          <w:rFonts w:asciiTheme="majorHAnsi" w:eastAsia="Calibri" w:hAnsiTheme="majorHAnsi" w:cstheme="majorHAnsi"/>
          <w:b/>
          <w:i/>
          <w:sz w:val="22"/>
          <w:szCs w:val="22"/>
          <w:highlight w:val="yellow"/>
        </w:rPr>
        <w:t xml:space="preserve"> de </w:t>
      </w:r>
      <w:proofErr w:type="spellStart"/>
      <w:r w:rsidRPr="00463E9D">
        <w:rPr>
          <w:rFonts w:asciiTheme="majorHAnsi" w:eastAsia="Calibri" w:hAnsiTheme="majorHAnsi" w:cstheme="majorHAnsi"/>
          <w:b/>
          <w:i/>
          <w:sz w:val="22"/>
          <w:szCs w:val="22"/>
          <w:highlight w:val="yellow"/>
        </w:rPr>
        <w:t>compraventa</w:t>
      </w:r>
      <w:proofErr w:type="spellEnd"/>
      <w:r w:rsidRPr="00463E9D">
        <w:rPr>
          <w:rFonts w:asciiTheme="majorHAnsi" w:eastAsia="Calibri" w:hAnsiTheme="majorHAnsi" w:cstheme="majorHAnsi"/>
          <w:b/>
          <w:i/>
          <w:sz w:val="22"/>
          <w:szCs w:val="22"/>
          <w:highlight w:val="yellow"/>
        </w:rPr>
        <w:t xml:space="preserve"> de </w:t>
      </w:r>
      <w:proofErr w:type="spellStart"/>
      <w:r w:rsidRPr="00463E9D">
        <w:rPr>
          <w:rFonts w:asciiTheme="majorHAnsi" w:eastAsia="Calibri" w:hAnsiTheme="majorHAnsi" w:cstheme="majorHAnsi"/>
          <w:b/>
          <w:i/>
          <w:sz w:val="22"/>
          <w:szCs w:val="22"/>
          <w:highlight w:val="yellow"/>
        </w:rPr>
        <w:t>bienes</w:t>
      </w:r>
      <w:proofErr w:type="spellEnd"/>
      <w:r w:rsidRPr="00463E9D">
        <w:rPr>
          <w:rFonts w:asciiTheme="majorHAnsi" w:eastAsia="Calibri" w:hAnsiTheme="majorHAnsi" w:cstheme="majorHAnsi"/>
          <w:b/>
          <w:i/>
          <w:sz w:val="22"/>
          <w:szCs w:val="22"/>
          <w:highlight w:val="yellow"/>
        </w:rPr>
        <w:t xml:space="preserve"> </w:t>
      </w:r>
      <w:proofErr w:type="spellStart"/>
      <w:r w:rsidRPr="00463E9D">
        <w:rPr>
          <w:rFonts w:asciiTheme="majorHAnsi" w:eastAsia="Calibri" w:hAnsiTheme="majorHAnsi" w:cstheme="majorHAnsi"/>
          <w:b/>
          <w:i/>
          <w:sz w:val="22"/>
          <w:szCs w:val="22"/>
          <w:highlight w:val="yellow"/>
        </w:rPr>
        <w:t>inmuebles</w:t>
      </w:r>
      <w:proofErr w:type="spellEnd"/>
      <w:r w:rsidRPr="00463E9D">
        <w:rPr>
          <w:rFonts w:asciiTheme="majorHAnsi" w:eastAsia="Calibri" w:hAnsiTheme="majorHAnsi" w:cstheme="majorHAnsi"/>
          <w:b/>
          <w:i/>
          <w:sz w:val="22"/>
          <w:szCs w:val="22"/>
          <w:highlight w:val="yellow"/>
        </w:rPr>
        <w:t xml:space="preserve"> y de </w:t>
      </w:r>
      <w:proofErr w:type="spellStart"/>
      <w:r w:rsidRPr="00463E9D">
        <w:rPr>
          <w:rFonts w:asciiTheme="majorHAnsi" w:eastAsia="Calibri" w:hAnsiTheme="majorHAnsi" w:cstheme="majorHAnsi"/>
          <w:b/>
          <w:i/>
          <w:sz w:val="22"/>
          <w:szCs w:val="22"/>
          <w:highlight w:val="yellow"/>
        </w:rPr>
        <w:t>adquisición</w:t>
      </w:r>
      <w:proofErr w:type="spellEnd"/>
      <w:r w:rsidRPr="00463E9D">
        <w:rPr>
          <w:rFonts w:asciiTheme="majorHAnsi" w:eastAsia="Calibri" w:hAnsiTheme="majorHAnsi" w:cstheme="majorHAnsi"/>
          <w:b/>
          <w:i/>
          <w:sz w:val="22"/>
          <w:szCs w:val="22"/>
          <w:highlight w:val="yellow"/>
        </w:rPr>
        <w:t xml:space="preserve"> de </w:t>
      </w:r>
      <w:proofErr w:type="spellStart"/>
      <w:r w:rsidRPr="00463E9D">
        <w:rPr>
          <w:rFonts w:asciiTheme="majorHAnsi" w:eastAsia="Calibri" w:hAnsiTheme="majorHAnsi" w:cstheme="majorHAnsi"/>
          <w:b/>
          <w:i/>
          <w:sz w:val="22"/>
          <w:szCs w:val="22"/>
          <w:highlight w:val="yellow"/>
        </w:rPr>
        <w:t>bienes</w:t>
      </w:r>
      <w:proofErr w:type="spellEnd"/>
      <w:r w:rsidRPr="00463E9D">
        <w:rPr>
          <w:rFonts w:asciiTheme="majorHAnsi" w:eastAsia="Calibri" w:hAnsiTheme="majorHAnsi" w:cstheme="majorHAnsi"/>
          <w:b/>
          <w:i/>
          <w:sz w:val="22"/>
          <w:szCs w:val="22"/>
          <w:highlight w:val="yellow"/>
        </w:rPr>
        <w:t xml:space="preserve"> </w:t>
      </w:r>
      <w:proofErr w:type="spellStart"/>
      <w:r w:rsidRPr="00463E9D">
        <w:rPr>
          <w:rFonts w:asciiTheme="majorHAnsi" w:eastAsia="Calibri" w:hAnsiTheme="majorHAnsi" w:cstheme="majorHAnsi"/>
          <w:b/>
          <w:i/>
          <w:sz w:val="22"/>
          <w:szCs w:val="22"/>
          <w:highlight w:val="yellow"/>
        </w:rPr>
        <w:t>muebles</w:t>
      </w:r>
      <w:proofErr w:type="spellEnd"/>
      <w:r w:rsidRPr="00463E9D">
        <w:rPr>
          <w:rFonts w:asciiTheme="majorHAnsi" w:eastAsia="Calibri" w:hAnsiTheme="majorHAnsi" w:cstheme="majorHAnsi"/>
          <w:b/>
          <w:i/>
          <w:sz w:val="22"/>
          <w:szCs w:val="22"/>
          <w:highlight w:val="yellow"/>
        </w:rPr>
        <w:t xml:space="preserve"> que se </w:t>
      </w:r>
      <w:proofErr w:type="spellStart"/>
      <w:r w:rsidRPr="00463E9D">
        <w:rPr>
          <w:rFonts w:asciiTheme="majorHAnsi" w:eastAsia="Calibri" w:hAnsiTheme="majorHAnsi" w:cstheme="majorHAnsi"/>
          <w:b/>
          <w:i/>
          <w:sz w:val="22"/>
          <w:szCs w:val="22"/>
          <w:highlight w:val="yellow"/>
        </w:rPr>
        <w:t>entreguen</w:t>
      </w:r>
      <w:proofErr w:type="spellEnd"/>
      <w:r w:rsidRPr="00463E9D">
        <w:rPr>
          <w:rFonts w:asciiTheme="majorHAnsi" w:eastAsia="Calibri" w:hAnsiTheme="majorHAnsi" w:cstheme="majorHAnsi"/>
          <w:b/>
          <w:i/>
          <w:sz w:val="22"/>
          <w:szCs w:val="22"/>
          <w:highlight w:val="yellow"/>
        </w:rPr>
        <w:t xml:space="preserve"> al </w:t>
      </w:r>
      <w:proofErr w:type="spellStart"/>
      <w:r w:rsidRPr="00463E9D">
        <w:rPr>
          <w:rFonts w:asciiTheme="majorHAnsi" w:eastAsia="Calibri" w:hAnsiTheme="majorHAnsi" w:cstheme="majorHAnsi"/>
          <w:b/>
          <w:i/>
          <w:sz w:val="22"/>
          <w:szCs w:val="22"/>
          <w:highlight w:val="yellow"/>
        </w:rPr>
        <w:t>momento</w:t>
      </w:r>
      <w:proofErr w:type="spellEnd"/>
      <w:r w:rsidRPr="00463E9D">
        <w:rPr>
          <w:rFonts w:asciiTheme="majorHAnsi" w:eastAsia="Calibri" w:hAnsiTheme="majorHAnsi" w:cstheme="majorHAnsi"/>
          <w:b/>
          <w:i/>
          <w:sz w:val="22"/>
          <w:szCs w:val="22"/>
          <w:highlight w:val="yellow"/>
        </w:rPr>
        <w:t xml:space="preserve"> de </w:t>
      </w:r>
      <w:proofErr w:type="spellStart"/>
      <w:r w:rsidRPr="00463E9D">
        <w:rPr>
          <w:rFonts w:asciiTheme="majorHAnsi" w:eastAsia="Calibri" w:hAnsiTheme="majorHAnsi" w:cstheme="majorHAnsi"/>
          <w:b/>
          <w:i/>
          <w:sz w:val="22"/>
          <w:szCs w:val="22"/>
          <w:highlight w:val="yellow"/>
        </w:rPr>
        <w:t>efectuarse</w:t>
      </w:r>
      <w:proofErr w:type="spellEnd"/>
      <w:r w:rsidRPr="00463E9D">
        <w:rPr>
          <w:rFonts w:asciiTheme="majorHAnsi" w:eastAsia="Calibri" w:hAnsiTheme="majorHAnsi" w:cstheme="majorHAnsi"/>
          <w:b/>
          <w:i/>
          <w:sz w:val="22"/>
          <w:szCs w:val="22"/>
          <w:highlight w:val="yellow"/>
        </w:rPr>
        <w:t xml:space="preserve"> el </w:t>
      </w:r>
      <w:proofErr w:type="spellStart"/>
      <w:r w:rsidRPr="00463E9D">
        <w:rPr>
          <w:rFonts w:asciiTheme="majorHAnsi" w:eastAsia="Calibri" w:hAnsiTheme="majorHAnsi" w:cstheme="majorHAnsi"/>
          <w:b/>
          <w:i/>
          <w:sz w:val="22"/>
          <w:szCs w:val="22"/>
          <w:highlight w:val="yellow"/>
        </w:rPr>
        <w:t>pago</w:t>
      </w:r>
      <w:proofErr w:type="spellEnd"/>
      <w:r w:rsidRPr="00463E9D">
        <w:rPr>
          <w:rFonts w:asciiTheme="majorHAnsi" w:eastAsia="Calibri" w:hAnsiTheme="majorHAnsi" w:cstheme="majorHAnsi"/>
          <w:i/>
          <w:sz w:val="22"/>
          <w:szCs w:val="22"/>
          <w:highlight w:val="yellow"/>
        </w:rPr>
        <w:t>.</w:t>
      </w:r>
    </w:p>
    <w:p w14:paraId="3D4F2868" w14:textId="77777777" w:rsidR="00463E9D" w:rsidRPr="00463E9D" w:rsidRDefault="00463E9D" w:rsidP="00463E9D">
      <w:pPr>
        <w:jc w:val="both"/>
        <w:rPr>
          <w:rFonts w:asciiTheme="majorHAnsi" w:eastAsia="Calibri" w:hAnsiTheme="majorHAnsi" w:cstheme="majorHAnsi"/>
          <w:i/>
          <w:sz w:val="22"/>
          <w:szCs w:val="22"/>
          <w:highlight w:val="yellow"/>
        </w:rPr>
      </w:pPr>
    </w:p>
    <w:p w14:paraId="20CDF8E5" w14:textId="77777777" w:rsidR="00463E9D" w:rsidRPr="00463E9D" w:rsidRDefault="00463E9D" w:rsidP="00463E9D">
      <w:pPr>
        <w:jc w:val="both"/>
        <w:rPr>
          <w:rFonts w:asciiTheme="majorHAnsi" w:eastAsia="Calibri" w:hAnsiTheme="majorHAnsi" w:cstheme="majorHAnsi"/>
          <w:i/>
          <w:sz w:val="22"/>
          <w:szCs w:val="22"/>
          <w:highlight w:val="yellow"/>
        </w:rPr>
      </w:pPr>
      <w:proofErr w:type="spellStart"/>
      <w:r w:rsidRPr="00463E9D">
        <w:rPr>
          <w:rFonts w:asciiTheme="majorHAnsi" w:eastAsia="Calibri" w:hAnsiTheme="majorHAnsi" w:cstheme="majorHAnsi"/>
          <w:i/>
          <w:sz w:val="22"/>
          <w:szCs w:val="22"/>
          <w:highlight w:val="yellow"/>
        </w:rPr>
        <w:t>Tampoco</w:t>
      </w:r>
      <w:proofErr w:type="spellEnd"/>
      <w:r w:rsidRPr="00463E9D">
        <w:rPr>
          <w:rFonts w:asciiTheme="majorHAnsi" w:eastAsia="Calibri" w:hAnsiTheme="majorHAnsi" w:cstheme="majorHAnsi"/>
          <w:i/>
          <w:sz w:val="22"/>
          <w:szCs w:val="22"/>
          <w:highlight w:val="yellow"/>
        </w:rPr>
        <w:t xml:space="preserve"> se </w:t>
      </w:r>
      <w:proofErr w:type="spellStart"/>
      <w:r w:rsidRPr="00463E9D">
        <w:rPr>
          <w:rFonts w:asciiTheme="majorHAnsi" w:eastAsia="Calibri" w:hAnsiTheme="majorHAnsi" w:cstheme="majorHAnsi"/>
          <w:i/>
          <w:sz w:val="22"/>
          <w:szCs w:val="22"/>
          <w:highlight w:val="yellow"/>
        </w:rPr>
        <w:t>exigirá</w:t>
      </w:r>
      <w:proofErr w:type="spellEnd"/>
      <w:r w:rsidRPr="00463E9D">
        <w:rPr>
          <w:rFonts w:asciiTheme="majorHAnsi" w:eastAsia="Calibri" w:hAnsiTheme="majorHAnsi" w:cstheme="majorHAnsi"/>
          <w:i/>
          <w:sz w:val="22"/>
          <w:szCs w:val="22"/>
          <w:highlight w:val="yellow"/>
        </w:rPr>
        <w:t xml:space="preserve"> </w:t>
      </w:r>
      <w:proofErr w:type="spellStart"/>
      <w:r w:rsidRPr="00463E9D">
        <w:rPr>
          <w:rFonts w:asciiTheme="majorHAnsi" w:eastAsia="Calibri" w:hAnsiTheme="majorHAnsi" w:cstheme="majorHAnsi"/>
          <w:i/>
          <w:sz w:val="22"/>
          <w:szCs w:val="22"/>
          <w:highlight w:val="yellow"/>
        </w:rPr>
        <w:t>esta</w:t>
      </w:r>
      <w:proofErr w:type="spellEnd"/>
      <w:r w:rsidRPr="00463E9D">
        <w:rPr>
          <w:rFonts w:asciiTheme="majorHAnsi" w:eastAsia="Calibri" w:hAnsiTheme="majorHAnsi" w:cstheme="majorHAnsi"/>
          <w:i/>
          <w:sz w:val="22"/>
          <w:szCs w:val="22"/>
          <w:highlight w:val="yellow"/>
        </w:rPr>
        <w:t xml:space="preserve"> </w:t>
      </w:r>
      <w:proofErr w:type="spellStart"/>
      <w:r w:rsidRPr="00463E9D">
        <w:rPr>
          <w:rFonts w:asciiTheme="majorHAnsi" w:eastAsia="Calibri" w:hAnsiTheme="majorHAnsi" w:cstheme="majorHAnsi"/>
          <w:i/>
          <w:sz w:val="22"/>
          <w:szCs w:val="22"/>
          <w:highlight w:val="yellow"/>
        </w:rPr>
        <w:t>garantía</w:t>
      </w:r>
      <w:proofErr w:type="spellEnd"/>
      <w:r w:rsidRPr="00463E9D">
        <w:rPr>
          <w:rFonts w:asciiTheme="majorHAnsi" w:eastAsia="Calibri" w:hAnsiTheme="majorHAnsi" w:cstheme="majorHAnsi"/>
          <w:i/>
          <w:sz w:val="22"/>
          <w:szCs w:val="22"/>
          <w:highlight w:val="yellow"/>
        </w:rPr>
        <w:t xml:space="preserve"> </w:t>
      </w:r>
      <w:proofErr w:type="spellStart"/>
      <w:r w:rsidRPr="00463E9D">
        <w:rPr>
          <w:rFonts w:asciiTheme="majorHAnsi" w:eastAsia="Calibri" w:hAnsiTheme="majorHAnsi" w:cstheme="majorHAnsi"/>
          <w:i/>
          <w:sz w:val="22"/>
          <w:szCs w:val="22"/>
          <w:highlight w:val="yellow"/>
        </w:rPr>
        <w:t>en</w:t>
      </w:r>
      <w:proofErr w:type="spellEnd"/>
      <w:r w:rsidRPr="00463E9D">
        <w:rPr>
          <w:rFonts w:asciiTheme="majorHAnsi" w:eastAsia="Calibri" w:hAnsiTheme="majorHAnsi" w:cstheme="majorHAnsi"/>
          <w:i/>
          <w:sz w:val="22"/>
          <w:szCs w:val="22"/>
          <w:highlight w:val="yellow"/>
        </w:rPr>
        <w:t xml:space="preserve"> los </w:t>
      </w:r>
      <w:proofErr w:type="spellStart"/>
      <w:r w:rsidRPr="00463E9D">
        <w:rPr>
          <w:rFonts w:asciiTheme="majorHAnsi" w:eastAsia="Calibri" w:hAnsiTheme="majorHAnsi" w:cstheme="majorHAnsi"/>
          <w:i/>
          <w:sz w:val="22"/>
          <w:szCs w:val="22"/>
          <w:highlight w:val="yellow"/>
        </w:rPr>
        <w:t>contratos</w:t>
      </w:r>
      <w:proofErr w:type="spellEnd"/>
      <w:r w:rsidRPr="00463E9D">
        <w:rPr>
          <w:rFonts w:asciiTheme="majorHAnsi" w:eastAsia="Calibri" w:hAnsiTheme="majorHAnsi" w:cstheme="majorHAnsi"/>
          <w:i/>
          <w:sz w:val="22"/>
          <w:szCs w:val="22"/>
          <w:highlight w:val="yellow"/>
        </w:rPr>
        <w:t xml:space="preserve"> </w:t>
      </w:r>
      <w:proofErr w:type="spellStart"/>
      <w:r w:rsidRPr="00463E9D">
        <w:rPr>
          <w:rFonts w:asciiTheme="majorHAnsi" w:eastAsia="Calibri" w:hAnsiTheme="majorHAnsi" w:cstheme="majorHAnsi"/>
          <w:i/>
          <w:sz w:val="22"/>
          <w:szCs w:val="22"/>
          <w:highlight w:val="yellow"/>
        </w:rPr>
        <w:t>cuya</w:t>
      </w:r>
      <w:proofErr w:type="spellEnd"/>
      <w:r w:rsidRPr="00463E9D">
        <w:rPr>
          <w:rFonts w:asciiTheme="majorHAnsi" w:eastAsia="Calibri" w:hAnsiTheme="majorHAnsi" w:cstheme="majorHAnsi"/>
          <w:i/>
          <w:sz w:val="22"/>
          <w:szCs w:val="22"/>
          <w:highlight w:val="yellow"/>
        </w:rPr>
        <w:t xml:space="preserve"> </w:t>
      </w:r>
      <w:proofErr w:type="spellStart"/>
      <w:r w:rsidRPr="00463E9D">
        <w:rPr>
          <w:rFonts w:asciiTheme="majorHAnsi" w:eastAsia="Calibri" w:hAnsiTheme="majorHAnsi" w:cstheme="majorHAnsi"/>
          <w:i/>
          <w:sz w:val="22"/>
          <w:szCs w:val="22"/>
          <w:highlight w:val="yellow"/>
        </w:rPr>
        <w:t>cuantía</w:t>
      </w:r>
      <w:proofErr w:type="spellEnd"/>
      <w:r w:rsidRPr="00463E9D">
        <w:rPr>
          <w:rFonts w:asciiTheme="majorHAnsi" w:eastAsia="Calibri" w:hAnsiTheme="majorHAnsi" w:cstheme="majorHAnsi"/>
          <w:i/>
          <w:sz w:val="22"/>
          <w:szCs w:val="22"/>
          <w:highlight w:val="yellow"/>
        </w:rPr>
        <w:t xml:space="preserve"> sea </w:t>
      </w:r>
      <w:proofErr w:type="spellStart"/>
      <w:r w:rsidRPr="00463E9D">
        <w:rPr>
          <w:rFonts w:asciiTheme="majorHAnsi" w:eastAsia="Calibri" w:hAnsiTheme="majorHAnsi" w:cstheme="majorHAnsi"/>
          <w:i/>
          <w:sz w:val="22"/>
          <w:szCs w:val="22"/>
          <w:highlight w:val="yellow"/>
        </w:rPr>
        <w:t>menor</w:t>
      </w:r>
      <w:proofErr w:type="spellEnd"/>
      <w:r w:rsidRPr="00463E9D">
        <w:rPr>
          <w:rFonts w:asciiTheme="majorHAnsi" w:eastAsia="Calibri" w:hAnsiTheme="majorHAnsi" w:cstheme="majorHAnsi"/>
          <w:i/>
          <w:sz w:val="22"/>
          <w:szCs w:val="22"/>
          <w:highlight w:val="yellow"/>
        </w:rPr>
        <w:t xml:space="preserve"> a </w:t>
      </w:r>
      <w:proofErr w:type="spellStart"/>
      <w:r w:rsidRPr="00463E9D">
        <w:rPr>
          <w:rFonts w:asciiTheme="majorHAnsi" w:eastAsia="Calibri" w:hAnsiTheme="majorHAnsi" w:cstheme="majorHAnsi"/>
          <w:i/>
          <w:sz w:val="22"/>
          <w:szCs w:val="22"/>
          <w:highlight w:val="yellow"/>
        </w:rPr>
        <w:t>multiplicar</w:t>
      </w:r>
      <w:proofErr w:type="spellEnd"/>
      <w:r w:rsidRPr="00463E9D">
        <w:rPr>
          <w:rFonts w:asciiTheme="majorHAnsi" w:eastAsia="Calibri" w:hAnsiTheme="majorHAnsi" w:cstheme="majorHAnsi"/>
          <w:i/>
          <w:sz w:val="22"/>
          <w:szCs w:val="22"/>
          <w:highlight w:val="yellow"/>
        </w:rPr>
        <w:t xml:space="preserve"> el </w:t>
      </w:r>
      <w:proofErr w:type="spellStart"/>
      <w:r w:rsidRPr="00463E9D">
        <w:rPr>
          <w:rFonts w:asciiTheme="majorHAnsi" w:eastAsia="Calibri" w:hAnsiTheme="majorHAnsi" w:cstheme="majorHAnsi"/>
          <w:i/>
          <w:sz w:val="22"/>
          <w:szCs w:val="22"/>
          <w:highlight w:val="yellow"/>
        </w:rPr>
        <w:t>coeficiente</w:t>
      </w:r>
      <w:proofErr w:type="spellEnd"/>
      <w:r w:rsidRPr="00463E9D">
        <w:rPr>
          <w:rFonts w:asciiTheme="majorHAnsi" w:eastAsia="Calibri" w:hAnsiTheme="majorHAnsi" w:cstheme="majorHAnsi"/>
          <w:i/>
          <w:sz w:val="22"/>
          <w:szCs w:val="22"/>
          <w:highlight w:val="yellow"/>
        </w:rPr>
        <w:t xml:space="preserve"> 0,000002 por el </w:t>
      </w:r>
      <w:proofErr w:type="spellStart"/>
      <w:r w:rsidRPr="00463E9D">
        <w:rPr>
          <w:rFonts w:asciiTheme="majorHAnsi" w:eastAsia="Calibri" w:hAnsiTheme="majorHAnsi" w:cstheme="majorHAnsi"/>
          <w:i/>
          <w:sz w:val="22"/>
          <w:szCs w:val="22"/>
          <w:highlight w:val="yellow"/>
        </w:rPr>
        <w:t>Presupuesto</w:t>
      </w:r>
      <w:proofErr w:type="spellEnd"/>
      <w:r w:rsidRPr="00463E9D">
        <w:rPr>
          <w:rFonts w:asciiTheme="majorHAnsi" w:eastAsia="Calibri" w:hAnsiTheme="majorHAnsi" w:cstheme="majorHAnsi"/>
          <w:i/>
          <w:sz w:val="22"/>
          <w:szCs w:val="22"/>
          <w:highlight w:val="yellow"/>
        </w:rPr>
        <w:t xml:space="preserve"> </w:t>
      </w:r>
      <w:proofErr w:type="spellStart"/>
      <w:r w:rsidRPr="00463E9D">
        <w:rPr>
          <w:rFonts w:asciiTheme="majorHAnsi" w:eastAsia="Calibri" w:hAnsiTheme="majorHAnsi" w:cstheme="majorHAnsi"/>
          <w:i/>
          <w:sz w:val="22"/>
          <w:szCs w:val="22"/>
          <w:highlight w:val="yellow"/>
        </w:rPr>
        <w:t>Inicial</w:t>
      </w:r>
      <w:proofErr w:type="spellEnd"/>
      <w:r w:rsidRPr="00463E9D">
        <w:rPr>
          <w:rFonts w:asciiTheme="majorHAnsi" w:eastAsia="Calibri" w:hAnsiTheme="majorHAnsi" w:cstheme="majorHAnsi"/>
          <w:i/>
          <w:sz w:val="22"/>
          <w:szCs w:val="22"/>
          <w:highlight w:val="yellow"/>
        </w:rPr>
        <w:t xml:space="preserve"> del Estado del </w:t>
      </w:r>
      <w:proofErr w:type="spellStart"/>
      <w:r w:rsidRPr="00463E9D">
        <w:rPr>
          <w:rFonts w:asciiTheme="majorHAnsi" w:eastAsia="Calibri" w:hAnsiTheme="majorHAnsi" w:cstheme="majorHAnsi"/>
          <w:i/>
          <w:sz w:val="22"/>
          <w:szCs w:val="22"/>
          <w:highlight w:val="yellow"/>
        </w:rPr>
        <w:t>correspondiente</w:t>
      </w:r>
      <w:proofErr w:type="spellEnd"/>
      <w:r w:rsidRPr="00463E9D">
        <w:rPr>
          <w:rFonts w:asciiTheme="majorHAnsi" w:eastAsia="Calibri" w:hAnsiTheme="majorHAnsi" w:cstheme="majorHAnsi"/>
          <w:i/>
          <w:sz w:val="22"/>
          <w:szCs w:val="22"/>
          <w:highlight w:val="yellow"/>
        </w:rPr>
        <w:t xml:space="preserve"> </w:t>
      </w:r>
      <w:proofErr w:type="spellStart"/>
      <w:r w:rsidRPr="00463E9D">
        <w:rPr>
          <w:rFonts w:asciiTheme="majorHAnsi" w:eastAsia="Calibri" w:hAnsiTheme="majorHAnsi" w:cstheme="majorHAnsi"/>
          <w:i/>
          <w:sz w:val="22"/>
          <w:szCs w:val="22"/>
          <w:highlight w:val="yellow"/>
        </w:rPr>
        <w:t>ejercicio</w:t>
      </w:r>
      <w:proofErr w:type="spellEnd"/>
      <w:r w:rsidRPr="00463E9D">
        <w:rPr>
          <w:rFonts w:asciiTheme="majorHAnsi" w:eastAsia="Calibri" w:hAnsiTheme="majorHAnsi" w:cstheme="majorHAnsi"/>
          <w:i/>
          <w:sz w:val="22"/>
          <w:szCs w:val="22"/>
          <w:highlight w:val="yellow"/>
        </w:rPr>
        <w:t xml:space="preserve"> </w:t>
      </w:r>
      <w:proofErr w:type="spellStart"/>
      <w:r w:rsidRPr="00463E9D">
        <w:rPr>
          <w:rFonts w:asciiTheme="majorHAnsi" w:eastAsia="Calibri" w:hAnsiTheme="majorHAnsi" w:cstheme="majorHAnsi"/>
          <w:i/>
          <w:sz w:val="22"/>
          <w:szCs w:val="22"/>
          <w:highlight w:val="yellow"/>
        </w:rPr>
        <w:t>económico</w:t>
      </w:r>
      <w:proofErr w:type="spellEnd"/>
      <w:r w:rsidRPr="00463E9D">
        <w:rPr>
          <w:rFonts w:asciiTheme="majorHAnsi" w:eastAsia="Calibri" w:hAnsiTheme="majorHAnsi" w:cstheme="majorHAnsi"/>
          <w:i/>
          <w:sz w:val="22"/>
          <w:szCs w:val="22"/>
          <w:highlight w:val="yellow"/>
        </w:rPr>
        <w:t>.”</w:t>
      </w:r>
    </w:p>
    <w:p w14:paraId="18D23E3D" w14:textId="77777777" w:rsidR="00463E9D" w:rsidRPr="00463E9D" w:rsidRDefault="00463E9D" w:rsidP="00463E9D">
      <w:pPr>
        <w:ind w:left="426"/>
        <w:jc w:val="both"/>
        <w:rPr>
          <w:rFonts w:asciiTheme="majorHAnsi" w:hAnsiTheme="majorHAnsi" w:cstheme="majorHAnsi"/>
          <w:b/>
          <w:sz w:val="22"/>
          <w:szCs w:val="22"/>
        </w:rPr>
      </w:pPr>
    </w:p>
    <w:p w14:paraId="54AA63DB" w14:textId="25927A52" w:rsidR="00463E9D" w:rsidRPr="00463E9D" w:rsidRDefault="00463E9D" w:rsidP="00463E9D">
      <w:pPr>
        <w:jc w:val="both"/>
        <w:rPr>
          <w:rFonts w:asciiTheme="majorHAnsi" w:hAnsiTheme="majorHAnsi" w:cstheme="majorHAnsi"/>
          <w:b/>
          <w:sz w:val="22"/>
          <w:szCs w:val="22"/>
        </w:rPr>
      </w:pPr>
      <w:bookmarkStart w:id="5" w:name="_Hlk215827267"/>
      <w:r w:rsidRPr="00463E9D">
        <w:rPr>
          <w:rFonts w:asciiTheme="majorHAnsi" w:hAnsiTheme="majorHAnsi" w:cstheme="majorHAnsi"/>
          <w:b/>
          <w:sz w:val="22"/>
          <w:szCs w:val="22"/>
        </w:rPr>
        <w:t xml:space="preserve">14.2 </w:t>
      </w:r>
      <w:proofErr w:type="spellStart"/>
      <w:r w:rsidRPr="00463E9D">
        <w:rPr>
          <w:rFonts w:asciiTheme="majorHAnsi" w:hAnsiTheme="majorHAnsi" w:cstheme="majorHAnsi"/>
          <w:b/>
          <w:sz w:val="22"/>
          <w:szCs w:val="22"/>
        </w:rPr>
        <w:t>Garantía</w:t>
      </w:r>
      <w:proofErr w:type="spellEnd"/>
      <w:r w:rsidRPr="00463E9D">
        <w:rPr>
          <w:rFonts w:asciiTheme="majorHAnsi" w:hAnsiTheme="majorHAnsi" w:cstheme="majorHAnsi"/>
          <w:b/>
          <w:sz w:val="22"/>
          <w:szCs w:val="22"/>
        </w:rPr>
        <w:t xml:space="preserve"> </w:t>
      </w:r>
      <w:r w:rsidR="00CF5D23">
        <w:rPr>
          <w:rFonts w:asciiTheme="majorHAnsi" w:hAnsiTheme="majorHAnsi" w:cstheme="majorHAnsi"/>
          <w:b/>
          <w:sz w:val="22"/>
          <w:szCs w:val="22"/>
        </w:rPr>
        <w:t>por</w:t>
      </w:r>
      <w:r w:rsidRPr="00463E9D">
        <w:rPr>
          <w:rFonts w:asciiTheme="majorHAnsi" w:hAnsiTheme="majorHAnsi" w:cstheme="majorHAnsi"/>
          <w:b/>
          <w:bCs/>
          <w:sz w:val="22"/>
          <w:szCs w:val="22"/>
        </w:rPr>
        <w:t xml:space="preserve"> </w:t>
      </w:r>
      <w:proofErr w:type="spellStart"/>
      <w:r w:rsidRPr="00463E9D">
        <w:rPr>
          <w:rFonts w:asciiTheme="majorHAnsi" w:hAnsiTheme="majorHAnsi" w:cstheme="majorHAnsi"/>
          <w:b/>
          <w:bCs/>
          <w:sz w:val="22"/>
          <w:szCs w:val="22"/>
        </w:rPr>
        <w:t>Anticipo</w:t>
      </w:r>
      <w:proofErr w:type="spellEnd"/>
    </w:p>
    <w:p w14:paraId="27C59D28" w14:textId="77777777" w:rsidR="00463E9D" w:rsidRPr="00463E9D" w:rsidRDefault="00463E9D" w:rsidP="00463E9D">
      <w:pPr>
        <w:pBdr>
          <w:top w:val="nil"/>
          <w:left w:val="nil"/>
          <w:bottom w:val="nil"/>
          <w:right w:val="nil"/>
          <w:between w:val="nil"/>
        </w:pBdr>
        <w:ind w:left="426"/>
        <w:jc w:val="both"/>
        <w:rPr>
          <w:rFonts w:asciiTheme="majorHAnsi" w:hAnsiTheme="majorHAnsi" w:cstheme="majorHAnsi"/>
          <w:b/>
          <w:color w:val="000000"/>
          <w:sz w:val="22"/>
          <w:szCs w:val="22"/>
        </w:rPr>
      </w:pPr>
    </w:p>
    <w:p w14:paraId="632ABDC7" w14:textId="77777777" w:rsidR="00463E9D" w:rsidRPr="00463E9D" w:rsidRDefault="00463E9D" w:rsidP="00463E9D">
      <w:pPr>
        <w:jc w:val="both"/>
        <w:rPr>
          <w:rFonts w:asciiTheme="majorHAnsi" w:eastAsia="Calibri" w:hAnsiTheme="majorHAnsi" w:cstheme="majorHAnsi"/>
          <w:sz w:val="22"/>
          <w:szCs w:val="22"/>
        </w:rPr>
      </w:pPr>
      <w:proofErr w:type="spellStart"/>
      <w:r w:rsidRPr="00463E9D">
        <w:rPr>
          <w:rFonts w:asciiTheme="majorHAnsi" w:eastAsia="Calibri" w:hAnsiTheme="majorHAnsi" w:cstheme="majorHAnsi"/>
          <w:sz w:val="22"/>
          <w:szCs w:val="22"/>
          <w:highlight w:val="green"/>
        </w:rPr>
        <w:t>Aplica</w:t>
      </w:r>
      <w:proofErr w:type="spellEnd"/>
      <w:r w:rsidRPr="00463E9D">
        <w:rPr>
          <w:rFonts w:asciiTheme="majorHAnsi" w:eastAsia="Calibri" w:hAnsiTheme="majorHAnsi" w:cstheme="majorHAnsi"/>
          <w:sz w:val="22"/>
          <w:szCs w:val="22"/>
          <w:highlight w:val="green"/>
        </w:rPr>
        <w:t xml:space="preserve"> o no </w:t>
      </w:r>
      <w:proofErr w:type="spellStart"/>
      <w:r w:rsidRPr="00463E9D">
        <w:rPr>
          <w:rFonts w:asciiTheme="majorHAnsi" w:eastAsia="Calibri" w:hAnsiTheme="majorHAnsi" w:cstheme="majorHAnsi"/>
          <w:sz w:val="22"/>
          <w:szCs w:val="22"/>
          <w:highlight w:val="green"/>
        </w:rPr>
        <w:t>aplica</w:t>
      </w:r>
      <w:proofErr w:type="spellEnd"/>
    </w:p>
    <w:p w14:paraId="79BF689C" w14:textId="77777777" w:rsidR="00463E9D" w:rsidRPr="00463E9D" w:rsidRDefault="00463E9D" w:rsidP="00463E9D">
      <w:pPr>
        <w:spacing w:line="256" w:lineRule="auto"/>
        <w:rPr>
          <w:rFonts w:asciiTheme="majorHAnsi" w:eastAsia="Calibri" w:hAnsiTheme="majorHAnsi" w:cstheme="majorHAnsi"/>
          <w:sz w:val="22"/>
          <w:szCs w:val="22"/>
          <w:u w:val="single"/>
        </w:rPr>
      </w:pPr>
      <w:bookmarkStart w:id="6" w:name="_heading=h.dn0gdlwwx0kf" w:colFirst="0" w:colLast="0"/>
      <w:bookmarkEnd w:id="6"/>
    </w:p>
    <w:p w14:paraId="3F1D2966" w14:textId="77777777" w:rsidR="00463E9D" w:rsidRPr="00463E9D" w:rsidRDefault="00463E9D" w:rsidP="00463E9D">
      <w:pPr>
        <w:spacing w:line="256" w:lineRule="auto"/>
        <w:rPr>
          <w:rFonts w:asciiTheme="majorHAnsi" w:eastAsia="Calibri" w:hAnsiTheme="majorHAnsi" w:cstheme="majorHAnsi"/>
          <w:sz w:val="22"/>
          <w:szCs w:val="22"/>
          <w:u w:val="single"/>
        </w:rPr>
      </w:pPr>
      <w:r w:rsidRPr="00463E9D">
        <w:rPr>
          <w:rFonts w:asciiTheme="majorHAnsi" w:eastAsia="Calibri" w:hAnsiTheme="majorHAnsi" w:cstheme="majorHAnsi"/>
          <w:sz w:val="22"/>
          <w:szCs w:val="22"/>
          <w:u w:val="single"/>
        </w:rPr>
        <w:t>CUANDO APLIQUE DEJAR EL SIGUIENTE TEXTO:</w:t>
      </w:r>
    </w:p>
    <w:p w14:paraId="5CCA0A4A" w14:textId="77777777" w:rsidR="00463E9D" w:rsidRPr="00463E9D" w:rsidRDefault="00463E9D" w:rsidP="00463E9D">
      <w:pPr>
        <w:spacing w:line="256" w:lineRule="auto"/>
        <w:rPr>
          <w:rFonts w:asciiTheme="majorHAnsi" w:hAnsiTheme="majorHAnsi" w:cstheme="majorHAnsi"/>
          <w:sz w:val="22"/>
          <w:szCs w:val="22"/>
          <w:highlight w:val="green"/>
        </w:rPr>
      </w:pPr>
    </w:p>
    <w:p w14:paraId="4DF9A9B9" w14:textId="77777777" w:rsidR="00463E9D" w:rsidRPr="00463E9D" w:rsidRDefault="00463E9D" w:rsidP="00463E9D">
      <w:pPr>
        <w:spacing w:line="256" w:lineRule="auto"/>
        <w:jc w:val="both"/>
        <w:rPr>
          <w:rFonts w:asciiTheme="majorHAnsi" w:eastAsia="Calibri" w:hAnsiTheme="majorHAnsi" w:cstheme="majorHAnsi"/>
          <w:sz w:val="22"/>
          <w:szCs w:val="22"/>
          <w:u w:val="single"/>
        </w:rPr>
      </w:pPr>
      <w:r w:rsidRPr="00463E9D">
        <w:rPr>
          <w:rFonts w:asciiTheme="majorHAnsi" w:eastAsia="Calibri" w:hAnsiTheme="majorHAnsi" w:cstheme="majorHAnsi"/>
          <w:sz w:val="22"/>
          <w:szCs w:val="22"/>
          <w:highlight w:val="green"/>
        </w:rPr>
        <w:t xml:space="preserve">El </w:t>
      </w:r>
      <w:proofErr w:type="spellStart"/>
      <w:r w:rsidRPr="00463E9D">
        <w:rPr>
          <w:rFonts w:asciiTheme="majorHAnsi" w:eastAsia="Calibri" w:hAnsiTheme="majorHAnsi" w:cstheme="majorHAnsi"/>
          <w:sz w:val="22"/>
          <w:szCs w:val="22"/>
          <w:highlight w:val="green"/>
        </w:rPr>
        <w:t>contratista</w:t>
      </w:r>
      <w:proofErr w:type="spellEnd"/>
      <w:r w:rsidRPr="00463E9D">
        <w:rPr>
          <w:rFonts w:asciiTheme="majorHAnsi" w:eastAsia="Calibri" w:hAnsiTheme="majorHAnsi" w:cstheme="majorHAnsi"/>
          <w:sz w:val="22"/>
          <w:szCs w:val="22"/>
          <w:highlight w:val="green"/>
        </w:rPr>
        <w:t xml:space="preserve"> </w:t>
      </w:r>
      <w:proofErr w:type="spellStart"/>
      <w:r w:rsidRPr="00463E9D">
        <w:rPr>
          <w:rFonts w:asciiTheme="majorHAnsi" w:eastAsia="Calibri" w:hAnsiTheme="majorHAnsi" w:cstheme="majorHAnsi"/>
          <w:sz w:val="22"/>
          <w:szCs w:val="22"/>
          <w:highlight w:val="green"/>
        </w:rPr>
        <w:t>deberá</w:t>
      </w:r>
      <w:proofErr w:type="spellEnd"/>
      <w:r w:rsidRPr="00463E9D">
        <w:rPr>
          <w:rFonts w:asciiTheme="majorHAnsi" w:eastAsia="Calibri" w:hAnsiTheme="majorHAnsi" w:cstheme="majorHAnsi"/>
          <w:sz w:val="22"/>
          <w:szCs w:val="22"/>
          <w:highlight w:val="green"/>
        </w:rPr>
        <w:t xml:space="preserve"> </w:t>
      </w:r>
      <w:proofErr w:type="spellStart"/>
      <w:r w:rsidRPr="00463E9D">
        <w:rPr>
          <w:rFonts w:asciiTheme="majorHAnsi" w:eastAsia="Calibri" w:hAnsiTheme="majorHAnsi" w:cstheme="majorHAnsi"/>
          <w:sz w:val="22"/>
          <w:szCs w:val="22"/>
          <w:highlight w:val="green"/>
        </w:rPr>
        <w:t>rendir</w:t>
      </w:r>
      <w:proofErr w:type="spellEnd"/>
      <w:r w:rsidRPr="00463E9D">
        <w:rPr>
          <w:rFonts w:asciiTheme="majorHAnsi" w:eastAsia="Calibri" w:hAnsiTheme="majorHAnsi" w:cstheme="majorHAnsi"/>
          <w:sz w:val="22"/>
          <w:szCs w:val="22"/>
          <w:highlight w:val="green"/>
        </w:rPr>
        <w:t xml:space="preserve"> una </w:t>
      </w:r>
      <w:proofErr w:type="spellStart"/>
      <w:r w:rsidRPr="00463E9D">
        <w:rPr>
          <w:rFonts w:asciiTheme="majorHAnsi" w:eastAsia="Calibri" w:hAnsiTheme="majorHAnsi" w:cstheme="majorHAnsi"/>
          <w:sz w:val="22"/>
          <w:szCs w:val="22"/>
          <w:highlight w:val="green"/>
        </w:rPr>
        <w:t>garantía</w:t>
      </w:r>
      <w:proofErr w:type="spellEnd"/>
      <w:r w:rsidRPr="00463E9D">
        <w:rPr>
          <w:rFonts w:asciiTheme="majorHAnsi" w:eastAsia="Calibri" w:hAnsiTheme="majorHAnsi" w:cstheme="majorHAnsi"/>
          <w:sz w:val="22"/>
          <w:szCs w:val="22"/>
          <w:highlight w:val="green"/>
        </w:rPr>
        <w:t xml:space="preserve"> por </w:t>
      </w:r>
      <w:proofErr w:type="spellStart"/>
      <w:r w:rsidRPr="00463E9D">
        <w:rPr>
          <w:rFonts w:asciiTheme="majorHAnsi" w:eastAsia="Calibri" w:hAnsiTheme="majorHAnsi" w:cstheme="majorHAnsi"/>
          <w:sz w:val="22"/>
          <w:szCs w:val="22"/>
          <w:highlight w:val="green"/>
        </w:rPr>
        <w:t>igual</w:t>
      </w:r>
      <w:proofErr w:type="spellEnd"/>
      <w:r w:rsidRPr="00463E9D">
        <w:rPr>
          <w:rFonts w:asciiTheme="majorHAnsi" w:eastAsia="Calibri" w:hAnsiTheme="majorHAnsi" w:cstheme="majorHAnsi"/>
          <w:sz w:val="22"/>
          <w:szCs w:val="22"/>
          <w:highlight w:val="green"/>
        </w:rPr>
        <w:t xml:space="preserve"> valor del </w:t>
      </w:r>
      <w:proofErr w:type="spellStart"/>
      <w:r w:rsidRPr="00463E9D">
        <w:rPr>
          <w:rFonts w:asciiTheme="majorHAnsi" w:eastAsia="Calibri" w:hAnsiTheme="majorHAnsi" w:cstheme="majorHAnsi"/>
          <w:sz w:val="22"/>
          <w:szCs w:val="22"/>
          <w:highlight w:val="green"/>
        </w:rPr>
        <w:t>anticipo</w:t>
      </w:r>
      <w:proofErr w:type="spellEnd"/>
      <w:r w:rsidRPr="00463E9D">
        <w:rPr>
          <w:rFonts w:asciiTheme="majorHAnsi" w:eastAsia="Calibri" w:hAnsiTheme="majorHAnsi" w:cstheme="majorHAnsi"/>
          <w:sz w:val="22"/>
          <w:szCs w:val="22"/>
        </w:rPr>
        <w:t>.</w:t>
      </w:r>
    </w:p>
    <w:p w14:paraId="7DF10D2C" w14:textId="77777777" w:rsidR="00463E9D" w:rsidRPr="00463E9D" w:rsidRDefault="00463E9D" w:rsidP="00463E9D">
      <w:pPr>
        <w:ind w:left="426"/>
        <w:jc w:val="both"/>
        <w:rPr>
          <w:rFonts w:asciiTheme="majorHAnsi" w:hAnsiTheme="majorHAnsi" w:cstheme="majorHAnsi"/>
          <w:sz w:val="22"/>
          <w:szCs w:val="22"/>
          <w:highlight w:val="yellow"/>
        </w:rPr>
      </w:pPr>
    </w:p>
    <w:p w14:paraId="23935190" w14:textId="77777777" w:rsidR="00463E9D" w:rsidRPr="00463E9D" w:rsidRDefault="00463E9D" w:rsidP="00463E9D">
      <w:pPr>
        <w:jc w:val="both"/>
        <w:rPr>
          <w:rFonts w:asciiTheme="majorHAnsi" w:hAnsiTheme="majorHAnsi" w:cstheme="majorHAnsi"/>
          <w:i/>
          <w:sz w:val="22"/>
          <w:szCs w:val="22"/>
          <w:highlight w:val="yellow"/>
        </w:rPr>
      </w:pPr>
      <w:r w:rsidRPr="00463E9D">
        <w:rPr>
          <w:rFonts w:asciiTheme="majorHAnsi" w:hAnsiTheme="majorHAnsi" w:cstheme="majorHAnsi"/>
          <w:i/>
          <w:sz w:val="22"/>
          <w:szCs w:val="22"/>
          <w:highlight w:val="yellow"/>
        </w:rPr>
        <w:t xml:space="preserve">LOSNCP: Art. 86.- </w:t>
      </w:r>
      <w:proofErr w:type="spellStart"/>
      <w:r w:rsidRPr="00463E9D">
        <w:rPr>
          <w:rFonts w:asciiTheme="majorHAnsi" w:hAnsiTheme="majorHAnsi" w:cstheme="majorHAnsi"/>
          <w:i/>
          <w:sz w:val="22"/>
          <w:szCs w:val="22"/>
          <w:highlight w:val="yellow"/>
        </w:rPr>
        <w:t>Garantía</w:t>
      </w:r>
      <w:proofErr w:type="spellEnd"/>
      <w:r w:rsidRPr="00463E9D">
        <w:rPr>
          <w:rFonts w:asciiTheme="majorHAnsi" w:hAnsiTheme="majorHAnsi" w:cstheme="majorHAnsi"/>
          <w:i/>
          <w:sz w:val="22"/>
          <w:szCs w:val="22"/>
          <w:highlight w:val="yellow"/>
        </w:rPr>
        <w:t xml:space="preserve"> por </w:t>
      </w:r>
      <w:proofErr w:type="spellStart"/>
      <w:r w:rsidRPr="00463E9D">
        <w:rPr>
          <w:rFonts w:asciiTheme="majorHAnsi" w:hAnsiTheme="majorHAnsi" w:cstheme="majorHAnsi"/>
          <w:i/>
          <w:sz w:val="22"/>
          <w:szCs w:val="22"/>
          <w:highlight w:val="yellow"/>
        </w:rPr>
        <w:t>anticipo</w:t>
      </w:r>
      <w:proofErr w:type="spellEnd"/>
      <w:r w:rsidRPr="00463E9D">
        <w:rPr>
          <w:rFonts w:asciiTheme="majorHAnsi" w:hAnsiTheme="majorHAnsi" w:cstheme="majorHAnsi"/>
          <w:i/>
          <w:sz w:val="22"/>
          <w:szCs w:val="22"/>
          <w:highlight w:val="yellow"/>
        </w:rPr>
        <w:t xml:space="preserve">. - Si por la forma de </w:t>
      </w:r>
      <w:proofErr w:type="spellStart"/>
      <w:r w:rsidRPr="00463E9D">
        <w:rPr>
          <w:rFonts w:asciiTheme="majorHAnsi" w:hAnsiTheme="majorHAnsi" w:cstheme="majorHAnsi"/>
          <w:i/>
          <w:sz w:val="22"/>
          <w:szCs w:val="22"/>
          <w:highlight w:val="yellow"/>
        </w:rPr>
        <w:t>pago</w:t>
      </w:r>
      <w:proofErr w:type="spellEnd"/>
      <w:r w:rsidRPr="00463E9D">
        <w:rPr>
          <w:rFonts w:asciiTheme="majorHAnsi" w:hAnsiTheme="majorHAnsi" w:cstheme="majorHAnsi"/>
          <w:i/>
          <w:sz w:val="22"/>
          <w:szCs w:val="22"/>
          <w:highlight w:val="yellow"/>
        </w:rPr>
        <w:t xml:space="preserve"> </w:t>
      </w:r>
      <w:proofErr w:type="spellStart"/>
      <w:r w:rsidRPr="00463E9D">
        <w:rPr>
          <w:rFonts w:asciiTheme="majorHAnsi" w:hAnsiTheme="majorHAnsi" w:cstheme="majorHAnsi"/>
          <w:i/>
          <w:sz w:val="22"/>
          <w:szCs w:val="22"/>
          <w:highlight w:val="yellow"/>
        </w:rPr>
        <w:t>establecida</w:t>
      </w:r>
      <w:proofErr w:type="spellEnd"/>
      <w:r w:rsidRPr="00463E9D">
        <w:rPr>
          <w:rFonts w:asciiTheme="majorHAnsi" w:hAnsiTheme="majorHAnsi" w:cstheme="majorHAnsi"/>
          <w:i/>
          <w:sz w:val="22"/>
          <w:szCs w:val="22"/>
          <w:highlight w:val="yellow"/>
        </w:rPr>
        <w:t xml:space="preserve"> </w:t>
      </w:r>
      <w:proofErr w:type="spellStart"/>
      <w:r w:rsidRPr="00463E9D">
        <w:rPr>
          <w:rFonts w:asciiTheme="majorHAnsi" w:hAnsiTheme="majorHAnsi" w:cstheme="majorHAnsi"/>
          <w:i/>
          <w:sz w:val="22"/>
          <w:szCs w:val="22"/>
          <w:highlight w:val="yellow"/>
        </w:rPr>
        <w:t>en</w:t>
      </w:r>
      <w:proofErr w:type="spellEnd"/>
      <w:r w:rsidRPr="00463E9D">
        <w:rPr>
          <w:rFonts w:asciiTheme="majorHAnsi" w:hAnsiTheme="majorHAnsi" w:cstheme="majorHAnsi"/>
          <w:i/>
          <w:sz w:val="22"/>
          <w:szCs w:val="22"/>
          <w:highlight w:val="yellow"/>
        </w:rPr>
        <w:t xml:space="preserve"> el </w:t>
      </w:r>
      <w:proofErr w:type="spellStart"/>
      <w:r w:rsidRPr="00463E9D">
        <w:rPr>
          <w:rFonts w:asciiTheme="majorHAnsi" w:hAnsiTheme="majorHAnsi" w:cstheme="majorHAnsi"/>
          <w:i/>
          <w:sz w:val="22"/>
          <w:szCs w:val="22"/>
          <w:highlight w:val="yellow"/>
        </w:rPr>
        <w:t>contrato</w:t>
      </w:r>
      <w:proofErr w:type="spellEnd"/>
      <w:r w:rsidRPr="00463E9D">
        <w:rPr>
          <w:rFonts w:asciiTheme="majorHAnsi" w:hAnsiTheme="majorHAnsi" w:cstheme="majorHAnsi"/>
          <w:i/>
          <w:sz w:val="22"/>
          <w:szCs w:val="22"/>
          <w:highlight w:val="yellow"/>
        </w:rPr>
        <w:t xml:space="preserve">, la </w:t>
      </w:r>
      <w:proofErr w:type="spellStart"/>
      <w:r w:rsidRPr="00463E9D">
        <w:rPr>
          <w:rFonts w:asciiTheme="majorHAnsi" w:hAnsiTheme="majorHAnsi" w:cstheme="majorHAnsi"/>
          <w:i/>
          <w:sz w:val="22"/>
          <w:szCs w:val="22"/>
          <w:highlight w:val="yellow"/>
        </w:rPr>
        <w:t>entidad</w:t>
      </w:r>
      <w:proofErr w:type="spellEnd"/>
      <w:r w:rsidRPr="00463E9D">
        <w:rPr>
          <w:rFonts w:asciiTheme="majorHAnsi" w:hAnsiTheme="majorHAnsi" w:cstheme="majorHAnsi"/>
          <w:i/>
          <w:sz w:val="22"/>
          <w:szCs w:val="22"/>
          <w:highlight w:val="yellow"/>
        </w:rPr>
        <w:t xml:space="preserve"> </w:t>
      </w:r>
      <w:proofErr w:type="spellStart"/>
      <w:r w:rsidRPr="00463E9D">
        <w:rPr>
          <w:rFonts w:asciiTheme="majorHAnsi" w:hAnsiTheme="majorHAnsi" w:cstheme="majorHAnsi"/>
          <w:i/>
          <w:sz w:val="22"/>
          <w:szCs w:val="22"/>
          <w:highlight w:val="yellow"/>
        </w:rPr>
        <w:t>contratante</w:t>
      </w:r>
      <w:proofErr w:type="spellEnd"/>
      <w:r w:rsidRPr="00463E9D">
        <w:rPr>
          <w:rFonts w:asciiTheme="majorHAnsi" w:hAnsiTheme="majorHAnsi" w:cstheme="majorHAnsi"/>
          <w:i/>
          <w:sz w:val="22"/>
          <w:szCs w:val="22"/>
          <w:highlight w:val="yellow"/>
        </w:rPr>
        <w:t xml:space="preserve"> </w:t>
      </w:r>
      <w:proofErr w:type="spellStart"/>
      <w:r w:rsidRPr="00463E9D">
        <w:rPr>
          <w:rFonts w:asciiTheme="majorHAnsi" w:hAnsiTheme="majorHAnsi" w:cstheme="majorHAnsi"/>
          <w:i/>
          <w:sz w:val="22"/>
          <w:szCs w:val="22"/>
          <w:highlight w:val="yellow"/>
        </w:rPr>
        <w:t>debiera</w:t>
      </w:r>
      <w:proofErr w:type="spellEnd"/>
      <w:r w:rsidRPr="00463E9D">
        <w:rPr>
          <w:rFonts w:asciiTheme="majorHAnsi" w:hAnsiTheme="majorHAnsi" w:cstheme="majorHAnsi"/>
          <w:i/>
          <w:sz w:val="22"/>
          <w:szCs w:val="22"/>
          <w:highlight w:val="yellow"/>
        </w:rPr>
        <w:t xml:space="preserve"> </w:t>
      </w:r>
      <w:proofErr w:type="spellStart"/>
      <w:r w:rsidRPr="00463E9D">
        <w:rPr>
          <w:rFonts w:asciiTheme="majorHAnsi" w:hAnsiTheme="majorHAnsi" w:cstheme="majorHAnsi"/>
          <w:i/>
          <w:sz w:val="22"/>
          <w:szCs w:val="22"/>
          <w:highlight w:val="yellow"/>
        </w:rPr>
        <w:t>otorgar</w:t>
      </w:r>
      <w:proofErr w:type="spellEnd"/>
      <w:r w:rsidRPr="00463E9D">
        <w:rPr>
          <w:rFonts w:asciiTheme="majorHAnsi" w:hAnsiTheme="majorHAnsi" w:cstheme="majorHAnsi"/>
          <w:i/>
          <w:sz w:val="22"/>
          <w:szCs w:val="22"/>
          <w:highlight w:val="yellow"/>
        </w:rPr>
        <w:t xml:space="preserve"> </w:t>
      </w:r>
      <w:proofErr w:type="spellStart"/>
      <w:r w:rsidRPr="00463E9D">
        <w:rPr>
          <w:rFonts w:asciiTheme="majorHAnsi" w:hAnsiTheme="majorHAnsi" w:cstheme="majorHAnsi"/>
          <w:i/>
          <w:sz w:val="22"/>
          <w:szCs w:val="22"/>
          <w:highlight w:val="yellow"/>
        </w:rPr>
        <w:t>anticipos</w:t>
      </w:r>
      <w:proofErr w:type="spellEnd"/>
      <w:r w:rsidRPr="00463E9D">
        <w:rPr>
          <w:rFonts w:asciiTheme="majorHAnsi" w:hAnsiTheme="majorHAnsi" w:cstheme="majorHAnsi"/>
          <w:i/>
          <w:sz w:val="22"/>
          <w:szCs w:val="22"/>
          <w:highlight w:val="yellow"/>
        </w:rPr>
        <w:t xml:space="preserve"> de </w:t>
      </w:r>
      <w:proofErr w:type="spellStart"/>
      <w:r w:rsidRPr="00463E9D">
        <w:rPr>
          <w:rFonts w:asciiTheme="majorHAnsi" w:hAnsiTheme="majorHAnsi" w:cstheme="majorHAnsi"/>
          <w:i/>
          <w:sz w:val="22"/>
          <w:szCs w:val="22"/>
          <w:highlight w:val="yellow"/>
        </w:rPr>
        <w:t>cualquier</w:t>
      </w:r>
      <w:proofErr w:type="spellEnd"/>
      <w:r w:rsidRPr="00463E9D">
        <w:rPr>
          <w:rFonts w:asciiTheme="majorHAnsi" w:hAnsiTheme="majorHAnsi" w:cstheme="majorHAnsi"/>
          <w:i/>
          <w:sz w:val="22"/>
          <w:szCs w:val="22"/>
          <w:highlight w:val="yellow"/>
        </w:rPr>
        <w:t xml:space="preserve"> </w:t>
      </w:r>
      <w:proofErr w:type="spellStart"/>
      <w:r w:rsidRPr="00463E9D">
        <w:rPr>
          <w:rFonts w:asciiTheme="majorHAnsi" w:hAnsiTheme="majorHAnsi" w:cstheme="majorHAnsi"/>
          <w:i/>
          <w:sz w:val="22"/>
          <w:szCs w:val="22"/>
          <w:highlight w:val="yellow"/>
        </w:rPr>
        <w:t>naturaleza</w:t>
      </w:r>
      <w:proofErr w:type="spellEnd"/>
      <w:r w:rsidRPr="00463E9D">
        <w:rPr>
          <w:rFonts w:asciiTheme="majorHAnsi" w:hAnsiTheme="majorHAnsi" w:cstheme="majorHAnsi"/>
          <w:i/>
          <w:sz w:val="22"/>
          <w:szCs w:val="22"/>
          <w:highlight w:val="yellow"/>
        </w:rPr>
        <w:t xml:space="preserve">, el </w:t>
      </w:r>
      <w:proofErr w:type="spellStart"/>
      <w:r w:rsidRPr="00463E9D">
        <w:rPr>
          <w:rFonts w:asciiTheme="majorHAnsi" w:hAnsiTheme="majorHAnsi" w:cstheme="majorHAnsi"/>
          <w:i/>
          <w:sz w:val="22"/>
          <w:szCs w:val="22"/>
          <w:highlight w:val="yellow"/>
        </w:rPr>
        <w:t>contratista</w:t>
      </w:r>
      <w:proofErr w:type="spellEnd"/>
      <w:r w:rsidRPr="00463E9D">
        <w:rPr>
          <w:rFonts w:asciiTheme="majorHAnsi" w:hAnsiTheme="majorHAnsi" w:cstheme="majorHAnsi"/>
          <w:i/>
          <w:sz w:val="22"/>
          <w:szCs w:val="22"/>
          <w:highlight w:val="yellow"/>
        </w:rPr>
        <w:t xml:space="preserve"> para </w:t>
      </w:r>
      <w:proofErr w:type="spellStart"/>
      <w:r w:rsidRPr="00463E9D">
        <w:rPr>
          <w:rFonts w:asciiTheme="majorHAnsi" w:hAnsiTheme="majorHAnsi" w:cstheme="majorHAnsi"/>
          <w:i/>
          <w:sz w:val="22"/>
          <w:szCs w:val="22"/>
          <w:highlight w:val="yellow"/>
        </w:rPr>
        <w:t>recibir</w:t>
      </w:r>
      <w:proofErr w:type="spellEnd"/>
      <w:r w:rsidRPr="00463E9D">
        <w:rPr>
          <w:rFonts w:asciiTheme="majorHAnsi" w:hAnsiTheme="majorHAnsi" w:cstheme="majorHAnsi"/>
          <w:i/>
          <w:sz w:val="22"/>
          <w:szCs w:val="22"/>
          <w:highlight w:val="yellow"/>
        </w:rPr>
        <w:t xml:space="preserve"> el </w:t>
      </w:r>
      <w:proofErr w:type="spellStart"/>
      <w:r w:rsidRPr="00463E9D">
        <w:rPr>
          <w:rFonts w:asciiTheme="majorHAnsi" w:hAnsiTheme="majorHAnsi" w:cstheme="majorHAnsi"/>
          <w:i/>
          <w:sz w:val="22"/>
          <w:szCs w:val="22"/>
          <w:highlight w:val="yellow"/>
        </w:rPr>
        <w:t>anticipo</w:t>
      </w:r>
      <w:proofErr w:type="spellEnd"/>
      <w:r w:rsidRPr="00463E9D">
        <w:rPr>
          <w:rFonts w:asciiTheme="majorHAnsi" w:hAnsiTheme="majorHAnsi" w:cstheme="majorHAnsi"/>
          <w:i/>
          <w:sz w:val="22"/>
          <w:szCs w:val="22"/>
          <w:highlight w:val="yellow"/>
        </w:rPr>
        <w:t xml:space="preserve"> </w:t>
      </w:r>
      <w:proofErr w:type="spellStart"/>
      <w:r w:rsidRPr="00463E9D">
        <w:rPr>
          <w:rFonts w:asciiTheme="majorHAnsi" w:hAnsiTheme="majorHAnsi" w:cstheme="majorHAnsi"/>
          <w:i/>
          <w:sz w:val="22"/>
          <w:szCs w:val="22"/>
          <w:highlight w:val="yellow"/>
        </w:rPr>
        <w:t>deberá</w:t>
      </w:r>
      <w:proofErr w:type="spellEnd"/>
      <w:r w:rsidRPr="00463E9D">
        <w:rPr>
          <w:rFonts w:asciiTheme="majorHAnsi" w:hAnsiTheme="majorHAnsi" w:cstheme="majorHAnsi"/>
          <w:i/>
          <w:sz w:val="22"/>
          <w:szCs w:val="22"/>
          <w:highlight w:val="yellow"/>
        </w:rPr>
        <w:t xml:space="preserve"> </w:t>
      </w:r>
      <w:proofErr w:type="spellStart"/>
      <w:r w:rsidRPr="00463E9D">
        <w:rPr>
          <w:rFonts w:asciiTheme="majorHAnsi" w:hAnsiTheme="majorHAnsi" w:cstheme="majorHAnsi"/>
          <w:i/>
          <w:sz w:val="22"/>
          <w:szCs w:val="22"/>
          <w:highlight w:val="yellow"/>
        </w:rPr>
        <w:t>rendir</w:t>
      </w:r>
      <w:proofErr w:type="spellEnd"/>
      <w:r w:rsidRPr="00463E9D">
        <w:rPr>
          <w:rFonts w:asciiTheme="majorHAnsi" w:hAnsiTheme="majorHAnsi" w:cstheme="majorHAnsi"/>
          <w:i/>
          <w:sz w:val="22"/>
          <w:szCs w:val="22"/>
          <w:highlight w:val="yellow"/>
        </w:rPr>
        <w:t xml:space="preserve"> </w:t>
      </w:r>
      <w:proofErr w:type="spellStart"/>
      <w:r w:rsidRPr="00463E9D">
        <w:rPr>
          <w:rFonts w:asciiTheme="majorHAnsi" w:hAnsiTheme="majorHAnsi" w:cstheme="majorHAnsi"/>
          <w:i/>
          <w:sz w:val="22"/>
          <w:szCs w:val="22"/>
          <w:highlight w:val="yellow"/>
        </w:rPr>
        <w:t>previamente</w:t>
      </w:r>
      <w:proofErr w:type="spellEnd"/>
      <w:r w:rsidRPr="00463E9D">
        <w:rPr>
          <w:rFonts w:asciiTheme="majorHAnsi" w:hAnsiTheme="majorHAnsi" w:cstheme="majorHAnsi"/>
          <w:i/>
          <w:sz w:val="22"/>
          <w:szCs w:val="22"/>
          <w:highlight w:val="yellow"/>
        </w:rPr>
        <w:t xml:space="preserve"> </w:t>
      </w:r>
      <w:proofErr w:type="spellStart"/>
      <w:r w:rsidRPr="00463E9D">
        <w:rPr>
          <w:rFonts w:asciiTheme="majorHAnsi" w:hAnsiTheme="majorHAnsi" w:cstheme="majorHAnsi"/>
          <w:i/>
          <w:sz w:val="22"/>
          <w:szCs w:val="22"/>
          <w:highlight w:val="yellow"/>
        </w:rPr>
        <w:t>garantías</w:t>
      </w:r>
      <w:proofErr w:type="spellEnd"/>
      <w:r w:rsidRPr="00463E9D">
        <w:rPr>
          <w:rFonts w:asciiTheme="majorHAnsi" w:hAnsiTheme="majorHAnsi" w:cstheme="majorHAnsi"/>
          <w:i/>
          <w:sz w:val="22"/>
          <w:szCs w:val="22"/>
          <w:highlight w:val="yellow"/>
        </w:rPr>
        <w:t xml:space="preserve"> por </w:t>
      </w:r>
      <w:proofErr w:type="spellStart"/>
      <w:r w:rsidRPr="00463E9D">
        <w:rPr>
          <w:rFonts w:asciiTheme="majorHAnsi" w:hAnsiTheme="majorHAnsi" w:cstheme="majorHAnsi"/>
          <w:i/>
          <w:sz w:val="22"/>
          <w:szCs w:val="22"/>
          <w:highlight w:val="yellow"/>
        </w:rPr>
        <w:t>igual</w:t>
      </w:r>
      <w:proofErr w:type="spellEnd"/>
      <w:r w:rsidRPr="00463E9D">
        <w:rPr>
          <w:rFonts w:asciiTheme="majorHAnsi" w:hAnsiTheme="majorHAnsi" w:cstheme="majorHAnsi"/>
          <w:i/>
          <w:sz w:val="22"/>
          <w:szCs w:val="22"/>
          <w:highlight w:val="yellow"/>
        </w:rPr>
        <w:t xml:space="preserve"> valor del </w:t>
      </w:r>
      <w:proofErr w:type="spellStart"/>
      <w:r w:rsidRPr="00463E9D">
        <w:rPr>
          <w:rFonts w:asciiTheme="majorHAnsi" w:hAnsiTheme="majorHAnsi" w:cstheme="majorHAnsi"/>
          <w:i/>
          <w:sz w:val="22"/>
          <w:szCs w:val="22"/>
          <w:highlight w:val="yellow"/>
        </w:rPr>
        <w:t>anticipo</w:t>
      </w:r>
      <w:proofErr w:type="spellEnd"/>
      <w:r w:rsidRPr="00463E9D">
        <w:rPr>
          <w:rFonts w:asciiTheme="majorHAnsi" w:hAnsiTheme="majorHAnsi" w:cstheme="majorHAnsi"/>
          <w:i/>
          <w:sz w:val="22"/>
          <w:szCs w:val="22"/>
          <w:highlight w:val="yellow"/>
        </w:rPr>
        <w:t xml:space="preserve">, que se </w:t>
      </w:r>
      <w:proofErr w:type="spellStart"/>
      <w:r w:rsidRPr="00463E9D">
        <w:rPr>
          <w:rFonts w:asciiTheme="majorHAnsi" w:hAnsiTheme="majorHAnsi" w:cstheme="majorHAnsi"/>
          <w:i/>
          <w:sz w:val="22"/>
          <w:szCs w:val="22"/>
          <w:highlight w:val="yellow"/>
        </w:rPr>
        <w:t>reducirán</w:t>
      </w:r>
      <w:proofErr w:type="spellEnd"/>
      <w:r w:rsidRPr="00463E9D">
        <w:rPr>
          <w:rFonts w:asciiTheme="majorHAnsi" w:hAnsiTheme="majorHAnsi" w:cstheme="majorHAnsi"/>
          <w:i/>
          <w:sz w:val="22"/>
          <w:szCs w:val="22"/>
          <w:highlight w:val="yellow"/>
        </w:rPr>
        <w:t xml:space="preserve"> </w:t>
      </w:r>
      <w:proofErr w:type="spellStart"/>
      <w:r w:rsidRPr="00463E9D">
        <w:rPr>
          <w:rFonts w:asciiTheme="majorHAnsi" w:hAnsiTheme="majorHAnsi" w:cstheme="majorHAnsi"/>
          <w:i/>
          <w:sz w:val="22"/>
          <w:szCs w:val="22"/>
          <w:highlight w:val="yellow"/>
        </w:rPr>
        <w:t>en</w:t>
      </w:r>
      <w:proofErr w:type="spellEnd"/>
      <w:r w:rsidRPr="00463E9D">
        <w:rPr>
          <w:rFonts w:asciiTheme="majorHAnsi" w:hAnsiTheme="majorHAnsi" w:cstheme="majorHAnsi"/>
          <w:i/>
          <w:sz w:val="22"/>
          <w:szCs w:val="22"/>
          <w:highlight w:val="yellow"/>
        </w:rPr>
        <w:t xml:space="preserve"> la </w:t>
      </w:r>
      <w:proofErr w:type="spellStart"/>
      <w:r w:rsidRPr="00463E9D">
        <w:rPr>
          <w:rFonts w:asciiTheme="majorHAnsi" w:hAnsiTheme="majorHAnsi" w:cstheme="majorHAnsi"/>
          <w:i/>
          <w:sz w:val="22"/>
          <w:szCs w:val="22"/>
          <w:highlight w:val="yellow"/>
        </w:rPr>
        <w:t>proporción</w:t>
      </w:r>
      <w:proofErr w:type="spellEnd"/>
      <w:r w:rsidRPr="00463E9D">
        <w:rPr>
          <w:rFonts w:asciiTheme="majorHAnsi" w:hAnsiTheme="majorHAnsi" w:cstheme="majorHAnsi"/>
          <w:i/>
          <w:sz w:val="22"/>
          <w:szCs w:val="22"/>
          <w:highlight w:val="yellow"/>
        </w:rPr>
        <w:t xml:space="preserve"> que determine el </w:t>
      </w:r>
      <w:proofErr w:type="spellStart"/>
      <w:r w:rsidRPr="00463E9D">
        <w:rPr>
          <w:rFonts w:asciiTheme="majorHAnsi" w:hAnsiTheme="majorHAnsi" w:cstheme="majorHAnsi"/>
          <w:i/>
          <w:sz w:val="22"/>
          <w:szCs w:val="22"/>
          <w:highlight w:val="yellow"/>
        </w:rPr>
        <w:t>Reglamento</w:t>
      </w:r>
      <w:proofErr w:type="spellEnd"/>
      <w:r w:rsidRPr="00463E9D">
        <w:rPr>
          <w:rFonts w:asciiTheme="majorHAnsi" w:hAnsiTheme="majorHAnsi" w:cstheme="majorHAnsi"/>
          <w:i/>
          <w:sz w:val="22"/>
          <w:szCs w:val="22"/>
          <w:highlight w:val="yellow"/>
        </w:rPr>
        <w:t xml:space="preserve">. (…). </w:t>
      </w:r>
    </w:p>
    <w:p w14:paraId="65ACCF76" w14:textId="77777777" w:rsidR="00463E9D" w:rsidRPr="00463E9D" w:rsidRDefault="00463E9D" w:rsidP="00463E9D">
      <w:pPr>
        <w:ind w:left="426"/>
        <w:jc w:val="both"/>
        <w:rPr>
          <w:rFonts w:asciiTheme="majorHAnsi" w:hAnsiTheme="majorHAnsi" w:cstheme="majorHAnsi"/>
          <w:i/>
          <w:sz w:val="22"/>
          <w:szCs w:val="22"/>
          <w:highlight w:val="yellow"/>
        </w:rPr>
      </w:pPr>
    </w:p>
    <w:p w14:paraId="319FCD04" w14:textId="77777777" w:rsidR="00463E9D" w:rsidRPr="00463E9D" w:rsidRDefault="00463E9D" w:rsidP="00463E9D">
      <w:pPr>
        <w:jc w:val="both"/>
        <w:rPr>
          <w:rFonts w:asciiTheme="majorHAnsi" w:hAnsiTheme="majorHAnsi" w:cstheme="majorHAnsi"/>
          <w:i/>
          <w:sz w:val="22"/>
          <w:szCs w:val="22"/>
          <w:highlight w:val="yellow"/>
        </w:rPr>
      </w:pPr>
      <w:r w:rsidRPr="00463E9D">
        <w:rPr>
          <w:rFonts w:asciiTheme="majorHAnsi" w:hAnsiTheme="majorHAnsi" w:cstheme="majorHAnsi"/>
          <w:i/>
          <w:sz w:val="22"/>
          <w:szCs w:val="22"/>
          <w:highlight w:val="yellow"/>
        </w:rPr>
        <w:t xml:space="preserve">RGLOSNCP: Art. 352.- </w:t>
      </w:r>
      <w:proofErr w:type="spellStart"/>
      <w:r w:rsidRPr="00463E9D">
        <w:rPr>
          <w:rFonts w:asciiTheme="majorHAnsi" w:hAnsiTheme="majorHAnsi" w:cstheme="majorHAnsi"/>
          <w:i/>
          <w:sz w:val="22"/>
          <w:szCs w:val="22"/>
          <w:highlight w:val="yellow"/>
        </w:rPr>
        <w:t>Entrega</w:t>
      </w:r>
      <w:proofErr w:type="spellEnd"/>
      <w:r w:rsidRPr="00463E9D">
        <w:rPr>
          <w:rFonts w:asciiTheme="majorHAnsi" w:hAnsiTheme="majorHAnsi" w:cstheme="majorHAnsi"/>
          <w:i/>
          <w:sz w:val="22"/>
          <w:szCs w:val="22"/>
          <w:highlight w:val="yellow"/>
        </w:rPr>
        <w:t xml:space="preserve"> del </w:t>
      </w:r>
      <w:proofErr w:type="spellStart"/>
      <w:proofErr w:type="gramStart"/>
      <w:r w:rsidRPr="00463E9D">
        <w:rPr>
          <w:rFonts w:asciiTheme="majorHAnsi" w:hAnsiTheme="majorHAnsi" w:cstheme="majorHAnsi"/>
          <w:i/>
          <w:sz w:val="22"/>
          <w:szCs w:val="22"/>
          <w:highlight w:val="yellow"/>
        </w:rPr>
        <w:t>anticipo</w:t>
      </w:r>
      <w:proofErr w:type="spellEnd"/>
      <w:r w:rsidRPr="00463E9D">
        <w:rPr>
          <w:rFonts w:asciiTheme="majorHAnsi" w:hAnsiTheme="majorHAnsi" w:cstheme="majorHAnsi"/>
          <w:i/>
          <w:sz w:val="22"/>
          <w:szCs w:val="22"/>
          <w:highlight w:val="yellow"/>
        </w:rPr>
        <w:t>.-</w:t>
      </w:r>
      <w:proofErr w:type="gramEnd"/>
      <w:r w:rsidRPr="00463E9D">
        <w:rPr>
          <w:rFonts w:asciiTheme="majorHAnsi" w:hAnsiTheme="majorHAnsi" w:cstheme="majorHAnsi"/>
          <w:i/>
          <w:sz w:val="22"/>
          <w:szCs w:val="22"/>
          <w:highlight w:val="yellow"/>
        </w:rPr>
        <w:t xml:space="preserve"> Se </w:t>
      </w:r>
      <w:proofErr w:type="spellStart"/>
      <w:r w:rsidRPr="00463E9D">
        <w:rPr>
          <w:rFonts w:asciiTheme="majorHAnsi" w:hAnsiTheme="majorHAnsi" w:cstheme="majorHAnsi"/>
          <w:i/>
          <w:sz w:val="22"/>
          <w:szCs w:val="22"/>
          <w:highlight w:val="yellow"/>
        </w:rPr>
        <w:t>deberá</w:t>
      </w:r>
      <w:proofErr w:type="spellEnd"/>
      <w:r w:rsidRPr="00463E9D">
        <w:rPr>
          <w:rFonts w:asciiTheme="majorHAnsi" w:hAnsiTheme="majorHAnsi" w:cstheme="majorHAnsi"/>
          <w:i/>
          <w:sz w:val="22"/>
          <w:szCs w:val="22"/>
          <w:highlight w:val="yellow"/>
        </w:rPr>
        <w:t xml:space="preserve"> </w:t>
      </w:r>
      <w:proofErr w:type="spellStart"/>
      <w:r w:rsidRPr="00463E9D">
        <w:rPr>
          <w:rFonts w:asciiTheme="majorHAnsi" w:hAnsiTheme="majorHAnsi" w:cstheme="majorHAnsi"/>
          <w:i/>
          <w:sz w:val="22"/>
          <w:szCs w:val="22"/>
          <w:highlight w:val="yellow"/>
        </w:rPr>
        <w:t>prever</w:t>
      </w:r>
      <w:proofErr w:type="spellEnd"/>
      <w:r w:rsidRPr="00463E9D">
        <w:rPr>
          <w:rFonts w:asciiTheme="majorHAnsi" w:hAnsiTheme="majorHAnsi" w:cstheme="majorHAnsi"/>
          <w:i/>
          <w:sz w:val="22"/>
          <w:szCs w:val="22"/>
          <w:highlight w:val="yellow"/>
        </w:rPr>
        <w:t xml:space="preserve"> </w:t>
      </w:r>
      <w:proofErr w:type="spellStart"/>
      <w:r w:rsidRPr="00463E9D">
        <w:rPr>
          <w:rFonts w:asciiTheme="majorHAnsi" w:hAnsiTheme="majorHAnsi" w:cstheme="majorHAnsi"/>
          <w:i/>
          <w:sz w:val="22"/>
          <w:szCs w:val="22"/>
          <w:highlight w:val="yellow"/>
        </w:rPr>
        <w:t>expresamente</w:t>
      </w:r>
      <w:proofErr w:type="spellEnd"/>
      <w:r w:rsidRPr="00463E9D">
        <w:rPr>
          <w:rFonts w:asciiTheme="majorHAnsi" w:hAnsiTheme="majorHAnsi" w:cstheme="majorHAnsi"/>
          <w:i/>
          <w:sz w:val="22"/>
          <w:szCs w:val="22"/>
          <w:highlight w:val="yellow"/>
        </w:rPr>
        <w:t xml:space="preserve"> </w:t>
      </w:r>
      <w:proofErr w:type="spellStart"/>
      <w:r w:rsidRPr="00463E9D">
        <w:rPr>
          <w:rFonts w:asciiTheme="majorHAnsi" w:hAnsiTheme="majorHAnsi" w:cstheme="majorHAnsi"/>
          <w:i/>
          <w:sz w:val="22"/>
          <w:szCs w:val="22"/>
          <w:highlight w:val="yellow"/>
        </w:rPr>
        <w:t>en</w:t>
      </w:r>
      <w:proofErr w:type="spellEnd"/>
      <w:r w:rsidRPr="00463E9D">
        <w:rPr>
          <w:rFonts w:asciiTheme="majorHAnsi" w:hAnsiTheme="majorHAnsi" w:cstheme="majorHAnsi"/>
          <w:i/>
          <w:sz w:val="22"/>
          <w:szCs w:val="22"/>
          <w:highlight w:val="yellow"/>
        </w:rPr>
        <w:t xml:space="preserve"> los </w:t>
      </w:r>
      <w:proofErr w:type="spellStart"/>
      <w:r w:rsidRPr="00463E9D">
        <w:rPr>
          <w:rFonts w:asciiTheme="majorHAnsi" w:hAnsiTheme="majorHAnsi" w:cstheme="majorHAnsi"/>
          <w:i/>
          <w:sz w:val="22"/>
          <w:szCs w:val="22"/>
          <w:highlight w:val="yellow"/>
        </w:rPr>
        <w:t>pliegos</w:t>
      </w:r>
      <w:proofErr w:type="spellEnd"/>
      <w:r w:rsidRPr="00463E9D">
        <w:rPr>
          <w:rFonts w:asciiTheme="majorHAnsi" w:hAnsiTheme="majorHAnsi" w:cstheme="majorHAnsi"/>
          <w:i/>
          <w:sz w:val="22"/>
          <w:szCs w:val="22"/>
          <w:highlight w:val="yellow"/>
        </w:rPr>
        <w:t xml:space="preserve">, el </w:t>
      </w:r>
      <w:proofErr w:type="spellStart"/>
      <w:r w:rsidRPr="00463E9D">
        <w:rPr>
          <w:rFonts w:asciiTheme="majorHAnsi" w:hAnsiTheme="majorHAnsi" w:cstheme="majorHAnsi"/>
          <w:i/>
          <w:sz w:val="22"/>
          <w:szCs w:val="22"/>
          <w:highlight w:val="yellow"/>
        </w:rPr>
        <w:t>monto</w:t>
      </w:r>
      <w:proofErr w:type="spellEnd"/>
      <w:r w:rsidRPr="00463E9D">
        <w:rPr>
          <w:rFonts w:asciiTheme="majorHAnsi" w:hAnsiTheme="majorHAnsi" w:cstheme="majorHAnsi"/>
          <w:i/>
          <w:sz w:val="22"/>
          <w:szCs w:val="22"/>
          <w:highlight w:val="yellow"/>
        </w:rPr>
        <w:t xml:space="preserve"> del </w:t>
      </w:r>
      <w:proofErr w:type="spellStart"/>
      <w:r w:rsidRPr="00463E9D">
        <w:rPr>
          <w:rFonts w:asciiTheme="majorHAnsi" w:hAnsiTheme="majorHAnsi" w:cstheme="majorHAnsi"/>
          <w:i/>
          <w:sz w:val="22"/>
          <w:szCs w:val="22"/>
          <w:highlight w:val="yellow"/>
        </w:rPr>
        <w:t>anticipo</w:t>
      </w:r>
      <w:proofErr w:type="spellEnd"/>
      <w:r w:rsidRPr="00463E9D">
        <w:rPr>
          <w:rFonts w:asciiTheme="majorHAnsi" w:hAnsiTheme="majorHAnsi" w:cstheme="majorHAnsi"/>
          <w:i/>
          <w:sz w:val="22"/>
          <w:szCs w:val="22"/>
          <w:highlight w:val="yellow"/>
        </w:rPr>
        <w:t xml:space="preserve"> a </w:t>
      </w:r>
      <w:proofErr w:type="spellStart"/>
      <w:r w:rsidRPr="00463E9D">
        <w:rPr>
          <w:rFonts w:asciiTheme="majorHAnsi" w:hAnsiTheme="majorHAnsi" w:cstheme="majorHAnsi"/>
          <w:i/>
          <w:sz w:val="22"/>
          <w:szCs w:val="22"/>
          <w:highlight w:val="yellow"/>
        </w:rPr>
        <w:t>entregar</w:t>
      </w:r>
      <w:proofErr w:type="spellEnd"/>
      <w:r w:rsidRPr="00463E9D">
        <w:rPr>
          <w:rFonts w:asciiTheme="majorHAnsi" w:hAnsiTheme="majorHAnsi" w:cstheme="majorHAnsi"/>
          <w:i/>
          <w:sz w:val="22"/>
          <w:szCs w:val="22"/>
          <w:highlight w:val="yellow"/>
        </w:rPr>
        <w:t xml:space="preserve">, </w:t>
      </w:r>
      <w:proofErr w:type="spellStart"/>
      <w:r w:rsidRPr="00463E9D">
        <w:rPr>
          <w:rFonts w:asciiTheme="majorHAnsi" w:hAnsiTheme="majorHAnsi" w:cstheme="majorHAnsi"/>
          <w:i/>
          <w:sz w:val="22"/>
          <w:szCs w:val="22"/>
          <w:highlight w:val="yellow"/>
        </w:rPr>
        <w:t>su</w:t>
      </w:r>
      <w:proofErr w:type="spellEnd"/>
      <w:r w:rsidRPr="00463E9D">
        <w:rPr>
          <w:rFonts w:asciiTheme="majorHAnsi" w:hAnsiTheme="majorHAnsi" w:cstheme="majorHAnsi"/>
          <w:i/>
          <w:sz w:val="22"/>
          <w:szCs w:val="22"/>
          <w:highlight w:val="yellow"/>
        </w:rPr>
        <w:t xml:space="preserve"> forma de </w:t>
      </w:r>
      <w:proofErr w:type="spellStart"/>
      <w:r w:rsidRPr="00463E9D">
        <w:rPr>
          <w:rFonts w:asciiTheme="majorHAnsi" w:hAnsiTheme="majorHAnsi" w:cstheme="majorHAnsi"/>
          <w:i/>
          <w:sz w:val="22"/>
          <w:szCs w:val="22"/>
          <w:highlight w:val="yellow"/>
        </w:rPr>
        <w:t>pago</w:t>
      </w:r>
      <w:proofErr w:type="spellEnd"/>
      <w:r w:rsidRPr="00463E9D">
        <w:rPr>
          <w:rFonts w:asciiTheme="majorHAnsi" w:hAnsiTheme="majorHAnsi" w:cstheme="majorHAnsi"/>
          <w:i/>
          <w:sz w:val="22"/>
          <w:szCs w:val="22"/>
          <w:highlight w:val="yellow"/>
        </w:rPr>
        <w:t xml:space="preserve"> y que </w:t>
      </w:r>
      <w:proofErr w:type="spellStart"/>
      <w:r w:rsidRPr="00463E9D">
        <w:rPr>
          <w:rFonts w:asciiTheme="majorHAnsi" w:hAnsiTheme="majorHAnsi" w:cstheme="majorHAnsi"/>
          <w:i/>
          <w:sz w:val="22"/>
          <w:szCs w:val="22"/>
          <w:highlight w:val="yellow"/>
        </w:rPr>
        <w:t>éste</w:t>
      </w:r>
      <w:proofErr w:type="spellEnd"/>
      <w:r w:rsidRPr="00463E9D">
        <w:rPr>
          <w:rFonts w:asciiTheme="majorHAnsi" w:hAnsiTheme="majorHAnsi" w:cstheme="majorHAnsi"/>
          <w:i/>
          <w:sz w:val="22"/>
          <w:szCs w:val="22"/>
          <w:highlight w:val="yellow"/>
        </w:rPr>
        <w:t xml:space="preserve"> </w:t>
      </w:r>
      <w:proofErr w:type="spellStart"/>
      <w:r w:rsidRPr="00463E9D">
        <w:rPr>
          <w:rFonts w:asciiTheme="majorHAnsi" w:hAnsiTheme="majorHAnsi" w:cstheme="majorHAnsi"/>
          <w:i/>
          <w:sz w:val="22"/>
          <w:szCs w:val="22"/>
          <w:highlight w:val="yellow"/>
        </w:rPr>
        <w:t>será</w:t>
      </w:r>
      <w:proofErr w:type="spellEnd"/>
      <w:r w:rsidRPr="00463E9D">
        <w:rPr>
          <w:rFonts w:asciiTheme="majorHAnsi" w:hAnsiTheme="majorHAnsi" w:cstheme="majorHAnsi"/>
          <w:i/>
          <w:sz w:val="22"/>
          <w:szCs w:val="22"/>
          <w:highlight w:val="yellow"/>
        </w:rPr>
        <w:t xml:space="preserve"> </w:t>
      </w:r>
      <w:proofErr w:type="spellStart"/>
      <w:r w:rsidRPr="00463E9D">
        <w:rPr>
          <w:rFonts w:asciiTheme="majorHAnsi" w:hAnsiTheme="majorHAnsi" w:cstheme="majorHAnsi"/>
          <w:i/>
          <w:sz w:val="22"/>
          <w:szCs w:val="22"/>
          <w:highlight w:val="yellow"/>
        </w:rPr>
        <w:t>utilizado</w:t>
      </w:r>
      <w:proofErr w:type="spellEnd"/>
      <w:r w:rsidRPr="00463E9D">
        <w:rPr>
          <w:rFonts w:asciiTheme="majorHAnsi" w:hAnsiTheme="majorHAnsi" w:cstheme="majorHAnsi"/>
          <w:i/>
          <w:sz w:val="22"/>
          <w:szCs w:val="22"/>
          <w:highlight w:val="yellow"/>
        </w:rPr>
        <w:t xml:space="preserve"> </w:t>
      </w:r>
      <w:proofErr w:type="spellStart"/>
      <w:r w:rsidRPr="00463E9D">
        <w:rPr>
          <w:rFonts w:asciiTheme="majorHAnsi" w:hAnsiTheme="majorHAnsi" w:cstheme="majorHAnsi"/>
          <w:i/>
          <w:sz w:val="22"/>
          <w:szCs w:val="22"/>
          <w:highlight w:val="yellow"/>
        </w:rPr>
        <w:t>directamente</w:t>
      </w:r>
      <w:proofErr w:type="spellEnd"/>
      <w:r w:rsidRPr="00463E9D">
        <w:rPr>
          <w:rFonts w:asciiTheme="majorHAnsi" w:hAnsiTheme="majorHAnsi" w:cstheme="majorHAnsi"/>
          <w:i/>
          <w:sz w:val="22"/>
          <w:szCs w:val="22"/>
          <w:highlight w:val="yellow"/>
        </w:rPr>
        <w:t xml:space="preserve"> </w:t>
      </w:r>
      <w:proofErr w:type="spellStart"/>
      <w:r w:rsidRPr="00463E9D">
        <w:rPr>
          <w:rFonts w:asciiTheme="majorHAnsi" w:hAnsiTheme="majorHAnsi" w:cstheme="majorHAnsi"/>
          <w:i/>
          <w:sz w:val="22"/>
          <w:szCs w:val="22"/>
          <w:highlight w:val="yellow"/>
        </w:rPr>
        <w:t>en</w:t>
      </w:r>
      <w:proofErr w:type="spellEnd"/>
      <w:r w:rsidRPr="00463E9D">
        <w:rPr>
          <w:rFonts w:asciiTheme="majorHAnsi" w:hAnsiTheme="majorHAnsi" w:cstheme="majorHAnsi"/>
          <w:i/>
          <w:sz w:val="22"/>
          <w:szCs w:val="22"/>
          <w:highlight w:val="yellow"/>
        </w:rPr>
        <w:t xml:space="preserve"> </w:t>
      </w:r>
      <w:proofErr w:type="spellStart"/>
      <w:r w:rsidRPr="00463E9D">
        <w:rPr>
          <w:rFonts w:asciiTheme="majorHAnsi" w:hAnsiTheme="majorHAnsi" w:cstheme="majorHAnsi"/>
          <w:i/>
          <w:sz w:val="22"/>
          <w:szCs w:val="22"/>
          <w:highlight w:val="yellow"/>
        </w:rPr>
        <w:t>actividades</w:t>
      </w:r>
      <w:proofErr w:type="spellEnd"/>
      <w:r w:rsidRPr="00463E9D">
        <w:rPr>
          <w:rFonts w:asciiTheme="majorHAnsi" w:hAnsiTheme="majorHAnsi" w:cstheme="majorHAnsi"/>
          <w:i/>
          <w:sz w:val="22"/>
          <w:szCs w:val="22"/>
          <w:highlight w:val="yellow"/>
        </w:rPr>
        <w:t xml:space="preserve"> </w:t>
      </w:r>
      <w:proofErr w:type="spellStart"/>
      <w:r w:rsidRPr="00463E9D">
        <w:rPr>
          <w:rFonts w:asciiTheme="majorHAnsi" w:hAnsiTheme="majorHAnsi" w:cstheme="majorHAnsi"/>
          <w:i/>
          <w:sz w:val="22"/>
          <w:szCs w:val="22"/>
          <w:highlight w:val="yellow"/>
        </w:rPr>
        <w:t>relacionadas</w:t>
      </w:r>
      <w:proofErr w:type="spellEnd"/>
      <w:r w:rsidRPr="00463E9D">
        <w:rPr>
          <w:rFonts w:asciiTheme="majorHAnsi" w:hAnsiTheme="majorHAnsi" w:cstheme="majorHAnsi"/>
          <w:i/>
          <w:sz w:val="22"/>
          <w:szCs w:val="22"/>
          <w:highlight w:val="yellow"/>
        </w:rPr>
        <w:t xml:space="preserve"> al </w:t>
      </w:r>
      <w:proofErr w:type="spellStart"/>
      <w:r w:rsidRPr="00463E9D">
        <w:rPr>
          <w:rFonts w:asciiTheme="majorHAnsi" w:hAnsiTheme="majorHAnsi" w:cstheme="majorHAnsi"/>
          <w:i/>
          <w:sz w:val="22"/>
          <w:szCs w:val="22"/>
          <w:highlight w:val="yellow"/>
        </w:rPr>
        <w:t>contrato</w:t>
      </w:r>
      <w:proofErr w:type="spellEnd"/>
      <w:r w:rsidRPr="00463E9D">
        <w:rPr>
          <w:rFonts w:asciiTheme="majorHAnsi" w:hAnsiTheme="majorHAnsi" w:cstheme="majorHAnsi"/>
          <w:i/>
          <w:sz w:val="22"/>
          <w:szCs w:val="22"/>
          <w:highlight w:val="yellow"/>
        </w:rPr>
        <w:t xml:space="preserve">, el </w:t>
      </w:r>
      <w:proofErr w:type="spellStart"/>
      <w:r w:rsidRPr="00463E9D">
        <w:rPr>
          <w:rFonts w:asciiTheme="majorHAnsi" w:hAnsiTheme="majorHAnsi" w:cstheme="majorHAnsi"/>
          <w:i/>
          <w:sz w:val="22"/>
          <w:szCs w:val="22"/>
          <w:highlight w:val="yellow"/>
        </w:rPr>
        <w:t>cual</w:t>
      </w:r>
      <w:proofErr w:type="spellEnd"/>
      <w:r w:rsidRPr="00463E9D">
        <w:rPr>
          <w:rFonts w:asciiTheme="majorHAnsi" w:hAnsiTheme="majorHAnsi" w:cstheme="majorHAnsi"/>
          <w:i/>
          <w:sz w:val="22"/>
          <w:szCs w:val="22"/>
          <w:highlight w:val="yellow"/>
        </w:rPr>
        <w:t xml:space="preserve"> no </w:t>
      </w:r>
      <w:proofErr w:type="spellStart"/>
      <w:r w:rsidRPr="00463E9D">
        <w:rPr>
          <w:rFonts w:asciiTheme="majorHAnsi" w:hAnsiTheme="majorHAnsi" w:cstheme="majorHAnsi"/>
          <w:i/>
          <w:sz w:val="22"/>
          <w:szCs w:val="22"/>
          <w:highlight w:val="yellow"/>
        </w:rPr>
        <w:t>podrá</w:t>
      </w:r>
      <w:proofErr w:type="spellEnd"/>
      <w:r w:rsidRPr="00463E9D">
        <w:rPr>
          <w:rFonts w:asciiTheme="majorHAnsi" w:hAnsiTheme="majorHAnsi" w:cstheme="majorHAnsi"/>
          <w:i/>
          <w:sz w:val="22"/>
          <w:szCs w:val="22"/>
          <w:highlight w:val="yellow"/>
        </w:rPr>
        <w:t xml:space="preserve"> ser inferior al 20% </w:t>
      </w:r>
      <w:proofErr w:type="spellStart"/>
      <w:r w:rsidRPr="00463E9D">
        <w:rPr>
          <w:rFonts w:asciiTheme="majorHAnsi" w:hAnsiTheme="majorHAnsi" w:cstheme="majorHAnsi"/>
          <w:i/>
          <w:sz w:val="22"/>
          <w:szCs w:val="22"/>
          <w:highlight w:val="yellow"/>
        </w:rPr>
        <w:t>ni</w:t>
      </w:r>
      <w:proofErr w:type="spellEnd"/>
      <w:r w:rsidRPr="00463E9D">
        <w:rPr>
          <w:rFonts w:asciiTheme="majorHAnsi" w:hAnsiTheme="majorHAnsi" w:cstheme="majorHAnsi"/>
          <w:i/>
          <w:sz w:val="22"/>
          <w:szCs w:val="22"/>
          <w:highlight w:val="yellow"/>
        </w:rPr>
        <w:t xml:space="preserve"> superior al 35% del </w:t>
      </w:r>
      <w:proofErr w:type="spellStart"/>
      <w:r w:rsidRPr="00463E9D">
        <w:rPr>
          <w:rFonts w:asciiTheme="majorHAnsi" w:hAnsiTheme="majorHAnsi" w:cstheme="majorHAnsi"/>
          <w:i/>
          <w:sz w:val="22"/>
          <w:szCs w:val="22"/>
          <w:highlight w:val="yellow"/>
        </w:rPr>
        <w:t>monto</w:t>
      </w:r>
      <w:proofErr w:type="spellEnd"/>
      <w:r w:rsidRPr="00463E9D">
        <w:rPr>
          <w:rFonts w:asciiTheme="majorHAnsi" w:hAnsiTheme="majorHAnsi" w:cstheme="majorHAnsi"/>
          <w:i/>
          <w:sz w:val="22"/>
          <w:szCs w:val="22"/>
          <w:highlight w:val="yellow"/>
        </w:rPr>
        <w:t xml:space="preserve"> total de la </w:t>
      </w:r>
      <w:proofErr w:type="spellStart"/>
      <w:r w:rsidRPr="00463E9D">
        <w:rPr>
          <w:rFonts w:asciiTheme="majorHAnsi" w:hAnsiTheme="majorHAnsi" w:cstheme="majorHAnsi"/>
          <w:i/>
          <w:sz w:val="22"/>
          <w:szCs w:val="22"/>
          <w:highlight w:val="yellow"/>
        </w:rPr>
        <w:t>contratación</w:t>
      </w:r>
      <w:proofErr w:type="spellEnd"/>
      <w:r w:rsidRPr="00463E9D">
        <w:rPr>
          <w:rFonts w:asciiTheme="majorHAnsi" w:hAnsiTheme="majorHAnsi" w:cstheme="majorHAnsi"/>
          <w:i/>
          <w:sz w:val="22"/>
          <w:szCs w:val="22"/>
          <w:highlight w:val="yellow"/>
        </w:rPr>
        <w:t xml:space="preserve"> (…).</w:t>
      </w:r>
    </w:p>
    <w:bookmarkEnd w:id="5"/>
    <w:p w14:paraId="5A88E28D" w14:textId="77777777" w:rsidR="00463E9D" w:rsidRPr="00463E9D" w:rsidRDefault="00463E9D" w:rsidP="00463E9D">
      <w:pPr>
        <w:pBdr>
          <w:top w:val="nil"/>
          <w:left w:val="nil"/>
          <w:bottom w:val="nil"/>
          <w:right w:val="nil"/>
          <w:between w:val="nil"/>
        </w:pBdr>
        <w:tabs>
          <w:tab w:val="left" w:pos="4800"/>
        </w:tabs>
        <w:jc w:val="both"/>
        <w:rPr>
          <w:rFonts w:asciiTheme="majorHAnsi" w:hAnsiTheme="majorHAnsi" w:cstheme="majorHAnsi"/>
          <w:b/>
          <w:color w:val="000000"/>
          <w:sz w:val="22"/>
          <w:szCs w:val="22"/>
        </w:rPr>
      </w:pPr>
      <w:r w:rsidRPr="00463E9D">
        <w:rPr>
          <w:rFonts w:asciiTheme="majorHAnsi" w:hAnsiTheme="majorHAnsi" w:cstheme="majorHAnsi"/>
          <w:b/>
          <w:color w:val="000000"/>
          <w:sz w:val="22"/>
          <w:szCs w:val="22"/>
        </w:rPr>
        <w:tab/>
      </w:r>
    </w:p>
    <w:p w14:paraId="50681BBB" w14:textId="2C420668" w:rsidR="00463E9D" w:rsidRPr="00463E9D" w:rsidRDefault="00463E9D" w:rsidP="00463E9D">
      <w:pPr>
        <w:jc w:val="both"/>
        <w:rPr>
          <w:rFonts w:asciiTheme="majorHAnsi" w:hAnsiTheme="majorHAnsi" w:cstheme="majorHAnsi"/>
          <w:b/>
          <w:bCs/>
          <w:sz w:val="22"/>
          <w:szCs w:val="22"/>
        </w:rPr>
      </w:pPr>
      <w:bookmarkStart w:id="7" w:name="_Hlk215827280"/>
      <w:r w:rsidRPr="00463E9D">
        <w:rPr>
          <w:rFonts w:asciiTheme="majorHAnsi" w:hAnsiTheme="majorHAnsi" w:cstheme="majorHAnsi"/>
          <w:b/>
          <w:bCs/>
          <w:sz w:val="22"/>
          <w:szCs w:val="22"/>
        </w:rPr>
        <w:t xml:space="preserve">14.3 </w:t>
      </w:r>
      <w:proofErr w:type="spellStart"/>
      <w:r w:rsidRPr="00463E9D">
        <w:rPr>
          <w:rFonts w:asciiTheme="majorHAnsi" w:hAnsiTheme="majorHAnsi" w:cstheme="majorHAnsi"/>
          <w:b/>
          <w:bCs/>
          <w:sz w:val="22"/>
          <w:szCs w:val="22"/>
        </w:rPr>
        <w:t>Garantía</w:t>
      </w:r>
      <w:proofErr w:type="spellEnd"/>
      <w:r w:rsidRPr="00463E9D">
        <w:rPr>
          <w:rFonts w:asciiTheme="majorHAnsi" w:hAnsiTheme="majorHAnsi" w:cstheme="majorHAnsi"/>
          <w:b/>
          <w:bCs/>
          <w:sz w:val="22"/>
          <w:szCs w:val="22"/>
        </w:rPr>
        <w:t xml:space="preserve"> Técnica </w:t>
      </w:r>
    </w:p>
    <w:p w14:paraId="44FCACF9" w14:textId="77777777" w:rsidR="00463E9D" w:rsidRPr="00463E9D" w:rsidRDefault="00463E9D" w:rsidP="00463E9D">
      <w:pPr>
        <w:pBdr>
          <w:top w:val="nil"/>
          <w:left w:val="nil"/>
          <w:bottom w:val="nil"/>
          <w:right w:val="nil"/>
          <w:between w:val="nil"/>
        </w:pBdr>
        <w:ind w:left="720"/>
        <w:jc w:val="both"/>
        <w:rPr>
          <w:rFonts w:asciiTheme="majorHAnsi" w:hAnsiTheme="majorHAnsi" w:cstheme="majorHAnsi"/>
          <w:b/>
          <w:color w:val="000000"/>
          <w:sz w:val="22"/>
          <w:szCs w:val="22"/>
        </w:rPr>
      </w:pPr>
    </w:p>
    <w:p w14:paraId="2C84B6B5" w14:textId="77777777" w:rsidR="00463E9D" w:rsidRPr="00463E9D" w:rsidRDefault="00463E9D" w:rsidP="00463E9D">
      <w:pPr>
        <w:jc w:val="both"/>
        <w:rPr>
          <w:rFonts w:asciiTheme="majorHAnsi" w:hAnsiTheme="majorHAnsi" w:cstheme="majorHAnsi"/>
          <w:sz w:val="22"/>
          <w:szCs w:val="22"/>
        </w:rPr>
      </w:pPr>
      <w:r w:rsidRPr="00463E9D">
        <w:rPr>
          <w:rFonts w:asciiTheme="majorHAnsi" w:hAnsiTheme="majorHAnsi" w:cstheme="majorHAnsi"/>
          <w:sz w:val="22"/>
          <w:szCs w:val="22"/>
        </w:rPr>
        <w:t xml:space="preserve">La </w:t>
      </w:r>
      <w:proofErr w:type="spellStart"/>
      <w:r w:rsidRPr="00463E9D">
        <w:rPr>
          <w:rFonts w:asciiTheme="majorHAnsi" w:hAnsiTheme="majorHAnsi" w:cstheme="majorHAnsi"/>
          <w:sz w:val="22"/>
          <w:szCs w:val="22"/>
        </w:rPr>
        <w:t>garantía</w:t>
      </w:r>
      <w:proofErr w:type="spellEnd"/>
      <w:r w:rsidRPr="00463E9D">
        <w:rPr>
          <w:rFonts w:asciiTheme="majorHAnsi" w:hAnsiTheme="majorHAnsi" w:cstheme="majorHAnsi"/>
          <w:sz w:val="22"/>
          <w:szCs w:val="22"/>
        </w:rPr>
        <w:t xml:space="preserve"> </w:t>
      </w:r>
      <w:proofErr w:type="spellStart"/>
      <w:r w:rsidRPr="00463E9D">
        <w:rPr>
          <w:rFonts w:asciiTheme="majorHAnsi" w:hAnsiTheme="majorHAnsi" w:cstheme="majorHAnsi"/>
          <w:sz w:val="22"/>
          <w:szCs w:val="22"/>
        </w:rPr>
        <w:t>técnica</w:t>
      </w:r>
      <w:proofErr w:type="spellEnd"/>
      <w:r w:rsidRPr="00463E9D">
        <w:rPr>
          <w:rFonts w:asciiTheme="majorHAnsi" w:hAnsiTheme="majorHAnsi" w:cstheme="majorHAnsi"/>
          <w:sz w:val="22"/>
          <w:szCs w:val="22"/>
        </w:rPr>
        <w:t xml:space="preserve"> se </w:t>
      </w:r>
      <w:proofErr w:type="spellStart"/>
      <w:r w:rsidRPr="00463E9D">
        <w:rPr>
          <w:rFonts w:asciiTheme="majorHAnsi" w:hAnsiTheme="majorHAnsi" w:cstheme="majorHAnsi"/>
          <w:sz w:val="22"/>
          <w:szCs w:val="22"/>
        </w:rPr>
        <w:t>regirá</w:t>
      </w:r>
      <w:proofErr w:type="spellEnd"/>
      <w:r w:rsidRPr="00463E9D">
        <w:rPr>
          <w:rFonts w:asciiTheme="majorHAnsi" w:hAnsiTheme="majorHAnsi" w:cstheme="majorHAnsi"/>
          <w:sz w:val="22"/>
          <w:szCs w:val="22"/>
        </w:rPr>
        <w:t xml:space="preserve"> de </w:t>
      </w:r>
      <w:proofErr w:type="spellStart"/>
      <w:r w:rsidRPr="00463E9D">
        <w:rPr>
          <w:rFonts w:asciiTheme="majorHAnsi" w:hAnsiTheme="majorHAnsi" w:cstheme="majorHAnsi"/>
          <w:sz w:val="22"/>
          <w:szCs w:val="22"/>
        </w:rPr>
        <w:t>acuerdo</w:t>
      </w:r>
      <w:proofErr w:type="spellEnd"/>
      <w:r w:rsidRPr="00463E9D">
        <w:rPr>
          <w:rFonts w:asciiTheme="majorHAnsi" w:hAnsiTheme="majorHAnsi" w:cstheme="majorHAnsi"/>
          <w:sz w:val="22"/>
          <w:szCs w:val="22"/>
        </w:rPr>
        <w:t xml:space="preserve"> con lo </w:t>
      </w:r>
      <w:proofErr w:type="spellStart"/>
      <w:r w:rsidRPr="00463E9D">
        <w:rPr>
          <w:rFonts w:asciiTheme="majorHAnsi" w:hAnsiTheme="majorHAnsi" w:cstheme="majorHAnsi"/>
          <w:sz w:val="22"/>
          <w:szCs w:val="22"/>
        </w:rPr>
        <w:t>establecido</w:t>
      </w:r>
      <w:proofErr w:type="spellEnd"/>
      <w:r w:rsidRPr="00463E9D">
        <w:rPr>
          <w:rFonts w:asciiTheme="majorHAnsi" w:hAnsiTheme="majorHAnsi" w:cstheme="majorHAnsi"/>
          <w:sz w:val="22"/>
          <w:szCs w:val="22"/>
        </w:rPr>
        <w:t xml:space="preserve"> </w:t>
      </w:r>
      <w:proofErr w:type="spellStart"/>
      <w:r w:rsidRPr="00463E9D">
        <w:rPr>
          <w:rFonts w:asciiTheme="majorHAnsi" w:hAnsiTheme="majorHAnsi" w:cstheme="majorHAnsi"/>
          <w:sz w:val="22"/>
          <w:szCs w:val="22"/>
        </w:rPr>
        <w:t>en</w:t>
      </w:r>
      <w:proofErr w:type="spellEnd"/>
      <w:r w:rsidRPr="00463E9D">
        <w:rPr>
          <w:rFonts w:asciiTheme="majorHAnsi" w:hAnsiTheme="majorHAnsi" w:cstheme="majorHAnsi"/>
          <w:sz w:val="22"/>
          <w:szCs w:val="22"/>
        </w:rPr>
        <w:t xml:space="preserve"> el </w:t>
      </w:r>
      <w:proofErr w:type="spellStart"/>
      <w:r w:rsidRPr="00463E9D">
        <w:rPr>
          <w:rFonts w:asciiTheme="majorHAnsi" w:hAnsiTheme="majorHAnsi" w:cstheme="majorHAnsi"/>
          <w:sz w:val="22"/>
          <w:szCs w:val="22"/>
        </w:rPr>
        <w:t>convenio</w:t>
      </w:r>
      <w:proofErr w:type="spellEnd"/>
      <w:r w:rsidRPr="00463E9D">
        <w:rPr>
          <w:rFonts w:asciiTheme="majorHAnsi" w:hAnsiTheme="majorHAnsi" w:cstheme="majorHAnsi"/>
          <w:sz w:val="22"/>
          <w:szCs w:val="22"/>
        </w:rPr>
        <w:t xml:space="preserve"> </w:t>
      </w:r>
      <w:proofErr w:type="spellStart"/>
      <w:r w:rsidRPr="00463E9D">
        <w:rPr>
          <w:rFonts w:asciiTheme="majorHAnsi" w:hAnsiTheme="majorHAnsi" w:cstheme="majorHAnsi"/>
          <w:sz w:val="22"/>
          <w:szCs w:val="22"/>
        </w:rPr>
        <w:t>marco</w:t>
      </w:r>
      <w:proofErr w:type="spellEnd"/>
      <w:r w:rsidRPr="00463E9D">
        <w:rPr>
          <w:rFonts w:asciiTheme="majorHAnsi" w:hAnsiTheme="majorHAnsi" w:cstheme="majorHAnsi"/>
          <w:sz w:val="22"/>
          <w:szCs w:val="22"/>
        </w:rPr>
        <w:t>.</w:t>
      </w:r>
    </w:p>
    <w:bookmarkEnd w:id="7"/>
    <w:p w14:paraId="4F6EFFB0" w14:textId="77777777" w:rsidR="003A66B9" w:rsidRPr="00463E9D" w:rsidRDefault="003A66B9" w:rsidP="00463E9D">
      <w:pPr>
        <w:jc w:val="both"/>
        <w:rPr>
          <w:rFonts w:asciiTheme="majorHAnsi" w:hAnsiTheme="majorHAnsi" w:cstheme="majorHAnsi"/>
          <w:b/>
          <w:sz w:val="22"/>
          <w:szCs w:val="22"/>
          <w:lang w:val="es-ES"/>
        </w:rPr>
      </w:pPr>
    </w:p>
    <w:p w14:paraId="4CD65C82" w14:textId="0998256C" w:rsidR="008B58D5" w:rsidRPr="008B58D5" w:rsidRDefault="008B58D5" w:rsidP="008B58D5">
      <w:pPr>
        <w:pStyle w:val="Prrafodelista"/>
        <w:numPr>
          <w:ilvl w:val="0"/>
          <w:numId w:val="20"/>
        </w:numPr>
        <w:ind w:left="426"/>
        <w:jc w:val="both"/>
        <w:rPr>
          <w:rFonts w:ascii="Calibri" w:eastAsia="Calibri" w:hAnsi="Calibri" w:cs="Calibri"/>
          <w:color w:val="000000"/>
        </w:rPr>
      </w:pPr>
      <w:r w:rsidRPr="008B58D5">
        <w:rPr>
          <w:rFonts w:ascii="Calibri" w:eastAsia="Calibri" w:hAnsi="Calibri" w:cs="Calibri"/>
          <w:b/>
          <w:bCs/>
          <w:color w:val="000000"/>
        </w:rPr>
        <w:t xml:space="preserve">ESTRATEGIA DE LA ADQUISICIÓN </w:t>
      </w:r>
    </w:p>
    <w:p w14:paraId="56A7CFAD" w14:textId="14919674" w:rsidR="008B58D5" w:rsidRDefault="008B58D5" w:rsidP="008B58D5">
      <w:pPr>
        <w:pStyle w:val="NormalWeb"/>
        <w:jc w:val="both"/>
        <w:rPr>
          <w:rFonts w:ascii="Calibri Light" w:eastAsiaTheme="minorEastAsia" w:hAnsi="Calibri Light" w:cs="Calibri Light"/>
          <w:kern w:val="2"/>
          <w:sz w:val="22"/>
          <w:szCs w:val="22"/>
          <w:lang w:eastAsia="en-US"/>
          <w14:ligatures w14:val="standardContextual"/>
        </w:rPr>
      </w:pPr>
      <w:r w:rsidRPr="00B74034">
        <w:rPr>
          <w:rFonts w:ascii="Calibri Light" w:eastAsiaTheme="minorEastAsia" w:hAnsi="Calibri Light" w:cs="Calibri Light"/>
          <w:kern w:val="2"/>
          <w:sz w:val="22"/>
          <w:szCs w:val="22"/>
          <w:lang w:eastAsia="en-US"/>
          <w14:ligatures w14:val="standardContextual"/>
        </w:rPr>
        <w:t>De conformidad con lo establecido en el artículo 43 de la Ley Orgánica del Sistema Nacional de Contratación Pública, el Servicio Nacional de Contratación Pública (SERCOP) es el responsable de realizar el análisis y estructuración de los catálogos electrónicos, a fin de identificar la alternativa que permita maximizar los resultados del gasto público, considerando no únicamente el precio, sino también otros atributos relevantes como la calidad, sostenibilidad, innovación, costos del ciclo de vida, desempeño y funcionalidad.</w:t>
      </w:r>
    </w:p>
    <w:p w14:paraId="3045A24E" w14:textId="77777777" w:rsidR="008B58D5" w:rsidRPr="00B74034" w:rsidRDefault="008B58D5" w:rsidP="008B58D5">
      <w:pPr>
        <w:pStyle w:val="NormalWeb"/>
        <w:jc w:val="both"/>
        <w:rPr>
          <w:rFonts w:ascii="Calibri Light" w:eastAsiaTheme="minorEastAsia" w:hAnsi="Calibri Light" w:cs="Calibri Light"/>
          <w:kern w:val="2"/>
          <w:sz w:val="22"/>
          <w:szCs w:val="22"/>
          <w:lang w:eastAsia="en-US"/>
          <w14:ligatures w14:val="standardContextual"/>
        </w:rPr>
      </w:pPr>
    </w:p>
    <w:p w14:paraId="7ED701A0" w14:textId="7A704CB8" w:rsidR="008B58D5" w:rsidRDefault="008B58D5" w:rsidP="008B58D5">
      <w:pPr>
        <w:pStyle w:val="NormalWeb"/>
        <w:jc w:val="both"/>
        <w:rPr>
          <w:rFonts w:ascii="Calibri Light" w:eastAsiaTheme="minorEastAsia" w:hAnsi="Calibri Light" w:cs="Calibri Light"/>
          <w:kern w:val="2"/>
          <w:sz w:val="22"/>
          <w:szCs w:val="22"/>
          <w:lang w:eastAsia="en-US"/>
          <w14:ligatures w14:val="standardContextual"/>
        </w:rPr>
      </w:pPr>
      <w:r w:rsidRPr="00B74034">
        <w:rPr>
          <w:rFonts w:ascii="Calibri Light" w:eastAsiaTheme="minorEastAsia" w:hAnsi="Calibri Light" w:cs="Calibri Light"/>
          <w:kern w:val="2"/>
          <w:sz w:val="22"/>
          <w:szCs w:val="22"/>
          <w:lang w:eastAsia="en-US"/>
          <w14:ligatures w14:val="standardContextual"/>
        </w:rPr>
        <w:t>En este marco, el SERCOP suscribe convenios marco con los proveedores adjudicados, quienes ofertan bienes y servicios a través de la tienda virtual electrónica habilitada para el efecto, desde la cual las entidades contratantes realizan sus adquisiciones de forma directa mediante la emisión de la correspondiente orden de compra, bajo las condiciones previamente establecidas en dichos convenios.</w:t>
      </w:r>
    </w:p>
    <w:p w14:paraId="413C2C80" w14:textId="77777777" w:rsidR="008B58D5" w:rsidRDefault="008B58D5" w:rsidP="008B58D5">
      <w:pPr>
        <w:pStyle w:val="NormalWeb"/>
        <w:jc w:val="both"/>
        <w:rPr>
          <w:rFonts w:ascii="Calibri Light" w:eastAsiaTheme="minorEastAsia" w:hAnsi="Calibri Light" w:cs="Calibri Light"/>
          <w:kern w:val="2"/>
          <w:sz w:val="22"/>
          <w:szCs w:val="22"/>
          <w:lang w:eastAsia="en-US"/>
          <w14:ligatures w14:val="standardContextual"/>
        </w:rPr>
      </w:pPr>
    </w:p>
    <w:p w14:paraId="196658E7" w14:textId="4B57F814" w:rsidR="008B58D5" w:rsidRPr="00B74034" w:rsidRDefault="008B58D5" w:rsidP="008B58D5">
      <w:pPr>
        <w:pStyle w:val="NormalWeb"/>
        <w:jc w:val="both"/>
        <w:rPr>
          <w:rFonts w:ascii="Calibri Light" w:eastAsiaTheme="minorEastAsia" w:hAnsi="Calibri Light" w:cs="Calibri Light"/>
          <w:kern w:val="2"/>
          <w:sz w:val="22"/>
          <w:szCs w:val="22"/>
          <w:lang w:eastAsia="en-US"/>
          <w14:ligatures w14:val="standardContextual"/>
        </w:rPr>
      </w:pPr>
      <w:r w:rsidRPr="00B27AA8">
        <w:rPr>
          <w:rFonts w:ascii="Calibri Light" w:eastAsiaTheme="minorEastAsia" w:hAnsi="Calibri Light" w:cs="Calibri Light"/>
          <w:kern w:val="2"/>
          <w:sz w:val="22"/>
          <w:szCs w:val="22"/>
          <w:lang w:eastAsia="en-US"/>
          <w14:ligatures w14:val="standardContextual"/>
        </w:rPr>
        <w:t>Por lo antes expuesto, teniendo en consideraci</w:t>
      </w:r>
      <w:r w:rsidRPr="00B27AA8">
        <w:rPr>
          <w:rFonts w:ascii="Calibri Light" w:eastAsiaTheme="minorEastAsia" w:hAnsi="Calibri Light" w:cs="Calibri Light" w:hint="eastAsia"/>
          <w:kern w:val="2"/>
          <w:sz w:val="22"/>
          <w:szCs w:val="22"/>
          <w:lang w:eastAsia="en-US"/>
          <w14:ligatures w14:val="standardContextual"/>
        </w:rPr>
        <w:t>ó</w:t>
      </w:r>
      <w:r w:rsidRPr="00B27AA8">
        <w:rPr>
          <w:rFonts w:ascii="Calibri Light" w:eastAsiaTheme="minorEastAsia" w:hAnsi="Calibri Light" w:cs="Calibri Light"/>
          <w:kern w:val="2"/>
          <w:sz w:val="22"/>
          <w:szCs w:val="22"/>
          <w:lang w:eastAsia="en-US"/>
          <w14:ligatures w14:val="standardContextual"/>
        </w:rPr>
        <w:t xml:space="preserve">n que </w:t>
      </w:r>
      <w:r>
        <w:rPr>
          <w:rFonts w:ascii="Calibri Light" w:eastAsiaTheme="minorEastAsia" w:hAnsi="Calibri Light" w:cs="Calibri Light"/>
          <w:kern w:val="2"/>
          <w:sz w:val="22"/>
          <w:szCs w:val="22"/>
          <w:lang w:eastAsia="en-US"/>
          <w14:ligatures w14:val="standardContextual"/>
        </w:rPr>
        <w:t>el servicio</w:t>
      </w:r>
      <w:r w:rsidRPr="00B27AA8">
        <w:rPr>
          <w:rFonts w:ascii="Calibri Light" w:eastAsiaTheme="minorEastAsia" w:hAnsi="Calibri Light" w:cs="Calibri Light"/>
          <w:kern w:val="2"/>
          <w:sz w:val="22"/>
          <w:szCs w:val="22"/>
          <w:lang w:eastAsia="en-US"/>
          <w14:ligatures w14:val="standardContextual"/>
        </w:rPr>
        <w:t xml:space="preserve"> se encuentra catalogado, la mejor estrategia para </w:t>
      </w:r>
      <w:r w:rsidRPr="000F488F">
        <w:rPr>
          <w:rFonts w:ascii="Calibri Light" w:eastAsiaTheme="minorEastAsia" w:hAnsi="Calibri Light" w:cs="Calibri Light"/>
          <w:kern w:val="2"/>
          <w:sz w:val="22"/>
          <w:szCs w:val="22"/>
          <w:lang w:eastAsia="en-US"/>
          <w14:ligatures w14:val="standardContextual"/>
        </w:rPr>
        <w:t>“</w:t>
      </w:r>
      <w:r w:rsidRPr="000F488F">
        <w:rPr>
          <w:rFonts w:ascii="Calibri Light" w:eastAsiaTheme="minorEastAsia" w:hAnsi="Calibri Light" w:cs="Calibri Light"/>
          <w:kern w:val="2"/>
          <w:sz w:val="22"/>
          <w:szCs w:val="22"/>
          <w:highlight w:val="yellow"/>
          <w:lang w:eastAsia="en-US"/>
          <w14:ligatures w14:val="standardContextual"/>
        </w:rPr>
        <w:t>objeto de contratación</w:t>
      </w:r>
      <w:r w:rsidRPr="000F488F">
        <w:rPr>
          <w:rFonts w:ascii="Calibri Light" w:eastAsiaTheme="minorEastAsia" w:hAnsi="Calibri Light" w:cs="Calibri Light"/>
          <w:kern w:val="2"/>
          <w:sz w:val="22"/>
          <w:szCs w:val="22"/>
          <w:lang w:eastAsia="en-US"/>
          <w14:ligatures w14:val="standardContextual"/>
        </w:rPr>
        <w:t>” es</w:t>
      </w:r>
      <w:r w:rsidRPr="00B27AA8">
        <w:rPr>
          <w:rFonts w:ascii="Calibri Light" w:eastAsiaTheme="minorEastAsia" w:hAnsi="Calibri Light" w:cs="Calibri Light"/>
          <w:kern w:val="2"/>
          <w:sz w:val="22"/>
          <w:szCs w:val="22"/>
          <w:lang w:eastAsia="en-US"/>
          <w14:ligatures w14:val="standardContextual"/>
        </w:rPr>
        <w:t xml:space="preserve"> realizarla a trav</w:t>
      </w:r>
      <w:r w:rsidRPr="00B27AA8">
        <w:rPr>
          <w:rFonts w:ascii="Calibri Light" w:eastAsiaTheme="minorEastAsia" w:hAnsi="Calibri Light" w:cs="Calibri Light" w:hint="eastAsia"/>
          <w:kern w:val="2"/>
          <w:sz w:val="22"/>
          <w:szCs w:val="22"/>
          <w:lang w:eastAsia="en-US"/>
          <w14:ligatures w14:val="standardContextual"/>
        </w:rPr>
        <w:t>é</w:t>
      </w:r>
      <w:r w:rsidRPr="00B27AA8">
        <w:rPr>
          <w:rFonts w:ascii="Calibri Light" w:eastAsiaTheme="minorEastAsia" w:hAnsi="Calibri Light" w:cs="Calibri Light"/>
          <w:kern w:val="2"/>
          <w:sz w:val="22"/>
          <w:szCs w:val="22"/>
          <w:lang w:eastAsia="en-US"/>
          <w14:ligatures w14:val="standardContextual"/>
        </w:rPr>
        <w:t>s de Cat</w:t>
      </w:r>
      <w:r w:rsidRPr="00B27AA8">
        <w:rPr>
          <w:rFonts w:ascii="Calibri Light" w:eastAsiaTheme="minorEastAsia" w:hAnsi="Calibri Light" w:cs="Calibri Light" w:hint="eastAsia"/>
          <w:kern w:val="2"/>
          <w:sz w:val="22"/>
          <w:szCs w:val="22"/>
          <w:lang w:eastAsia="en-US"/>
          <w14:ligatures w14:val="standardContextual"/>
        </w:rPr>
        <w:t>á</w:t>
      </w:r>
      <w:r w:rsidRPr="00B27AA8">
        <w:rPr>
          <w:rFonts w:ascii="Calibri Light" w:eastAsiaTheme="minorEastAsia" w:hAnsi="Calibri Light" w:cs="Calibri Light"/>
          <w:kern w:val="2"/>
          <w:sz w:val="22"/>
          <w:szCs w:val="22"/>
          <w:lang w:eastAsia="en-US"/>
          <w14:ligatures w14:val="standardContextual"/>
        </w:rPr>
        <w:t>logo electr</w:t>
      </w:r>
      <w:r w:rsidRPr="00B27AA8">
        <w:rPr>
          <w:rFonts w:ascii="Calibri Light" w:eastAsiaTheme="minorEastAsia" w:hAnsi="Calibri Light" w:cs="Calibri Light" w:hint="eastAsia"/>
          <w:kern w:val="2"/>
          <w:sz w:val="22"/>
          <w:szCs w:val="22"/>
          <w:lang w:eastAsia="en-US"/>
          <w14:ligatures w14:val="standardContextual"/>
        </w:rPr>
        <w:t>ó</w:t>
      </w:r>
      <w:r w:rsidRPr="00B27AA8">
        <w:rPr>
          <w:rFonts w:ascii="Calibri Light" w:eastAsiaTheme="minorEastAsia" w:hAnsi="Calibri Light" w:cs="Calibri Light"/>
          <w:kern w:val="2"/>
          <w:sz w:val="22"/>
          <w:szCs w:val="22"/>
          <w:lang w:eastAsia="en-US"/>
          <w14:ligatures w14:val="standardContextual"/>
        </w:rPr>
        <w:t>nico</w:t>
      </w:r>
    </w:p>
    <w:p w14:paraId="26C0C871" w14:textId="77777777" w:rsidR="008B58D5" w:rsidRDefault="008B58D5" w:rsidP="008B58D5">
      <w:pPr>
        <w:pStyle w:val="Prrafodelista"/>
        <w:spacing w:after="0" w:line="240" w:lineRule="auto"/>
        <w:ind w:left="284"/>
        <w:jc w:val="both"/>
        <w:rPr>
          <w:rFonts w:asciiTheme="majorHAnsi" w:hAnsiTheme="majorHAnsi" w:cstheme="majorHAnsi"/>
          <w:b/>
        </w:rPr>
      </w:pPr>
    </w:p>
    <w:p w14:paraId="47684D66" w14:textId="47D3E338" w:rsidR="008E4EE0" w:rsidRPr="00463E9D" w:rsidRDefault="008E4EE0" w:rsidP="00B953AC">
      <w:pPr>
        <w:pStyle w:val="Prrafodelista"/>
        <w:numPr>
          <w:ilvl w:val="0"/>
          <w:numId w:val="20"/>
        </w:numPr>
        <w:spacing w:after="0" w:line="240" w:lineRule="auto"/>
        <w:ind w:left="284"/>
        <w:jc w:val="both"/>
        <w:rPr>
          <w:rFonts w:asciiTheme="majorHAnsi" w:hAnsiTheme="majorHAnsi" w:cstheme="majorHAnsi"/>
          <w:b/>
        </w:rPr>
      </w:pPr>
      <w:r w:rsidRPr="00463E9D">
        <w:rPr>
          <w:rFonts w:asciiTheme="majorHAnsi" w:hAnsiTheme="majorHAnsi" w:cstheme="majorHAnsi"/>
          <w:b/>
        </w:rPr>
        <w:t xml:space="preserve">DISTRIBUCIÓN </w:t>
      </w:r>
      <w:r w:rsidR="00A13713" w:rsidRPr="00463E9D">
        <w:rPr>
          <w:rFonts w:asciiTheme="majorHAnsi" w:hAnsiTheme="majorHAnsi" w:cstheme="majorHAnsi"/>
          <w:b/>
        </w:rPr>
        <w:t>DEL SERVICIO</w:t>
      </w:r>
    </w:p>
    <w:p w14:paraId="76581E49" w14:textId="77777777" w:rsidR="00E9388C" w:rsidRPr="00463E9D" w:rsidRDefault="00E9388C" w:rsidP="00B50D87">
      <w:pPr>
        <w:ind w:firstLine="284"/>
        <w:jc w:val="both"/>
        <w:rPr>
          <w:rFonts w:asciiTheme="majorHAnsi" w:hAnsiTheme="majorHAnsi" w:cstheme="majorHAnsi"/>
          <w:bCs/>
          <w:sz w:val="22"/>
          <w:szCs w:val="22"/>
          <w:lang w:val="es-EC"/>
        </w:rPr>
      </w:pPr>
      <w:bookmarkStart w:id="8" w:name="_Hlk91708275"/>
    </w:p>
    <w:p w14:paraId="1C6D3391" w14:textId="0F29192C" w:rsidR="00463E9D" w:rsidRPr="00463E9D" w:rsidRDefault="00463E9D" w:rsidP="00B50D87">
      <w:pPr>
        <w:ind w:firstLine="284"/>
        <w:jc w:val="both"/>
        <w:rPr>
          <w:rFonts w:asciiTheme="majorHAnsi" w:hAnsiTheme="majorHAnsi" w:cstheme="majorHAnsi"/>
          <w:bCs/>
          <w:sz w:val="22"/>
          <w:szCs w:val="22"/>
          <w:lang w:val="es-EC"/>
        </w:rPr>
      </w:pPr>
      <w:r w:rsidRPr="00463E9D">
        <w:rPr>
          <w:rFonts w:asciiTheme="majorHAnsi" w:hAnsiTheme="majorHAnsi" w:cstheme="majorHAnsi"/>
          <w:bCs/>
          <w:sz w:val="22"/>
          <w:szCs w:val="22"/>
          <w:highlight w:val="green"/>
          <w:lang w:val="es-EC"/>
        </w:rPr>
        <w:t>Si/No aplica.</w:t>
      </w:r>
    </w:p>
    <w:p w14:paraId="36B77059" w14:textId="77777777" w:rsidR="00463E9D" w:rsidRPr="00463E9D" w:rsidRDefault="00463E9D" w:rsidP="00B50D87">
      <w:pPr>
        <w:ind w:firstLine="284"/>
        <w:jc w:val="both"/>
        <w:rPr>
          <w:rFonts w:asciiTheme="majorHAnsi" w:hAnsiTheme="majorHAnsi" w:cstheme="majorHAnsi"/>
          <w:bCs/>
          <w:sz w:val="22"/>
          <w:szCs w:val="22"/>
          <w:lang w:val="es-EC"/>
        </w:rPr>
      </w:pPr>
    </w:p>
    <w:p w14:paraId="6F5CA180" w14:textId="27F92780" w:rsidR="00B50D87" w:rsidRPr="00463E9D" w:rsidRDefault="00A13713" w:rsidP="00B50D87">
      <w:pPr>
        <w:ind w:firstLine="284"/>
        <w:jc w:val="both"/>
        <w:rPr>
          <w:rFonts w:asciiTheme="majorHAnsi" w:hAnsiTheme="majorHAnsi" w:cstheme="majorHAnsi"/>
          <w:bCs/>
          <w:sz w:val="22"/>
          <w:szCs w:val="22"/>
          <w:highlight w:val="yellow"/>
          <w:lang w:val="es-EC"/>
        </w:rPr>
      </w:pPr>
      <w:r w:rsidRPr="00463E9D">
        <w:rPr>
          <w:rFonts w:asciiTheme="majorHAnsi" w:hAnsiTheme="majorHAnsi" w:cstheme="majorHAnsi"/>
          <w:bCs/>
          <w:sz w:val="22"/>
          <w:szCs w:val="22"/>
          <w:highlight w:val="yellow"/>
          <w:lang w:val="es-EC"/>
        </w:rPr>
        <w:t>Cuando apliqu</w:t>
      </w:r>
      <w:r w:rsidR="00463E9D" w:rsidRPr="00463E9D">
        <w:rPr>
          <w:rFonts w:asciiTheme="majorHAnsi" w:hAnsiTheme="majorHAnsi" w:cstheme="majorHAnsi"/>
          <w:bCs/>
          <w:sz w:val="22"/>
          <w:szCs w:val="22"/>
          <w:highlight w:val="yellow"/>
          <w:lang w:val="es-EC"/>
        </w:rPr>
        <w:t>e</w:t>
      </w:r>
      <w:r w:rsidRPr="00463E9D">
        <w:rPr>
          <w:rFonts w:asciiTheme="majorHAnsi" w:hAnsiTheme="majorHAnsi" w:cstheme="majorHAnsi"/>
          <w:bCs/>
          <w:sz w:val="22"/>
          <w:szCs w:val="22"/>
          <w:highlight w:val="yellow"/>
          <w:lang w:val="es-EC"/>
        </w:rPr>
        <w:t>, indicar en el</w:t>
      </w:r>
      <w:r w:rsidR="00B50D87" w:rsidRPr="00463E9D">
        <w:rPr>
          <w:rFonts w:asciiTheme="majorHAnsi" w:hAnsiTheme="majorHAnsi" w:cstheme="majorHAnsi"/>
          <w:bCs/>
          <w:sz w:val="22"/>
          <w:szCs w:val="22"/>
          <w:highlight w:val="yellow"/>
          <w:lang w:val="es-EC"/>
        </w:rPr>
        <w:t xml:space="preserve"> cuadro la distribución de</w:t>
      </w:r>
      <w:r w:rsidRPr="00463E9D">
        <w:rPr>
          <w:rFonts w:asciiTheme="majorHAnsi" w:hAnsiTheme="majorHAnsi" w:cstheme="majorHAnsi"/>
          <w:bCs/>
          <w:sz w:val="22"/>
          <w:szCs w:val="22"/>
          <w:highlight w:val="yellow"/>
          <w:lang w:val="es-EC"/>
        </w:rPr>
        <w:t xml:space="preserve"> los </w:t>
      </w:r>
      <w:r w:rsidR="00B50D87" w:rsidRPr="00463E9D">
        <w:rPr>
          <w:rFonts w:asciiTheme="majorHAnsi" w:hAnsiTheme="majorHAnsi" w:cstheme="majorHAnsi"/>
          <w:bCs/>
          <w:sz w:val="22"/>
          <w:szCs w:val="22"/>
          <w:highlight w:val="yellow"/>
          <w:lang w:val="es-EC"/>
        </w:rPr>
        <w:t>servicios objeto de la contratación.</w:t>
      </w:r>
    </w:p>
    <w:p w14:paraId="4BD771EA" w14:textId="649D742F" w:rsidR="005F3ABD" w:rsidRPr="00463E9D" w:rsidRDefault="005F3ABD" w:rsidP="00B50D87">
      <w:pPr>
        <w:ind w:firstLine="284"/>
        <w:jc w:val="both"/>
        <w:rPr>
          <w:rFonts w:asciiTheme="majorHAnsi" w:hAnsiTheme="majorHAnsi" w:cstheme="majorHAnsi"/>
          <w:bCs/>
          <w:sz w:val="22"/>
          <w:szCs w:val="22"/>
          <w:highlight w:val="yellow"/>
          <w:lang w:val="es-EC"/>
        </w:rPr>
      </w:pPr>
    </w:p>
    <w:tbl>
      <w:tblPr>
        <w:tblStyle w:val="Tablaconcuadrcula"/>
        <w:tblW w:w="0" w:type="auto"/>
        <w:tblInd w:w="1555" w:type="dxa"/>
        <w:tblLook w:val="04A0" w:firstRow="1" w:lastRow="0" w:firstColumn="1" w:lastColumn="0" w:noHBand="0" w:noVBand="1"/>
      </w:tblPr>
      <w:tblGrid>
        <w:gridCol w:w="1275"/>
        <w:gridCol w:w="1597"/>
        <w:gridCol w:w="2976"/>
      </w:tblGrid>
      <w:tr w:rsidR="003F4553" w:rsidRPr="00463E9D" w14:paraId="2FEFA788" w14:textId="77777777" w:rsidTr="00F22A9C">
        <w:tc>
          <w:tcPr>
            <w:tcW w:w="1275" w:type="dxa"/>
          </w:tcPr>
          <w:p w14:paraId="6E182CED" w14:textId="77777777" w:rsidR="003F4553" w:rsidRPr="00463E9D" w:rsidRDefault="003F4553" w:rsidP="00F22A9C">
            <w:pPr>
              <w:jc w:val="center"/>
              <w:rPr>
                <w:rFonts w:asciiTheme="majorHAnsi" w:hAnsiTheme="majorHAnsi" w:cstheme="majorHAnsi"/>
                <w:b/>
                <w:bCs/>
                <w:highlight w:val="yellow"/>
                <w:lang w:val="es-EC"/>
              </w:rPr>
            </w:pPr>
            <w:r w:rsidRPr="00463E9D">
              <w:rPr>
                <w:rFonts w:asciiTheme="majorHAnsi" w:hAnsiTheme="majorHAnsi" w:cstheme="majorHAnsi"/>
                <w:b/>
                <w:bCs/>
                <w:highlight w:val="yellow"/>
                <w:lang w:val="es-EC"/>
              </w:rPr>
              <w:t>Cantidad</w:t>
            </w:r>
          </w:p>
        </w:tc>
        <w:tc>
          <w:tcPr>
            <w:tcW w:w="1560" w:type="dxa"/>
          </w:tcPr>
          <w:p w14:paraId="308063FA" w14:textId="77777777" w:rsidR="003F4553" w:rsidRPr="00463E9D" w:rsidRDefault="003F4553" w:rsidP="00F22A9C">
            <w:pPr>
              <w:jc w:val="center"/>
              <w:rPr>
                <w:rFonts w:asciiTheme="majorHAnsi" w:hAnsiTheme="majorHAnsi" w:cstheme="majorHAnsi"/>
                <w:b/>
                <w:bCs/>
                <w:highlight w:val="yellow"/>
                <w:lang w:val="es-EC"/>
              </w:rPr>
            </w:pPr>
            <w:r w:rsidRPr="00463E9D">
              <w:rPr>
                <w:rFonts w:asciiTheme="majorHAnsi" w:hAnsiTheme="majorHAnsi" w:cstheme="majorHAnsi"/>
                <w:b/>
                <w:bCs/>
                <w:highlight w:val="yellow"/>
                <w:lang w:val="es-EC"/>
              </w:rPr>
              <w:t>Descripción</w:t>
            </w:r>
          </w:p>
        </w:tc>
        <w:tc>
          <w:tcPr>
            <w:tcW w:w="2976" w:type="dxa"/>
          </w:tcPr>
          <w:p w14:paraId="48884C9B" w14:textId="77777777" w:rsidR="003F4553" w:rsidRPr="00463E9D" w:rsidRDefault="003F4553" w:rsidP="00F22A9C">
            <w:pPr>
              <w:jc w:val="center"/>
              <w:rPr>
                <w:rFonts w:asciiTheme="majorHAnsi" w:hAnsiTheme="majorHAnsi" w:cstheme="majorHAnsi"/>
                <w:b/>
                <w:bCs/>
                <w:highlight w:val="yellow"/>
                <w:lang w:val="es-EC"/>
              </w:rPr>
            </w:pPr>
            <w:r w:rsidRPr="00463E9D">
              <w:rPr>
                <w:rFonts w:asciiTheme="majorHAnsi" w:hAnsiTheme="majorHAnsi" w:cstheme="majorHAnsi"/>
                <w:b/>
                <w:bCs/>
                <w:highlight w:val="yellow"/>
                <w:lang w:val="es-EC"/>
              </w:rPr>
              <w:t>ubicación</w:t>
            </w:r>
          </w:p>
        </w:tc>
      </w:tr>
      <w:tr w:rsidR="003F4553" w:rsidRPr="00463E9D" w14:paraId="6061A849" w14:textId="77777777" w:rsidTr="00F22A9C">
        <w:tc>
          <w:tcPr>
            <w:tcW w:w="1275" w:type="dxa"/>
          </w:tcPr>
          <w:p w14:paraId="17FAE25A" w14:textId="77777777" w:rsidR="003F4553" w:rsidRPr="00463E9D" w:rsidRDefault="003F4553" w:rsidP="00F22A9C">
            <w:pPr>
              <w:jc w:val="center"/>
              <w:rPr>
                <w:rFonts w:asciiTheme="majorHAnsi" w:hAnsiTheme="majorHAnsi" w:cstheme="majorHAnsi"/>
                <w:bCs/>
                <w:highlight w:val="yellow"/>
                <w:lang w:val="es-EC"/>
              </w:rPr>
            </w:pPr>
            <w:r w:rsidRPr="00463E9D">
              <w:rPr>
                <w:rFonts w:asciiTheme="majorHAnsi" w:hAnsiTheme="majorHAnsi" w:cstheme="majorHAnsi"/>
                <w:bCs/>
                <w:highlight w:val="yellow"/>
                <w:lang w:val="es-EC"/>
              </w:rPr>
              <w:t>1</w:t>
            </w:r>
          </w:p>
        </w:tc>
        <w:tc>
          <w:tcPr>
            <w:tcW w:w="1560" w:type="dxa"/>
          </w:tcPr>
          <w:p w14:paraId="0ECA5749" w14:textId="08566709" w:rsidR="003F4553" w:rsidRPr="00463E9D" w:rsidRDefault="003F4553" w:rsidP="00F22A9C">
            <w:pPr>
              <w:jc w:val="both"/>
              <w:rPr>
                <w:rFonts w:asciiTheme="majorHAnsi" w:hAnsiTheme="majorHAnsi" w:cstheme="majorHAnsi"/>
                <w:bCs/>
                <w:highlight w:val="yellow"/>
                <w:lang w:val="es-EC"/>
              </w:rPr>
            </w:pPr>
            <w:r w:rsidRPr="00463E9D">
              <w:rPr>
                <w:rFonts w:asciiTheme="majorHAnsi" w:hAnsiTheme="majorHAnsi" w:cstheme="majorHAnsi"/>
                <w:bCs/>
                <w:highlight w:val="yellow"/>
                <w:lang w:val="es-EC"/>
              </w:rPr>
              <w:t>Mantenimiento</w:t>
            </w:r>
          </w:p>
        </w:tc>
        <w:tc>
          <w:tcPr>
            <w:tcW w:w="2976" w:type="dxa"/>
          </w:tcPr>
          <w:p w14:paraId="03835507" w14:textId="77777777" w:rsidR="003F4553" w:rsidRPr="00463E9D" w:rsidRDefault="003F4553" w:rsidP="00F22A9C">
            <w:pPr>
              <w:jc w:val="both"/>
              <w:rPr>
                <w:rFonts w:asciiTheme="majorHAnsi" w:hAnsiTheme="majorHAnsi" w:cstheme="majorHAnsi"/>
                <w:bCs/>
                <w:highlight w:val="yellow"/>
                <w:lang w:val="es-EC"/>
              </w:rPr>
            </w:pPr>
            <w:r w:rsidRPr="00463E9D">
              <w:rPr>
                <w:rFonts w:asciiTheme="majorHAnsi" w:hAnsiTheme="majorHAnsi" w:cstheme="majorHAnsi"/>
                <w:bCs/>
                <w:highlight w:val="yellow"/>
                <w:lang w:val="es-EC"/>
              </w:rPr>
              <w:t>Dirección de Adquisiciones</w:t>
            </w:r>
          </w:p>
        </w:tc>
      </w:tr>
      <w:tr w:rsidR="003F4553" w:rsidRPr="00463E9D" w14:paraId="35E36193" w14:textId="77777777" w:rsidTr="00F22A9C">
        <w:tc>
          <w:tcPr>
            <w:tcW w:w="1275" w:type="dxa"/>
          </w:tcPr>
          <w:p w14:paraId="1D81E1F2" w14:textId="77777777" w:rsidR="003F4553" w:rsidRPr="00463E9D" w:rsidRDefault="003F4553" w:rsidP="00F22A9C">
            <w:pPr>
              <w:jc w:val="center"/>
              <w:rPr>
                <w:rFonts w:asciiTheme="majorHAnsi" w:hAnsiTheme="majorHAnsi" w:cstheme="majorHAnsi"/>
                <w:bCs/>
                <w:highlight w:val="yellow"/>
                <w:lang w:val="es-EC"/>
              </w:rPr>
            </w:pPr>
            <w:r w:rsidRPr="00463E9D">
              <w:rPr>
                <w:rFonts w:asciiTheme="majorHAnsi" w:hAnsiTheme="majorHAnsi" w:cstheme="majorHAnsi"/>
                <w:bCs/>
                <w:highlight w:val="yellow"/>
                <w:lang w:val="es-EC"/>
              </w:rPr>
              <w:t>5</w:t>
            </w:r>
          </w:p>
        </w:tc>
        <w:tc>
          <w:tcPr>
            <w:tcW w:w="1560" w:type="dxa"/>
          </w:tcPr>
          <w:p w14:paraId="1AC5CA32" w14:textId="75BB7725" w:rsidR="003F4553" w:rsidRPr="00463E9D" w:rsidRDefault="003F4553" w:rsidP="00F22A9C">
            <w:pPr>
              <w:jc w:val="both"/>
              <w:rPr>
                <w:rFonts w:asciiTheme="majorHAnsi" w:hAnsiTheme="majorHAnsi" w:cstheme="majorHAnsi"/>
                <w:bCs/>
                <w:highlight w:val="yellow"/>
                <w:lang w:val="es-EC"/>
              </w:rPr>
            </w:pPr>
            <w:r w:rsidRPr="00463E9D">
              <w:rPr>
                <w:rFonts w:asciiTheme="majorHAnsi" w:hAnsiTheme="majorHAnsi" w:cstheme="majorHAnsi"/>
                <w:bCs/>
                <w:highlight w:val="yellow"/>
                <w:lang w:val="es-EC"/>
              </w:rPr>
              <w:t>Mantenimiento</w:t>
            </w:r>
          </w:p>
        </w:tc>
        <w:tc>
          <w:tcPr>
            <w:tcW w:w="2976" w:type="dxa"/>
          </w:tcPr>
          <w:p w14:paraId="30EAAC5E" w14:textId="77777777" w:rsidR="003F4553" w:rsidRPr="00463E9D" w:rsidRDefault="003F4553" w:rsidP="00F22A9C">
            <w:pPr>
              <w:jc w:val="both"/>
              <w:rPr>
                <w:rFonts w:asciiTheme="majorHAnsi" w:hAnsiTheme="majorHAnsi" w:cstheme="majorHAnsi"/>
                <w:bCs/>
                <w:highlight w:val="yellow"/>
                <w:lang w:val="es-EC"/>
              </w:rPr>
            </w:pPr>
            <w:r w:rsidRPr="00463E9D">
              <w:rPr>
                <w:rFonts w:asciiTheme="majorHAnsi" w:hAnsiTheme="majorHAnsi" w:cstheme="majorHAnsi"/>
                <w:bCs/>
                <w:highlight w:val="yellow"/>
                <w:lang w:val="es-EC"/>
              </w:rPr>
              <w:t>Gerencia Administrativa</w:t>
            </w:r>
          </w:p>
        </w:tc>
      </w:tr>
      <w:bookmarkEnd w:id="8"/>
    </w:tbl>
    <w:p w14:paraId="54F5311E" w14:textId="5F87477A" w:rsidR="00B50D87" w:rsidRPr="00463E9D" w:rsidRDefault="00B50D87" w:rsidP="00463E9D">
      <w:pPr>
        <w:tabs>
          <w:tab w:val="left" w:pos="2550"/>
        </w:tabs>
        <w:jc w:val="both"/>
        <w:rPr>
          <w:rFonts w:asciiTheme="majorHAnsi" w:hAnsiTheme="majorHAnsi" w:cstheme="majorHAnsi"/>
          <w:sz w:val="22"/>
          <w:szCs w:val="22"/>
          <w:lang w:val="es-MX"/>
        </w:rPr>
      </w:pPr>
    </w:p>
    <w:p w14:paraId="06A2CB8F" w14:textId="2603FE8C" w:rsidR="00B953AC" w:rsidRPr="00463E9D" w:rsidRDefault="00B953AC" w:rsidP="00B953AC">
      <w:pPr>
        <w:pStyle w:val="Prrafodelista"/>
        <w:numPr>
          <w:ilvl w:val="0"/>
          <w:numId w:val="20"/>
        </w:numPr>
        <w:spacing w:after="0" w:line="240" w:lineRule="auto"/>
        <w:ind w:left="284"/>
        <w:jc w:val="both"/>
        <w:rPr>
          <w:rFonts w:asciiTheme="majorHAnsi" w:hAnsiTheme="majorHAnsi" w:cstheme="majorHAnsi"/>
          <w:b/>
        </w:rPr>
      </w:pPr>
      <w:r w:rsidRPr="00463E9D">
        <w:rPr>
          <w:rFonts w:asciiTheme="majorHAnsi" w:hAnsiTheme="majorHAnsi" w:cstheme="majorHAnsi"/>
          <w:b/>
        </w:rPr>
        <w:t>OBSERVACIONES:</w:t>
      </w:r>
    </w:p>
    <w:p w14:paraId="024905DF" w14:textId="77777777" w:rsidR="00463E9D" w:rsidRPr="00463E9D" w:rsidRDefault="00463E9D" w:rsidP="00463E9D">
      <w:pPr>
        <w:pStyle w:val="Prrafodelista"/>
        <w:spacing w:after="0" w:line="240" w:lineRule="auto"/>
        <w:ind w:left="284"/>
        <w:jc w:val="both"/>
        <w:rPr>
          <w:rFonts w:asciiTheme="majorHAnsi" w:hAnsiTheme="majorHAnsi" w:cstheme="majorHAnsi"/>
          <w:b/>
        </w:rPr>
      </w:pPr>
    </w:p>
    <w:p w14:paraId="0B140F81" w14:textId="1815A2A6" w:rsidR="003F4553" w:rsidRPr="00463E9D" w:rsidRDefault="00B953AC" w:rsidP="003A66B9">
      <w:pPr>
        <w:ind w:left="284"/>
        <w:jc w:val="both"/>
        <w:rPr>
          <w:rFonts w:asciiTheme="majorHAnsi" w:hAnsiTheme="majorHAnsi" w:cstheme="majorHAnsi"/>
          <w:bCs/>
          <w:sz w:val="22"/>
          <w:szCs w:val="22"/>
        </w:rPr>
      </w:pPr>
      <w:proofErr w:type="spellStart"/>
      <w:r w:rsidRPr="00463E9D">
        <w:rPr>
          <w:rFonts w:asciiTheme="majorHAnsi" w:eastAsia="Calibri" w:hAnsiTheme="majorHAnsi" w:cstheme="majorHAnsi"/>
          <w:sz w:val="22"/>
          <w:szCs w:val="22"/>
          <w:highlight w:val="yellow"/>
          <w:lang w:eastAsia="es-EC"/>
        </w:rPr>
        <w:t>Detallar</w:t>
      </w:r>
      <w:proofErr w:type="spellEnd"/>
      <w:r w:rsidRPr="00463E9D">
        <w:rPr>
          <w:rFonts w:asciiTheme="majorHAnsi" w:eastAsia="Calibri" w:hAnsiTheme="majorHAnsi" w:cstheme="majorHAnsi"/>
          <w:sz w:val="22"/>
          <w:szCs w:val="22"/>
          <w:highlight w:val="yellow"/>
          <w:lang w:eastAsia="es-EC"/>
        </w:rPr>
        <w:t xml:space="preserve"> las </w:t>
      </w:r>
      <w:proofErr w:type="spellStart"/>
      <w:r w:rsidRPr="00463E9D">
        <w:rPr>
          <w:rFonts w:asciiTheme="majorHAnsi" w:eastAsia="Calibri" w:hAnsiTheme="majorHAnsi" w:cstheme="majorHAnsi"/>
          <w:sz w:val="22"/>
          <w:szCs w:val="22"/>
          <w:highlight w:val="yellow"/>
          <w:lang w:eastAsia="es-EC"/>
        </w:rPr>
        <w:t>especificaciones</w:t>
      </w:r>
      <w:proofErr w:type="spellEnd"/>
      <w:r w:rsidRPr="00463E9D">
        <w:rPr>
          <w:rFonts w:asciiTheme="majorHAnsi" w:eastAsia="Calibri" w:hAnsiTheme="majorHAnsi" w:cstheme="majorHAnsi"/>
          <w:sz w:val="22"/>
          <w:szCs w:val="22"/>
          <w:highlight w:val="yellow"/>
          <w:lang w:eastAsia="es-EC"/>
        </w:rPr>
        <w:t xml:space="preserve"> </w:t>
      </w:r>
      <w:proofErr w:type="spellStart"/>
      <w:r w:rsidRPr="00463E9D">
        <w:rPr>
          <w:rFonts w:asciiTheme="majorHAnsi" w:eastAsia="Calibri" w:hAnsiTheme="majorHAnsi" w:cstheme="majorHAnsi"/>
          <w:sz w:val="22"/>
          <w:szCs w:val="22"/>
          <w:highlight w:val="yellow"/>
          <w:lang w:eastAsia="es-EC"/>
        </w:rPr>
        <w:t>relevantes</w:t>
      </w:r>
      <w:proofErr w:type="spellEnd"/>
      <w:r w:rsidRPr="00463E9D">
        <w:rPr>
          <w:rFonts w:asciiTheme="majorHAnsi" w:eastAsia="Calibri" w:hAnsiTheme="majorHAnsi" w:cstheme="majorHAnsi"/>
          <w:sz w:val="22"/>
          <w:szCs w:val="22"/>
          <w:highlight w:val="yellow"/>
          <w:lang w:eastAsia="es-EC"/>
        </w:rPr>
        <w:t xml:space="preserve"> que </w:t>
      </w:r>
      <w:proofErr w:type="spellStart"/>
      <w:r w:rsidRPr="00463E9D">
        <w:rPr>
          <w:rFonts w:asciiTheme="majorHAnsi" w:eastAsia="Calibri" w:hAnsiTheme="majorHAnsi" w:cstheme="majorHAnsi"/>
          <w:sz w:val="22"/>
          <w:szCs w:val="22"/>
          <w:highlight w:val="yellow"/>
          <w:lang w:eastAsia="es-EC"/>
        </w:rPr>
        <w:t>deban</w:t>
      </w:r>
      <w:proofErr w:type="spellEnd"/>
      <w:r w:rsidRPr="00463E9D">
        <w:rPr>
          <w:rFonts w:asciiTheme="majorHAnsi" w:eastAsia="Calibri" w:hAnsiTheme="majorHAnsi" w:cstheme="majorHAnsi"/>
          <w:sz w:val="22"/>
          <w:szCs w:val="22"/>
          <w:highlight w:val="yellow"/>
          <w:lang w:eastAsia="es-EC"/>
        </w:rPr>
        <w:t xml:space="preserve"> </w:t>
      </w:r>
      <w:proofErr w:type="spellStart"/>
      <w:r w:rsidRPr="00463E9D">
        <w:rPr>
          <w:rFonts w:asciiTheme="majorHAnsi" w:eastAsia="Calibri" w:hAnsiTheme="majorHAnsi" w:cstheme="majorHAnsi"/>
          <w:sz w:val="22"/>
          <w:szCs w:val="22"/>
          <w:highlight w:val="yellow"/>
          <w:lang w:eastAsia="es-EC"/>
        </w:rPr>
        <w:t>considerarse</w:t>
      </w:r>
      <w:proofErr w:type="spellEnd"/>
      <w:r w:rsidRPr="00463E9D">
        <w:rPr>
          <w:rFonts w:asciiTheme="majorHAnsi" w:eastAsia="Calibri" w:hAnsiTheme="majorHAnsi" w:cstheme="majorHAnsi"/>
          <w:sz w:val="22"/>
          <w:szCs w:val="22"/>
          <w:highlight w:val="yellow"/>
          <w:lang w:eastAsia="es-EC"/>
        </w:rPr>
        <w:t xml:space="preserve"> </w:t>
      </w:r>
      <w:proofErr w:type="spellStart"/>
      <w:r w:rsidRPr="00463E9D">
        <w:rPr>
          <w:rFonts w:asciiTheme="majorHAnsi" w:eastAsia="Calibri" w:hAnsiTheme="majorHAnsi" w:cstheme="majorHAnsi"/>
          <w:sz w:val="22"/>
          <w:szCs w:val="22"/>
          <w:highlight w:val="yellow"/>
          <w:lang w:eastAsia="es-EC"/>
        </w:rPr>
        <w:t>en</w:t>
      </w:r>
      <w:proofErr w:type="spellEnd"/>
      <w:r w:rsidRPr="00463E9D">
        <w:rPr>
          <w:rFonts w:asciiTheme="majorHAnsi" w:eastAsia="Calibri" w:hAnsiTheme="majorHAnsi" w:cstheme="majorHAnsi"/>
          <w:sz w:val="22"/>
          <w:szCs w:val="22"/>
          <w:highlight w:val="yellow"/>
          <w:lang w:eastAsia="es-EC"/>
        </w:rPr>
        <w:t xml:space="preserve"> l</w:t>
      </w:r>
      <w:r w:rsidR="003A66B9" w:rsidRPr="00463E9D">
        <w:rPr>
          <w:rFonts w:asciiTheme="majorHAnsi" w:eastAsia="Calibri" w:hAnsiTheme="majorHAnsi" w:cstheme="majorHAnsi"/>
          <w:sz w:val="22"/>
          <w:szCs w:val="22"/>
          <w:highlight w:val="yellow"/>
          <w:lang w:eastAsia="es-EC"/>
        </w:rPr>
        <w:t xml:space="preserve">os </w:t>
      </w:r>
      <w:proofErr w:type="spellStart"/>
      <w:r w:rsidR="003A66B9" w:rsidRPr="00463E9D">
        <w:rPr>
          <w:rFonts w:asciiTheme="majorHAnsi" w:eastAsia="Calibri" w:hAnsiTheme="majorHAnsi" w:cstheme="majorHAnsi"/>
          <w:sz w:val="22"/>
          <w:szCs w:val="22"/>
          <w:highlight w:val="yellow"/>
          <w:lang w:eastAsia="es-EC"/>
        </w:rPr>
        <w:t>términos</w:t>
      </w:r>
      <w:proofErr w:type="spellEnd"/>
      <w:r w:rsidR="003A66B9" w:rsidRPr="00463E9D">
        <w:rPr>
          <w:rFonts w:asciiTheme="majorHAnsi" w:eastAsia="Calibri" w:hAnsiTheme="majorHAnsi" w:cstheme="majorHAnsi"/>
          <w:sz w:val="22"/>
          <w:szCs w:val="22"/>
          <w:highlight w:val="yellow"/>
          <w:lang w:eastAsia="es-EC"/>
        </w:rPr>
        <w:t xml:space="preserve"> de </w:t>
      </w:r>
      <w:proofErr w:type="spellStart"/>
      <w:r w:rsidR="003A66B9" w:rsidRPr="00463E9D">
        <w:rPr>
          <w:rFonts w:asciiTheme="majorHAnsi" w:eastAsia="Calibri" w:hAnsiTheme="majorHAnsi" w:cstheme="majorHAnsi"/>
          <w:sz w:val="22"/>
          <w:szCs w:val="22"/>
          <w:highlight w:val="yellow"/>
          <w:lang w:eastAsia="es-EC"/>
        </w:rPr>
        <w:t>referencia</w:t>
      </w:r>
      <w:proofErr w:type="spellEnd"/>
      <w:r w:rsidR="003A66B9" w:rsidRPr="00463E9D">
        <w:rPr>
          <w:rFonts w:asciiTheme="majorHAnsi" w:eastAsia="Calibri" w:hAnsiTheme="majorHAnsi" w:cstheme="majorHAnsi"/>
          <w:sz w:val="22"/>
          <w:szCs w:val="22"/>
          <w:highlight w:val="yellow"/>
          <w:lang w:eastAsia="es-EC"/>
        </w:rPr>
        <w:t xml:space="preserve"> </w:t>
      </w:r>
      <w:r w:rsidRPr="00463E9D">
        <w:rPr>
          <w:rFonts w:asciiTheme="majorHAnsi" w:eastAsia="Calibri" w:hAnsiTheme="majorHAnsi" w:cstheme="majorHAnsi"/>
          <w:sz w:val="22"/>
          <w:szCs w:val="22"/>
          <w:highlight w:val="yellow"/>
          <w:lang w:eastAsia="es-EC"/>
        </w:rPr>
        <w:t xml:space="preserve">y que no se </w:t>
      </w:r>
      <w:proofErr w:type="spellStart"/>
      <w:r w:rsidRPr="00463E9D">
        <w:rPr>
          <w:rFonts w:asciiTheme="majorHAnsi" w:eastAsia="Calibri" w:hAnsiTheme="majorHAnsi" w:cstheme="majorHAnsi"/>
          <w:sz w:val="22"/>
          <w:szCs w:val="22"/>
          <w:highlight w:val="yellow"/>
          <w:lang w:eastAsia="es-EC"/>
        </w:rPr>
        <w:t>encuentren</w:t>
      </w:r>
      <w:proofErr w:type="spellEnd"/>
      <w:r w:rsidRPr="00463E9D">
        <w:rPr>
          <w:rFonts w:asciiTheme="majorHAnsi" w:eastAsia="Calibri" w:hAnsiTheme="majorHAnsi" w:cstheme="majorHAnsi"/>
          <w:sz w:val="22"/>
          <w:szCs w:val="22"/>
          <w:highlight w:val="yellow"/>
          <w:lang w:eastAsia="es-EC"/>
        </w:rPr>
        <w:t xml:space="preserve"> </w:t>
      </w:r>
      <w:proofErr w:type="spellStart"/>
      <w:r w:rsidRPr="00463E9D">
        <w:rPr>
          <w:rFonts w:asciiTheme="majorHAnsi" w:eastAsia="Calibri" w:hAnsiTheme="majorHAnsi" w:cstheme="majorHAnsi"/>
          <w:sz w:val="22"/>
          <w:szCs w:val="22"/>
          <w:highlight w:val="yellow"/>
          <w:lang w:eastAsia="es-EC"/>
        </w:rPr>
        <w:t>descritas</w:t>
      </w:r>
      <w:proofErr w:type="spellEnd"/>
      <w:r w:rsidRPr="00463E9D">
        <w:rPr>
          <w:rFonts w:asciiTheme="majorHAnsi" w:eastAsia="Calibri" w:hAnsiTheme="majorHAnsi" w:cstheme="majorHAnsi"/>
          <w:sz w:val="22"/>
          <w:szCs w:val="22"/>
          <w:highlight w:val="yellow"/>
          <w:lang w:eastAsia="es-EC"/>
        </w:rPr>
        <w:t xml:space="preserve"> </w:t>
      </w:r>
      <w:proofErr w:type="spellStart"/>
      <w:r w:rsidRPr="00463E9D">
        <w:rPr>
          <w:rFonts w:asciiTheme="majorHAnsi" w:eastAsia="Calibri" w:hAnsiTheme="majorHAnsi" w:cstheme="majorHAnsi"/>
          <w:sz w:val="22"/>
          <w:szCs w:val="22"/>
          <w:highlight w:val="yellow"/>
          <w:lang w:eastAsia="es-EC"/>
        </w:rPr>
        <w:t>en</w:t>
      </w:r>
      <w:proofErr w:type="spellEnd"/>
      <w:r w:rsidRPr="00463E9D">
        <w:rPr>
          <w:rFonts w:asciiTheme="majorHAnsi" w:eastAsia="Calibri" w:hAnsiTheme="majorHAnsi" w:cstheme="majorHAnsi"/>
          <w:sz w:val="22"/>
          <w:szCs w:val="22"/>
          <w:highlight w:val="yellow"/>
          <w:lang w:eastAsia="es-EC"/>
        </w:rPr>
        <w:t xml:space="preserve"> el </w:t>
      </w:r>
      <w:proofErr w:type="spellStart"/>
      <w:r w:rsidRPr="00463E9D">
        <w:rPr>
          <w:rFonts w:asciiTheme="majorHAnsi" w:eastAsia="Calibri" w:hAnsiTheme="majorHAnsi" w:cstheme="majorHAnsi"/>
          <w:sz w:val="22"/>
          <w:szCs w:val="22"/>
          <w:highlight w:val="yellow"/>
          <w:lang w:eastAsia="es-EC"/>
        </w:rPr>
        <w:t>catálogo</w:t>
      </w:r>
      <w:proofErr w:type="spellEnd"/>
      <w:r w:rsidRPr="00463E9D">
        <w:rPr>
          <w:rFonts w:asciiTheme="majorHAnsi" w:eastAsia="Calibri" w:hAnsiTheme="majorHAnsi" w:cstheme="majorHAnsi"/>
          <w:sz w:val="22"/>
          <w:szCs w:val="22"/>
          <w:highlight w:val="yellow"/>
          <w:lang w:eastAsia="es-EC"/>
        </w:rPr>
        <w:t>.</w:t>
      </w:r>
      <w:r w:rsidRPr="00463E9D">
        <w:rPr>
          <w:rFonts w:asciiTheme="majorHAnsi" w:hAnsiTheme="majorHAnsi" w:cstheme="majorHAnsi"/>
          <w:sz w:val="22"/>
          <w:szCs w:val="22"/>
          <w:highlight w:val="yellow"/>
        </w:rPr>
        <w:t xml:space="preserve"> (</w:t>
      </w:r>
      <w:proofErr w:type="spellStart"/>
      <w:r w:rsidRPr="00463E9D">
        <w:rPr>
          <w:rFonts w:asciiTheme="majorHAnsi" w:eastAsia="Calibri" w:hAnsiTheme="majorHAnsi" w:cstheme="majorHAnsi"/>
          <w:sz w:val="22"/>
          <w:szCs w:val="22"/>
          <w:highlight w:val="yellow"/>
          <w:lang w:eastAsia="es-EC"/>
        </w:rPr>
        <w:t>Ejemplo</w:t>
      </w:r>
      <w:proofErr w:type="spellEnd"/>
      <w:r w:rsidRPr="00463E9D">
        <w:rPr>
          <w:rFonts w:asciiTheme="majorHAnsi" w:eastAsia="Calibri" w:hAnsiTheme="majorHAnsi" w:cstheme="majorHAnsi"/>
          <w:sz w:val="22"/>
          <w:szCs w:val="22"/>
          <w:highlight w:val="yellow"/>
          <w:lang w:eastAsia="es-EC"/>
        </w:rPr>
        <w:t xml:space="preserve">: </w:t>
      </w:r>
      <w:r w:rsidR="003A66B9" w:rsidRPr="00463E9D">
        <w:rPr>
          <w:rFonts w:asciiTheme="majorHAnsi" w:hAnsiTheme="majorHAnsi" w:cstheme="majorHAnsi"/>
          <w:sz w:val="22"/>
          <w:szCs w:val="22"/>
          <w:highlight w:val="yellow"/>
        </w:rPr>
        <w:t xml:space="preserve">El </w:t>
      </w:r>
      <w:proofErr w:type="spellStart"/>
      <w:r w:rsidR="003A66B9" w:rsidRPr="00463E9D">
        <w:rPr>
          <w:rFonts w:asciiTheme="majorHAnsi" w:hAnsiTheme="majorHAnsi" w:cstheme="majorHAnsi"/>
          <w:sz w:val="22"/>
          <w:szCs w:val="22"/>
          <w:highlight w:val="yellow"/>
        </w:rPr>
        <w:t>horario</w:t>
      </w:r>
      <w:proofErr w:type="spellEnd"/>
      <w:r w:rsidR="003A66B9" w:rsidRPr="00463E9D">
        <w:rPr>
          <w:rFonts w:asciiTheme="majorHAnsi" w:hAnsiTheme="majorHAnsi" w:cstheme="majorHAnsi"/>
          <w:sz w:val="22"/>
          <w:szCs w:val="22"/>
          <w:highlight w:val="yellow"/>
        </w:rPr>
        <w:t xml:space="preserve"> de </w:t>
      </w:r>
      <w:proofErr w:type="spellStart"/>
      <w:r w:rsidR="003A66B9" w:rsidRPr="00463E9D">
        <w:rPr>
          <w:rFonts w:asciiTheme="majorHAnsi" w:hAnsiTheme="majorHAnsi" w:cstheme="majorHAnsi"/>
          <w:sz w:val="22"/>
          <w:szCs w:val="22"/>
          <w:highlight w:val="yellow"/>
        </w:rPr>
        <w:t>entrega</w:t>
      </w:r>
      <w:proofErr w:type="spellEnd"/>
      <w:r w:rsidR="003A66B9" w:rsidRPr="00463E9D">
        <w:rPr>
          <w:rFonts w:asciiTheme="majorHAnsi" w:hAnsiTheme="majorHAnsi" w:cstheme="majorHAnsi"/>
          <w:sz w:val="22"/>
          <w:szCs w:val="22"/>
          <w:highlight w:val="yellow"/>
        </w:rPr>
        <w:t xml:space="preserve"> de </w:t>
      </w:r>
      <w:proofErr w:type="spellStart"/>
      <w:r w:rsidR="003A66B9" w:rsidRPr="00463E9D">
        <w:rPr>
          <w:rFonts w:asciiTheme="majorHAnsi" w:hAnsiTheme="majorHAnsi" w:cstheme="majorHAnsi"/>
          <w:sz w:val="22"/>
          <w:szCs w:val="22"/>
          <w:highlight w:val="yellow"/>
        </w:rPr>
        <w:t>prestación</w:t>
      </w:r>
      <w:proofErr w:type="spellEnd"/>
      <w:r w:rsidR="003A66B9" w:rsidRPr="00463E9D">
        <w:rPr>
          <w:rFonts w:asciiTheme="majorHAnsi" w:hAnsiTheme="majorHAnsi" w:cstheme="majorHAnsi"/>
          <w:sz w:val="22"/>
          <w:szCs w:val="22"/>
          <w:highlight w:val="yellow"/>
        </w:rPr>
        <w:t xml:space="preserve"> del </w:t>
      </w:r>
      <w:proofErr w:type="spellStart"/>
      <w:r w:rsidR="003A66B9" w:rsidRPr="00463E9D">
        <w:rPr>
          <w:rFonts w:asciiTheme="majorHAnsi" w:hAnsiTheme="majorHAnsi" w:cstheme="majorHAnsi"/>
          <w:sz w:val="22"/>
          <w:szCs w:val="22"/>
          <w:highlight w:val="yellow"/>
        </w:rPr>
        <w:t>servicio</w:t>
      </w:r>
      <w:proofErr w:type="spellEnd"/>
      <w:r w:rsidR="003A66B9" w:rsidRPr="00463E9D">
        <w:rPr>
          <w:rFonts w:asciiTheme="majorHAnsi" w:hAnsiTheme="majorHAnsi" w:cstheme="majorHAnsi"/>
          <w:sz w:val="22"/>
          <w:szCs w:val="22"/>
          <w:highlight w:val="yellow"/>
        </w:rPr>
        <w:t xml:space="preserve">, </w:t>
      </w:r>
      <w:proofErr w:type="spellStart"/>
      <w:r w:rsidR="003A66B9" w:rsidRPr="00463E9D">
        <w:rPr>
          <w:rFonts w:asciiTheme="majorHAnsi" w:hAnsiTheme="majorHAnsi" w:cstheme="majorHAnsi"/>
          <w:sz w:val="22"/>
          <w:szCs w:val="22"/>
          <w:highlight w:val="yellow"/>
        </w:rPr>
        <w:t>será</w:t>
      </w:r>
      <w:proofErr w:type="spellEnd"/>
      <w:r w:rsidR="003A66B9" w:rsidRPr="00463E9D">
        <w:rPr>
          <w:rFonts w:asciiTheme="majorHAnsi" w:hAnsiTheme="majorHAnsi" w:cstheme="majorHAnsi"/>
          <w:sz w:val="22"/>
          <w:szCs w:val="22"/>
          <w:highlight w:val="yellow"/>
        </w:rPr>
        <w:t xml:space="preserve"> </w:t>
      </w:r>
      <w:proofErr w:type="spellStart"/>
      <w:r w:rsidR="003A66B9" w:rsidRPr="00463E9D">
        <w:rPr>
          <w:rFonts w:asciiTheme="majorHAnsi" w:hAnsiTheme="majorHAnsi" w:cstheme="majorHAnsi"/>
          <w:sz w:val="22"/>
          <w:szCs w:val="22"/>
          <w:highlight w:val="yellow"/>
        </w:rPr>
        <w:t>definido</w:t>
      </w:r>
      <w:proofErr w:type="spellEnd"/>
      <w:r w:rsidR="003A66B9" w:rsidRPr="00463E9D">
        <w:rPr>
          <w:rFonts w:asciiTheme="majorHAnsi" w:hAnsiTheme="majorHAnsi" w:cstheme="majorHAnsi"/>
          <w:sz w:val="22"/>
          <w:szCs w:val="22"/>
          <w:highlight w:val="yellow"/>
        </w:rPr>
        <w:t xml:space="preserve"> por la </w:t>
      </w:r>
      <w:proofErr w:type="spellStart"/>
      <w:r w:rsidR="003A66B9" w:rsidRPr="00463E9D">
        <w:rPr>
          <w:rFonts w:asciiTheme="majorHAnsi" w:hAnsiTheme="majorHAnsi" w:cstheme="majorHAnsi"/>
          <w:sz w:val="22"/>
          <w:szCs w:val="22"/>
          <w:highlight w:val="yellow"/>
        </w:rPr>
        <w:t>entidad</w:t>
      </w:r>
      <w:proofErr w:type="spellEnd"/>
      <w:r w:rsidR="003A66B9" w:rsidRPr="00463E9D">
        <w:rPr>
          <w:rFonts w:asciiTheme="majorHAnsi" w:hAnsiTheme="majorHAnsi" w:cstheme="majorHAnsi"/>
          <w:sz w:val="22"/>
          <w:szCs w:val="22"/>
          <w:highlight w:val="yellow"/>
        </w:rPr>
        <w:t xml:space="preserve"> </w:t>
      </w:r>
      <w:proofErr w:type="spellStart"/>
      <w:r w:rsidR="003A66B9" w:rsidRPr="00463E9D">
        <w:rPr>
          <w:rFonts w:asciiTheme="majorHAnsi" w:hAnsiTheme="majorHAnsi" w:cstheme="majorHAnsi"/>
          <w:sz w:val="22"/>
          <w:szCs w:val="22"/>
          <w:highlight w:val="yellow"/>
        </w:rPr>
        <w:t>contratante</w:t>
      </w:r>
      <w:proofErr w:type="spellEnd"/>
      <w:r w:rsidR="003A66B9" w:rsidRPr="00463E9D">
        <w:rPr>
          <w:rFonts w:asciiTheme="majorHAnsi" w:hAnsiTheme="majorHAnsi" w:cstheme="majorHAnsi"/>
          <w:sz w:val="22"/>
          <w:szCs w:val="22"/>
          <w:highlight w:val="yellow"/>
        </w:rPr>
        <w:t xml:space="preserve">, </w:t>
      </w:r>
      <w:proofErr w:type="spellStart"/>
      <w:r w:rsidR="003A66B9" w:rsidRPr="00463E9D">
        <w:rPr>
          <w:rFonts w:asciiTheme="majorHAnsi" w:hAnsiTheme="majorHAnsi" w:cstheme="majorHAnsi"/>
          <w:sz w:val="22"/>
          <w:szCs w:val="22"/>
          <w:highlight w:val="yellow"/>
        </w:rPr>
        <w:t>según</w:t>
      </w:r>
      <w:proofErr w:type="spellEnd"/>
      <w:r w:rsidR="003A66B9" w:rsidRPr="00463E9D">
        <w:rPr>
          <w:rFonts w:asciiTheme="majorHAnsi" w:hAnsiTheme="majorHAnsi" w:cstheme="majorHAnsi"/>
          <w:sz w:val="22"/>
          <w:szCs w:val="22"/>
          <w:highlight w:val="yellow"/>
        </w:rPr>
        <w:t xml:space="preserve"> </w:t>
      </w:r>
      <w:proofErr w:type="spellStart"/>
      <w:r w:rsidR="003A66B9" w:rsidRPr="00463E9D">
        <w:rPr>
          <w:rFonts w:asciiTheme="majorHAnsi" w:hAnsiTheme="majorHAnsi" w:cstheme="majorHAnsi"/>
          <w:sz w:val="22"/>
          <w:szCs w:val="22"/>
          <w:highlight w:val="yellow"/>
        </w:rPr>
        <w:t>su</w:t>
      </w:r>
      <w:proofErr w:type="spellEnd"/>
      <w:r w:rsidR="003A66B9" w:rsidRPr="00463E9D">
        <w:rPr>
          <w:rFonts w:asciiTheme="majorHAnsi" w:hAnsiTheme="majorHAnsi" w:cstheme="majorHAnsi"/>
          <w:sz w:val="22"/>
          <w:szCs w:val="22"/>
          <w:highlight w:val="yellow"/>
        </w:rPr>
        <w:t xml:space="preserve"> </w:t>
      </w:r>
      <w:proofErr w:type="spellStart"/>
      <w:r w:rsidR="003A66B9" w:rsidRPr="00463E9D">
        <w:rPr>
          <w:rFonts w:asciiTheme="majorHAnsi" w:hAnsiTheme="majorHAnsi" w:cstheme="majorHAnsi"/>
          <w:sz w:val="22"/>
          <w:szCs w:val="22"/>
          <w:highlight w:val="yellow"/>
        </w:rPr>
        <w:t>requerimiento</w:t>
      </w:r>
      <w:proofErr w:type="spellEnd"/>
      <w:r w:rsidR="003A66B9" w:rsidRPr="00463E9D">
        <w:rPr>
          <w:rFonts w:asciiTheme="majorHAnsi" w:hAnsiTheme="majorHAnsi" w:cstheme="majorHAnsi"/>
          <w:sz w:val="22"/>
          <w:szCs w:val="22"/>
          <w:highlight w:val="yellow"/>
        </w:rPr>
        <w:t xml:space="preserve"> </w:t>
      </w:r>
      <w:proofErr w:type="spellStart"/>
      <w:r w:rsidR="003A66B9" w:rsidRPr="00463E9D">
        <w:rPr>
          <w:rFonts w:asciiTheme="majorHAnsi" w:hAnsiTheme="majorHAnsi" w:cstheme="majorHAnsi"/>
          <w:sz w:val="22"/>
          <w:szCs w:val="22"/>
          <w:highlight w:val="yellow"/>
        </w:rPr>
        <w:t>en</w:t>
      </w:r>
      <w:proofErr w:type="spellEnd"/>
      <w:r w:rsidR="003A66B9" w:rsidRPr="00463E9D">
        <w:rPr>
          <w:rFonts w:asciiTheme="majorHAnsi" w:hAnsiTheme="majorHAnsi" w:cstheme="majorHAnsi"/>
          <w:sz w:val="22"/>
          <w:szCs w:val="22"/>
          <w:highlight w:val="yellow"/>
        </w:rPr>
        <w:t xml:space="preserve"> la </w:t>
      </w:r>
      <w:proofErr w:type="spellStart"/>
      <w:r w:rsidR="003A66B9" w:rsidRPr="00463E9D">
        <w:rPr>
          <w:rFonts w:asciiTheme="majorHAnsi" w:hAnsiTheme="majorHAnsi" w:cstheme="majorHAnsi"/>
          <w:sz w:val="22"/>
          <w:szCs w:val="22"/>
          <w:highlight w:val="yellow"/>
        </w:rPr>
        <w:t>orden</w:t>
      </w:r>
      <w:proofErr w:type="spellEnd"/>
      <w:r w:rsidR="003A66B9" w:rsidRPr="00463E9D">
        <w:rPr>
          <w:rFonts w:asciiTheme="majorHAnsi" w:hAnsiTheme="majorHAnsi" w:cstheme="majorHAnsi"/>
          <w:sz w:val="22"/>
          <w:szCs w:val="22"/>
          <w:highlight w:val="yellow"/>
        </w:rPr>
        <w:t xml:space="preserve"> de </w:t>
      </w:r>
      <w:proofErr w:type="spellStart"/>
      <w:r w:rsidR="003A66B9" w:rsidRPr="00463E9D">
        <w:rPr>
          <w:rFonts w:asciiTheme="majorHAnsi" w:hAnsiTheme="majorHAnsi" w:cstheme="majorHAnsi"/>
          <w:sz w:val="22"/>
          <w:szCs w:val="22"/>
          <w:highlight w:val="yellow"/>
        </w:rPr>
        <w:t>compra</w:t>
      </w:r>
      <w:proofErr w:type="spellEnd"/>
      <w:r w:rsidR="003A66B9" w:rsidRPr="00463E9D">
        <w:rPr>
          <w:rFonts w:asciiTheme="majorHAnsi" w:hAnsiTheme="majorHAnsi" w:cstheme="majorHAnsi"/>
          <w:sz w:val="22"/>
          <w:szCs w:val="22"/>
          <w:highlight w:val="yellow"/>
        </w:rPr>
        <w:t xml:space="preserve"> </w:t>
      </w:r>
      <w:proofErr w:type="spellStart"/>
      <w:r w:rsidR="003A66B9" w:rsidRPr="00463E9D">
        <w:rPr>
          <w:rFonts w:asciiTheme="majorHAnsi" w:hAnsiTheme="majorHAnsi" w:cstheme="majorHAnsi"/>
          <w:sz w:val="22"/>
          <w:szCs w:val="22"/>
          <w:highlight w:val="yellow"/>
        </w:rPr>
        <w:t>generada</w:t>
      </w:r>
      <w:proofErr w:type="spellEnd"/>
      <w:r w:rsidR="003A66B9" w:rsidRPr="00463E9D">
        <w:rPr>
          <w:rFonts w:asciiTheme="majorHAnsi" w:hAnsiTheme="majorHAnsi" w:cstheme="majorHAnsi"/>
          <w:sz w:val="22"/>
          <w:szCs w:val="22"/>
          <w:highlight w:val="yellow"/>
        </w:rPr>
        <w:t xml:space="preserve">. El </w:t>
      </w:r>
      <w:proofErr w:type="spellStart"/>
      <w:r w:rsidR="003A66B9" w:rsidRPr="00463E9D">
        <w:rPr>
          <w:rFonts w:asciiTheme="majorHAnsi" w:hAnsiTheme="majorHAnsi" w:cstheme="majorHAnsi"/>
          <w:sz w:val="22"/>
          <w:szCs w:val="22"/>
          <w:highlight w:val="yellow"/>
        </w:rPr>
        <w:t>cronograma</w:t>
      </w:r>
      <w:proofErr w:type="spellEnd"/>
      <w:r w:rsidR="003A66B9" w:rsidRPr="00463E9D">
        <w:rPr>
          <w:rFonts w:asciiTheme="majorHAnsi" w:hAnsiTheme="majorHAnsi" w:cstheme="majorHAnsi"/>
          <w:sz w:val="22"/>
          <w:szCs w:val="22"/>
          <w:highlight w:val="yellow"/>
        </w:rPr>
        <w:t xml:space="preserve"> de </w:t>
      </w:r>
      <w:proofErr w:type="spellStart"/>
      <w:r w:rsidR="003A66B9" w:rsidRPr="00463E9D">
        <w:rPr>
          <w:rFonts w:asciiTheme="majorHAnsi" w:hAnsiTheme="majorHAnsi" w:cstheme="majorHAnsi"/>
          <w:sz w:val="22"/>
          <w:szCs w:val="22"/>
          <w:highlight w:val="yellow"/>
        </w:rPr>
        <w:t>entrega</w:t>
      </w:r>
      <w:proofErr w:type="spellEnd"/>
      <w:r w:rsidR="003A66B9" w:rsidRPr="00463E9D">
        <w:rPr>
          <w:rFonts w:asciiTheme="majorHAnsi" w:hAnsiTheme="majorHAnsi" w:cstheme="majorHAnsi"/>
          <w:sz w:val="22"/>
          <w:szCs w:val="22"/>
          <w:highlight w:val="yellow"/>
        </w:rPr>
        <w:t xml:space="preserve">, </w:t>
      </w:r>
      <w:proofErr w:type="spellStart"/>
      <w:r w:rsidR="003A66B9" w:rsidRPr="00463E9D">
        <w:rPr>
          <w:rFonts w:asciiTheme="majorHAnsi" w:hAnsiTheme="majorHAnsi" w:cstheme="majorHAnsi"/>
          <w:sz w:val="22"/>
          <w:szCs w:val="22"/>
          <w:highlight w:val="yellow"/>
        </w:rPr>
        <w:t>será</w:t>
      </w:r>
      <w:proofErr w:type="spellEnd"/>
      <w:r w:rsidR="003A66B9" w:rsidRPr="00463E9D">
        <w:rPr>
          <w:rFonts w:asciiTheme="majorHAnsi" w:hAnsiTheme="majorHAnsi" w:cstheme="majorHAnsi"/>
          <w:sz w:val="22"/>
          <w:szCs w:val="22"/>
          <w:highlight w:val="yellow"/>
        </w:rPr>
        <w:t xml:space="preserve"> </w:t>
      </w:r>
      <w:proofErr w:type="spellStart"/>
      <w:r w:rsidR="003A66B9" w:rsidRPr="00463E9D">
        <w:rPr>
          <w:rFonts w:asciiTheme="majorHAnsi" w:hAnsiTheme="majorHAnsi" w:cstheme="majorHAnsi"/>
          <w:sz w:val="22"/>
          <w:szCs w:val="22"/>
          <w:highlight w:val="yellow"/>
        </w:rPr>
        <w:t>programado</w:t>
      </w:r>
      <w:proofErr w:type="spellEnd"/>
      <w:r w:rsidR="003A66B9" w:rsidRPr="00463E9D">
        <w:rPr>
          <w:rFonts w:asciiTheme="majorHAnsi" w:hAnsiTheme="majorHAnsi" w:cstheme="majorHAnsi"/>
          <w:sz w:val="22"/>
          <w:szCs w:val="22"/>
          <w:highlight w:val="yellow"/>
        </w:rPr>
        <w:t xml:space="preserve"> por la </w:t>
      </w:r>
      <w:proofErr w:type="spellStart"/>
      <w:r w:rsidR="003A66B9" w:rsidRPr="00463E9D">
        <w:rPr>
          <w:rFonts w:asciiTheme="majorHAnsi" w:hAnsiTheme="majorHAnsi" w:cstheme="majorHAnsi"/>
          <w:sz w:val="22"/>
          <w:szCs w:val="22"/>
          <w:highlight w:val="yellow"/>
        </w:rPr>
        <w:t>entidad</w:t>
      </w:r>
      <w:proofErr w:type="spellEnd"/>
      <w:r w:rsidR="003A66B9" w:rsidRPr="00463E9D">
        <w:rPr>
          <w:rFonts w:asciiTheme="majorHAnsi" w:hAnsiTheme="majorHAnsi" w:cstheme="majorHAnsi"/>
          <w:sz w:val="22"/>
          <w:szCs w:val="22"/>
          <w:highlight w:val="yellow"/>
        </w:rPr>
        <w:t xml:space="preserve"> </w:t>
      </w:r>
      <w:proofErr w:type="spellStart"/>
      <w:r w:rsidR="003A66B9" w:rsidRPr="00463E9D">
        <w:rPr>
          <w:rFonts w:asciiTheme="majorHAnsi" w:hAnsiTheme="majorHAnsi" w:cstheme="majorHAnsi"/>
          <w:sz w:val="22"/>
          <w:szCs w:val="22"/>
          <w:highlight w:val="yellow"/>
        </w:rPr>
        <w:t>contratante</w:t>
      </w:r>
      <w:proofErr w:type="spellEnd"/>
      <w:r w:rsidR="003A66B9" w:rsidRPr="00463E9D">
        <w:rPr>
          <w:rFonts w:asciiTheme="majorHAnsi" w:hAnsiTheme="majorHAnsi" w:cstheme="majorHAnsi"/>
          <w:sz w:val="22"/>
          <w:szCs w:val="22"/>
          <w:highlight w:val="yellow"/>
        </w:rPr>
        <w:t xml:space="preserve">, de </w:t>
      </w:r>
      <w:proofErr w:type="spellStart"/>
      <w:r w:rsidR="003A66B9" w:rsidRPr="00463E9D">
        <w:rPr>
          <w:rFonts w:asciiTheme="majorHAnsi" w:hAnsiTheme="majorHAnsi" w:cstheme="majorHAnsi"/>
          <w:sz w:val="22"/>
          <w:szCs w:val="22"/>
          <w:highlight w:val="yellow"/>
        </w:rPr>
        <w:t>mutuo</w:t>
      </w:r>
      <w:proofErr w:type="spellEnd"/>
      <w:r w:rsidR="003A66B9" w:rsidRPr="00463E9D">
        <w:rPr>
          <w:rFonts w:asciiTheme="majorHAnsi" w:hAnsiTheme="majorHAnsi" w:cstheme="majorHAnsi"/>
          <w:sz w:val="22"/>
          <w:szCs w:val="22"/>
          <w:highlight w:val="yellow"/>
        </w:rPr>
        <w:t xml:space="preserve"> </w:t>
      </w:r>
      <w:proofErr w:type="spellStart"/>
      <w:r w:rsidR="003A66B9" w:rsidRPr="00463E9D">
        <w:rPr>
          <w:rFonts w:asciiTheme="majorHAnsi" w:hAnsiTheme="majorHAnsi" w:cstheme="majorHAnsi"/>
          <w:sz w:val="22"/>
          <w:szCs w:val="22"/>
          <w:highlight w:val="yellow"/>
        </w:rPr>
        <w:t>acuerdo</w:t>
      </w:r>
      <w:proofErr w:type="spellEnd"/>
      <w:r w:rsidR="003A66B9" w:rsidRPr="00463E9D">
        <w:rPr>
          <w:rFonts w:asciiTheme="majorHAnsi" w:hAnsiTheme="majorHAnsi" w:cstheme="majorHAnsi"/>
          <w:sz w:val="22"/>
          <w:szCs w:val="22"/>
          <w:highlight w:val="yellow"/>
        </w:rPr>
        <w:t xml:space="preserve"> con el </w:t>
      </w:r>
      <w:proofErr w:type="spellStart"/>
      <w:r w:rsidR="003A66B9" w:rsidRPr="00463E9D">
        <w:rPr>
          <w:rFonts w:asciiTheme="majorHAnsi" w:hAnsiTheme="majorHAnsi" w:cstheme="majorHAnsi"/>
          <w:sz w:val="22"/>
          <w:szCs w:val="22"/>
          <w:highlight w:val="yellow"/>
        </w:rPr>
        <w:t>proveedor</w:t>
      </w:r>
      <w:proofErr w:type="spellEnd"/>
      <w:r w:rsidR="003A66B9" w:rsidRPr="00463E9D">
        <w:rPr>
          <w:rFonts w:asciiTheme="majorHAnsi" w:hAnsiTheme="majorHAnsi" w:cstheme="majorHAnsi"/>
          <w:sz w:val="22"/>
          <w:szCs w:val="22"/>
          <w:highlight w:val="yellow"/>
        </w:rPr>
        <w:t>.</w:t>
      </w:r>
      <w:r w:rsidRPr="00463E9D">
        <w:rPr>
          <w:rFonts w:asciiTheme="majorHAnsi" w:hAnsiTheme="majorHAnsi" w:cstheme="majorHAnsi"/>
          <w:sz w:val="22"/>
          <w:szCs w:val="22"/>
          <w:highlight w:val="yellow"/>
        </w:rPr>
        <w:t>)</w:t>
      </w:r>
    </w:p>
    <w:p w14:paraId="3FD6B7F3" w14:textId="1DE833F4" w:rsidR="0064739D" w:rsidRPr="00463E9D" w:rsidRDefault="0064739D" w:rsidP="00B50D87">
      <w:pPr>
        <w:pStyle w:val="Default"/>
        <w:ind w:left="284" w:hanging="284"/>
        <w:jc w:val="both"/>
        <w:rPr>
          <w:rFonts w:asciiTheme="majorHAnsi" w:hAnsiTheme="majorHAnsi" w:cstheme="majorHAnsi"/>
          <w:color w:val="auto"/>
          <w:sz w:val="22"/>
          <w:szCs w:val="22"/>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3108"/>
        <w:gridCol w:w="3108"/>
      </w:tblGrid>
      <w:tr w:rsidR="005B5194" w:rsidRPr="00463E9D" w14:paraId="511BC07E" w14:textId="77777777" w:rsidTr="00463E9D">
        <w:trPr>
          <w:trHeight w:val="2117"/>
        </w:trPr>
        <w:tc>
          <w:tcPr>
            <w:tcW w:w="3107" w:type="dxa"/>
            <w:vAlign w:val="center"/>
          </w:tcPr>
          <w:p w14:paraId="386EAC50" w14:textId="77777777" w:rsidR="005B5194" w:rsidRPr="00463E9D" w:rsidRDefault="005B5194" w:rsidP="00463E9D">
            <w:pPr>
              <w:pStyle w:val="Prrafodelista"/>
              <w:tabs>
                <w:tab w:val="left" w:pos="142"/>
                <w:tab w:val="left" w:pos="709"/>
              </w:tabs>
              <w:spacing w:after="0" w:line="240" w:lineRule="auto"/>
              <w:ind w:left="0"/>
              <w:jc w:val="center"/>
              <w:rPr>
                <w:rFonts w:asciiTheme="majorHAnsi" w:eastAsia="Times New Roman" w:hAnsiTheme="majorHAnsi" w:cstheme="majorHAnsi"/>
              </w:rPr>
            </w:pPr>
            <w:r w:rsidRPr="00463E9D">
              <w:rPr>
                <w:rFonts w:asciiTheme="majorHAnsi" w:eastAsia="Times New Roman" w:hAnsiTheme="majorHAnsi" w:cstheme="majorHAnsi"/>
              </w:rPr>
              <w:t>Elaborado por:</w:t>
            </w:r>
          </w:p>
          <w:p w14:paraId="08D54F02" w14:textId="77777777" w:rsidR="005B5194" w:rsidRPr="00463E9D" w:rsidRDefault="005B5194" w:rsidP="00463E9D">
            <w:pPr>
              <w:pStyle w:val="Prrafodelista"/>
              <w:tabs>
                <w:tab w:val="left" w:pos="142"/>
                <w:tab w:val="left" w:pos="709"/>
              </w:tabs>
              <w:spacing w:after="0" w:line="240" w:lineRule="auto"/>
              <w:ind w:left="0"/>
              <w:jc w:val="center"/>
              <w:rPr>
                <w:rFonts w:asciiTheme="majorHAnsi" w:eastAsia="Times New Roman" w:hAnsiTheme="majorHAnsi" w:cstheme="majorHAnsi"/>
              </w:rPr>
            </w:pPr>
          </w:p>
          <w:p w14:paraId="7A44C050" w14:textId="77777777" w:rsidR="005B5194" w:rsidRPr="00463E9D" w:rsidRDefault="005B5194" w:rsidP="00463E9D">
            <w:pPr>
              <w:pStyle w:val="Prrafodelista"/>
              <w:tabs>
                <w:tab w:val="left" w:pos="142"/>
                <w:tab w:val="left" w:pos="709"/>
              </w:tabs>
              <w:spacing w:after="0" w:line="240" w:lineRule="auto"/>
              <w:ind w:left="0"/>
              <w:jc w:val="center"/>
              <w:rPr>
                <w:rFonts w:asciiTheme="majorHAnsi" w:eastAsia="Times New Roman" w:hAnsiTheme="majorHAnsi" w:cstheme="majorHAnsi"/>
              </w:rPr>
            </w:pPr>
          </w:p>
          <w:p w14:paraId="3A92ACEE" w14:textId="77777777" w:rsidR="005B5194" w:rsidRPr="00463E9D" w:rsidRDefault="005B5194" w:rsidP="00463E9D">
            <w:pPr>
              <w:pStyle w:val="Prrafodelista"/>
              <w:tabs>
                <w:tab w:val="left" w:pos="142"/>
                <w:tab w:val="left" w:pos="709"/>
              </w:tabs>
              <w:spacing w:after="0" w:line="240" w:lineRule="auto"/>
              <w:ind w:left="0"/>
              <w:jc w:val="center"/>
              <w:rPr>
                <w:rFonts w:asciiTheme="majorHAnsi" w:eastAsia="Times New Roman" w:hAnsiTheme="majorHAnsi" w:cstheme="majorHAnsi"/>
              </w:rPr>
            </w:pPr>
          </w:p>
          <w:p w14:paraId="280107A5" w14:textId="36C7717E" w:rsidR="005B5194" w:rsidRPr="00463E9D" w:rsidRDefault="005B5194" w:rsidP="00463E9D">
            <w:pPr>
              <w:pStyle w:val="Prrafodelista"/>
              <w:tabs>
                <w:tab w:val="left" w:pos="142"/>
                <w:tab w:val="left" w:pos="709"/>
              </w:tabs>
              <w:spacing w:after="0" w:line="240" w:lineRule="auto"/>
              <w:ind w:left="0"/>
              <w:jc w:val="center"/>
              <w:rPr>
                <w:rFonts w:asciiTheme="majorHAnsi" w:eastAsia="Times New Roman" w:hAnsiTheme="majorHAnsi" w:cstheme="majorHAnsi"/>
                <w:b/>
              </w:rPr>
            </w:pPr>
            <w:r w:rsidRPr="00463E9D">
              <w:rPr>
                <w:rFonts w:asciiTheme="majorHAnsi" w:eastAsia="Times New Roman" w:hAnsiTheme="majorHAnsi" w:cstheme="majorHAnsi"/>
                <w:b/>
                <w:highlight w:val="yellow"/>
              </w:rPr>
              <w:t xml:space="preserve">El funcionario deberá </w:t>
            </w:r>
            <w:r w:rsidR="003F4553" w:rsidRPr="00463E9D">
              <w:rPr>
                <w:rFonts w:asciiTheme="majorHAnsi" w:eastAsia="Times New Roman" w:hAnsiTheme="majorHAnsi" w:cstheme="majorHAnsi"/>
                <w:b/>
                <w:highlight w:val="yellow"/>
              </w:rPr>
              <w:t>tene</w:t>
            </w:r>
            <w:r w:rsidRPr="00463E9D">
              <w:rPr>
                <w:rFonts w:asciiTheme="majorHAnsi" w:eastAsia="Times New Roman" w:hAnsiTheme="majorHAnsi" w:cstheme="majorHAnsi"/>
                <w:b/>
                <w:highlight w:val="yellow"/>
              </w:rPr>
              <w:t>r</w:t>
            </w:r>
            <w:r w:rsidR="003F4553" w:rsidRPr="00463E9D">
              <w:rPr>
                <w:rFonts w:asciiTheme="majorHAnsi" w:eastAsia="Times New Roman" w:hAnsiTheme="majorHAnsi" w:cstheme="majorHAnsi"/>
                <w:b/>
                <w:highlight w:val="yellow"/>
              </w:rPr>
              <w:t xml:space="preserve"> el</w:t>
            </w:r>
            <w:r w:rsidRPr="00463E9D">
              <w:rPr>
                <w:rFonts w:asciiTheme="majorHAnsi" w:eastAsia="Times New Roman" w:hAnsiTheme="majorHAnsi" w:cstheme="majorHAnsi"/>
                <w:b/>
                <w:highlight w:val="yellow"/>
              </w:rPr>
              <w:t xml:space="preserve"> CERTIFICADO ANTE EL SERCOP</w:t>
            </w:r>
            <w:r w:rsidR="003F4553" w:rsidRPr="00463E9D">
              <w:rPr>
                <w:rFonts w:asciiTheme="majorHAnsi" w:eastAsia="Times New Roman" w:hAnsiTheme="majorHAnsi" w:cstheme="majorHAnsi"/>
                <w:b/>
                <w:highlight w:val="yellow"/>
              </w:rPr>
              <w:t xml:space="preserve"> vigente.</w:t>
            </w:r>
          </w:p>
        </w:tc>
        <w:tc>
          <w:tcPr>
            <w:tcW w:w="3108" w:type="dxa"/>
            <w:vAlign w:val="center"/>
          </w:tcPr>
          <w:p w14:paraId="4A8F0EF8" w14:textId="77777777" w:rsidR="005B5194" w:rsidRPr="00463E9D" w:rsidRDefault="005B5194" w:rsidP="00463E9D">
            <w:pPr>
              <w:pStyle w:val="Prrafodelista"/>
              <w:tabs>
                <w:tab w:val="left" w:pos="142"/>
                <w:tab w:val="left" w:pos="709"/>
              </w:tabs>
              <w:spacing w:after="0" w:line="240" w:lineRule="auto"/>
              <w:ind w:left="0"/>
              <w:jc w:val="center"/>
              <w:rPr>
                <w:rFonts w:asciiTheme="majorHAnsi" w:eastAsia="Times New Roman" w:hAnsiTheme="majorHAnsi" w:cstheme="majorHAnsi"/>
              </w:rPr>
            </w:pPr>
            <w:r w:rsidRPr="00463E9D">
              <w:rPr>
                <w:rFonts w:asciiTheme="majorHAnsi" w:eastAsia="Times New Roman" w:hAnsiTheme="majorHAnsi" w:cstheme="majorHAnsi"/>
              </w:rPr>
              <w:t>Revisado por:</w:t>
            </w:r>
          </w:p>
          <w:p w14:paraId="6D3E2B9D" w14:textId="77777777" w:rsidR="005B5194" w:rsidRPr="00463E9D" w:rsidRDefault="005B5194" w:rsidP="00463E9D">
            <w:pPr>
              <w:pStyle w:val="Prrafodelista"/>
              <w:tabs>
                <w:tab w:val="left" w:pos="142"/>
                <w:tab w:val="left" w:pos="709"/>
              </w:tabs>
              <w:spacing w:after="0" w:line="240" w:lineRule="auto"/>
              <w:ind w:left="0"/>
              <w:jc w:val="center"/>
              <w:rPr>
                <w:rFonts w:asciiTheme="majorHAnsi" w:eastAsia="Times New Roman" w:hAnsiTheme="majorHAnsi" w:cstheme="majorHAnsi"/>
              </w:rPr>
            </w:pPr>
          </w:p>
          <w:p w14:paraId="051C18FB" w14:textId="77777777" w:rsidR="005B5194" w:rsidRPr="00463E9D" w:rsidRDefault="005B5194" w:rsidP="00463E9D">
            <w:pPr>
              <w:pStyle w:val="Prrafodelista"/>
              <w:tabs>
                <w:tab w:val="left" w:pos="142"/>
                <w:tab w:val="left" w:pos="709"/>
              </w:tabs>
              <w:spacing w:after="0" w:line="240" w:lineRule="auto"/>
              <w:ind w:left="0"/>
              <w:jc w:val="center"/>
              <w:rPr>
                <w:rFonts w:asciiTheme="majorHAnsi" w:eastAsia="Times New Roman" w:hAnsiTheme="majorHAnsi" w:cstheme="majorHAnsi"/>
              </w:rPr>
            </w:pPr>
          </w:p>
          <w:p w14:paraId="21F6FAE0" w14:textId="77777777" w:rsidR="005B5194" w:rsidRPr="00463E9D" w:rsidRDefault="005B5194" w:rsidP="00463E9D">
            <w:pPr>
              <w:pStyle w:val="Prrafodelista"/>
              <w:tabs>
                <w:tab w:val="left" w:pos="142"/>
                <w:tab w:val="left" w:pos="709"/>
              </w:tabs>
              <w:spacing w:after="0" w:line="240" w:lineRule="auto"/>
              <w:ind w:left="0"/>
              <w:jc w:val="center"/>
              <w:rPr>
                <w:rFonts w:asciiTheme="majorHAnsi" w:eastAsia="Times New Roman" w:hAnsiTheme="majorHAnsi" w:cstheme="majorHAnsi"/>
              </w:rPr>
            </w:pPr>
          </w:p>
          <w:p w14:paraId="1B0324DD" w14:textId="33135636" w:rsidR="005B5194" w:rsidRPr="00463E9D" w:rsidRDefault="003F4553" w:rsidP="00463E9D">
            <w:pPr>
              <w:pStyle w:val="Prrafodelista"/>
              <w:tabs>
                <w:tab w:val="left" w:pos="142"/>
                <w:tab w:val="left" w:pos="709"/>
              </w:tabs>
              <w:spacing w:after="0" w:line="240" w:lineRule="auto"/>
              <w:ind w:left="0"/>
              <w:jc w:val="center"/>
              <w:rPr>
                <w:rFonts w:asciiTheme="majorHAnsi" w:eastAsia="Times New Roman" w:hAnsiTheme="majorHAnsi" w:cstheme="majorHAnsi"/>
              </w:rPr>
            </w:pPr>
            <w:r w:rsidRPr="00463E9D">
              <w:rPr>
                <w:rFonts w:asciiTheme="majorHAnsi" w:eastAsia="Times New Roman" w:hAnsiTheme="majorHAnsi" w:cstheme="majorHAnsi"/>
                <w:b/>
                <w:highlight w:val="yellow"/>
              </w:rPr>
              <w:t>El funcionario deberá tener el CERTIFICADO ANTE EL SERCOP vigente.</w:t>
            </w:r>
          </w:p>
        </w:tc>
        <w:tc>
          <w:tcPr>
            <w:tcW w:w="3108" w:type="dxa"/>
            <w:vAlign w:val="center"/>
          </w:tcPr>
          <w:p w14:paraId="62AA02AE" w14:textId="77777777" w:rsidR="005B5194" w:rsidRPr="00463E9D" w:rsidRDefault="005B5194" w:rsidP="00463E9D">
            <w:pPr>
              <w:pStyle w:val="Prrafodelista"/>
              <w:tabs>
                <w:tab w:val="left" w:pos="142"/>
                <w:tab w:val="left" w:pos="709"/>
              </w:tabs>
              <w:spacing w:after="0" w:line="240" w:lineRule="auto"/>
              <w:ind w:left="0"/>
              <w:jc w:val="center"/>
              <w:rPr>
                <w:rFonts w:asciiTheme="majorHAnsi" w:eastAsia="Times New Roman" w:hAnsiTheme="majorHAnsi" w:cstheme="majorHAnsi"/>
              </w:rPr>
            </w:pPr>
            <w:r w:rsidRPr="00463E9D">
              <w:rPr>
                <w:rFonts w:asciiTheme="majorHAnsi" w:eastAsia="Times New Roman" w:hAnsiTheme="majorHAnsi" w:cstheme="majorHAnsi"/>
              </w:rPr>
              <w:t>Aprobado por:</w:t>
            </w:r>
          </w:p>
          <w:p w14:paraId="2F35C998" w14:textId="77777777" w:rsidR="005B5194" w:rsidRPr="00463E9D" w:rsidRDefault="005B5194" w:rsidP="00463E9D">
            <w:pPr>
              <w:pStyle w:val="Prrafodelista"/>
              <w:tabs>
                <w:tab w:val="left" w:pos="142"/>
                <w:tab w:val="left" w:pos="709"/>
              </w:tabs>
              <w:spacing w:after="0" w:line="240" w:lineRule="auto"/>
              <w:ind w:left="0"/>
              <w:jc w:val="center"/>
              <w:rPr>
                <w:rFonts w:asciiTheme="majorHAnsi" w:eastAsia="Times New Roman" w:hAnsiTheme="majorHAnsi" w:cstheme="majorHAnsi"/>
              </w:rPr>
            </w:pPr>
          </w:p>
          <w:p w14:paraId="3D8393C7" w14:textId="77777777" w:rsidR="005B5194" w:rsidRPr="00463E9D" w:rsidRDefault="005B5194" w:rsidP="00463E9D">
            <w:pPr>
              <w:pStyle w:val="Prrafodelista"/>
              <w:tabs>
                <w:tab w:val="left" w:pos="142"/>
                <w:tab w:val="left" w:pos="709"/>
              </w:tabs>
              <w:spacing w:after="0" w:line="240" w:lineRule="auto"/>
              <w:ind w:left="0"/>
              <w:jc w:val="center"/>
              <w:rPr>
                <w:rFonts w:asciiTheme="majorHAnsi" w:eastAsia="Times New Roman" w:hAnsiTheme="majorHAnsi" w:cstheme="majorHAnsi"/>
              </w:rPr>
            </w:pPr>
          </w:p>
          <w:p w14:paraId="7BC8FEAC" w14:textId="77777777" w:rsidR="005B5194" w:rsidRPr="00463E9D" w:rsidRDefault="005B5194" w:rsidP="00463E9D">
            <w:pPr>
              <w:pStyle w:val="Prrafodelista"/>
              <w:tabs>
                <w:tab w:val="left" w:pos="142"/>
                <w:tab w:val="left" w:pos="709"/>
              </w:tabs>
              <w:spacing w:after="0" w:line="240" w:lineRule="auto"/>
              <w:ind w:left="0"/>
              <w:jc w:val="center"/>
              <w:rPr>
                <w:rFonts w:asciiTheme="majorHAnsi" w:hAnsiTheme="majorHAnsi" w:cstheme="majorHAnsi"/>
              </w:rPr>
            </w:pPr>
          </w:p>
          <w:p w14:paraId="68DF1454" w14:textId="164C62C7" w:rsidR="005B5194" w:rsidRPr="00463E9D" w:rsidRDefault="003F4553" w:rsidP="00463E9D">
            <w:pPr>
              <w:pStyle w:val="Prrafodelista"/>
              <w:tabs>
                <w:tab w:val="left" w:pos="142"/>
                <w:tab w:val="left" w:pos="709"/>
              </w:tabs>
              <w:spacing w:after="0" w:line="240" w:lineRule="auto"/>
              <w:ind w:left="0"/>
              <w:jc w:val="center"/>
              <w:rPr>
                <w:rFonts w:asciiTheme="majorHAnsi" w:eastAsia="Times New Roman" w:hAnsiTheme="majorHAnsi" w:cstheme="majorHAnsi"/>
              </w:rPr>
            </w:pPr>
            <w:r w:rsidRPr="00463E9D">
              <w:rPr>
                <w:rFonts w:asciiTheme="majorHAnsi" w:eastAsia="Times New Roman" w:hAnsiTheme="majorHAnsi" w:cstheme="majorHAnsi"/>
                <w:b/>
                <w:highlight w:val="yellow"/>
              </w:rPr>
              <w:t>El funcionario deberá tener el CERTIFICADO ANTE EL SERCOP vigente.</w:t>
            </w:r>
          </w:p>
        </w:tc>
      </w:tr>
    </w:tbl>
    <w:p w14:paraId="34FD0B7C" w14:textId="5690B4CF" w:rsidR="00FF44A4" w:rsidRPr="00463E9D" w:rsidRDefault="00FF44A4" w:rsidP="00B50D87">
      <w:pPr>
        <w:jc w:val="both"/>
        <w:rPr>
          <w:rFonts w:asciiTheme="majorHAnsi" w:hAnsiTheme="majorHAnsi" w:cstheme="majorHAnsi"/>
          <w:b/>
          <w:sz w:val="22"/>
          <w:szCs w:val="22"/>
          <w:lang w:val="es-ES"/>
        </w:rPr>
      </w:pPr>
    </w:p>
    <w:p w14:paraId="7F447B17" w14:textId="04021E85" w:rsidR="00562660" w:rsidRPr="00463E9D" w:rsidRDefault="00562660" w:rsidP="00B50D87">
      <w:pPr>
        <w:jc w:val="both"/>
        <w:rPr>
          <w:rFonts w:asciiTheme="majorHAnsi" w:hAnsiTheme="majorHAnsi" w:cstheme="majorHAnsi"/>
          <w:b/>
          <w:sz w:val="22"/>
          <w:szCs w:val="22"/>
          <w:lang w:val="es-ES"/>
        </w:rPr>
      </w:pPr>
    </w:p>
    <w:p w14:paraId="60598671" w14:textId="65878ABE" w:rsidR="00B953AC" w:rsidRPr="00463E9D" w:rsidRDefault="00B953AC" w:rsidP="00B50D87">
      <w:pPr>
        <w:jc w:val="both"/>
        <w:rPr>
          <w:rFonts w:asciiTheme="majorHAnsi" w:hAnsiTheme="majorHAnsi" w:cstheme="majorHAnsi"/>
          <w:b/>
          <w:sz w:val="22"/>
          <w:szCs w:val="22"/>
          <w:lang w:val="es-ES"/>
        </w:rPr>
      </w:pPr>
    </w:p>
    <w:p w14:paraId="1BE2983B" w14:textId="5EF6D6EA" w:rsidR="00B953AC" w:rsidRPr="00463E9D" w:rsidRDefault="00B953AC" w:rsidP="00B50D87">
      <w:pPr>
        <w:jc w:val="both"/>
        <w:rPr>
          <w:rFonts w:asciiTheme="majorHAnsi" w:hAnsiTheme="majorHAnsi" w:cstheme="majorHAnsi"/>
          <w:b/>
          <w:sz w:val="22"/>
          <w:szCs w:val="22"/>
          <w:lang w:val="es-ES"/>
        </w:rPr>
      </w:pPr>
    </w:p>
    <w:p w14:paraId="3E9FB3C9" w14:textId="0FC10BA0" w:rsidR="00B953AC" w:rsidRPr="00463E9D" w:rsidRDefault="00B953AC" w:rsidP="00B50D87">
      <w:pPr>
        <w:jc w:val="both"/>
        <w:rPr>
          <w:rFonts w:asciiTheme="majorHAnsi" w:hAnsiTheme="majorHAnsi" w:cstheme="majorHAnsi"/>
          <w:b/>
          <w:sz w:val="22"/>
          <w:szCs w:val="22"/>
          <w:lang w:val="es-ES"/>
        </w:rPr>
      </w:pPr>
    </w:p>
    <w:p w14:paraId="7BE7B849" w14:textId="0395CD72" w:rsidR="00B953AC" w:rsidRPr="00463E9D" w:rsidRDefault="00B953AC" w:rsidP="00B50D87">
      <w:pPr>
        <w:jc w:val="both"/>
        <w:rPr>
          <w:rFonts w:asciiTheme="majorHAnsi" w:hAnsiTheme="majorHAnsi" w:cstheme="majorHAnsi"/>
          <w:b/>
          <w:sz w:val="22"/>
          <w:szCs w:val="22"/>
          <w:lang w:val="es-ES"/>
        </w:rPr>
      </w:pPr>
    </w:p>
    <w:p w14:paraId="68603364" w14:textId="77777777" w:rsidR="003A66B9" w:rsidRPr="00463E9D" w:rsidRDefault="003A66B9" w:rsidP="00B50D87">
      <w:pPr>
        <w:jc w:val="both"/>
        <w:rPr>
          <w:rFonts w:asciiTheme="majorHAnsi" w:hAnsiTheme="majorHAnsi" w:cstheme="majorHAnsi"/>
          <w:b/>
          <w:sz w:val="22"/>
          <w:szCs w:val="22"/>
          <w:lang w:val="es-ES"/>
        </w:rPr>
        <w:sectPr w:rsidR="003A66B9" w:rsidRPr="00463E9D" w:rsidSect="00463E9D">
          <w:headerReference w:type="default" r:id="rId9"/>
          <w:footerReference w:type="default" r:id="rId10"/>
          <w:pgSz w:w="11900" w:h="16840"/>
          <w:pgMar w:top="466" w:right="1127" w:bottom="1843" w:left="1440" w:header="384" w:footer="260" w:gutter="0"/>
          <w:cols w:space="708"/>
          <w:docGrid w:linePitch="360"/>
        </w:sectPr>
      </w:pPr>
    </w:p>
    <w:p w14:paraId="24F74AE2" w14:textId="030816D2" w:rsidR="00B953AC" w:rsidRPr="00463E9D" w:rsidRDefault="00B953AC" w:rsidP="00B50D87">
      <w:pPr>
        <w:jc w:val="both"/>
        <w:rPr>
          <w:rFonts w:asciiTheme="majorHAnsi" w:hAnsiTheme="majorHAnsi" w:cstheme="majorHAnsi"/>
          <w:b/>
          <w:sz w:val="22"/>
          <w:szCs w:val="22"/>
          <w:lang w:val="es-ES"/>
        </w:rPr>
      </w:pPr>
    </w:p>
    <w:p w14:paraId="02417AA2" w14:textId="577A72E2" w:rsidR="00370754" w:rsidRPr="00463E9D" w:rsidRDefault="008E4EE0" w:rsidP="00B50D87">
      <w:pPr>
        <w:ind w:left="284"/>
        <w:jc w:val="center"/>
        <w:rPr>
          <w:rFonts w:asciiTheme="majorHAnsi" w:hAnsiTheme="majorHAnsi" w:cstheme="majorHAnsi"/>
          <w:b/>
          <w:sz w:val="22"/>
          <w:szCs w:val="22"/>
          <w:u w:val="single"/>
        </w:rPr>
      </w:pPr>
      <w:r w:rsidRPr="00463E9D">
        <w:rPr>
          <w:rFonts w:asciiTheme="majorHAnsi" w:hAnsiTheme="majorHAnsi" w:cstheme="majorHAnsi"/>
          <w:b/>
          <w:sz w:val="22"/>
          <w:szCs w:val="22"/>
          <w:u w:val="single"/>
        </w:rPr>
        <w:t>ANEXO # 1 PRECIOS CATÁLOGO ELECTRÓNICO</w:t>
      </w:r>
    </w:p>
    <w:p w14:paraId="0F96392C" w14:textId="0589DC0A" w:rsidR="005B5194" w:rsidRPr="00463E9D" w:rsidRDefault="005B5194" w:rsidP="00B50D87">
      <w:pPr>
        <w:ind w:left="284"/>
        <w:jc w:val="center"/>
        <w:rPr>
          <w:rFonts w:asciiTheme="majorHAnsi" w:hAnsiTheme="majorHAnsi" w:cstheme="majorHAnsi"/>
          <w:sz w:val="22"/>
          <w:szCs w:val="22"/>
        </w:rPr>
      </w:pPr>
    </w:p>
    <w:p w14:paraId="0E1DD044" w14:textId="77777777" w:rsidR="00B953AC" w:rsidRPr="00463E9D" w:rsidRDefault="00B953AC" w:rsidP="00B953AC">
      <w:pPr>
        <w:ind w:left="284"/>
        <w:rPr>
          <w:rFonts w:asciiTheme="majorHAnsi" w:hAnsiTheme="majorHAnsi" w:cstheme="majorHAnsi"/>
          <w:sz w:val="22"/>
          <w:szCs w:val="22"/>
        </w:rPr>
      </w:pPr>
      <w:r w:rsidRPr="00463E9D">
        <w:rPr>
          <w:rFonts w:asciiTheme="majorHAnsi" w:hAnsiTheme="majorHAnsi" w:cstheme="majorHAnsi"/>
          <w:sz w:val="22"/>
          <w:szCs w:val="22"/>
          <w:highlight w:val="green"/>
        </w:rPr>
        <w:t>PEGAR CAPTURA DE PANTALLA DEL CATÁLOGO (PORTAL DEL SERCOP) CORRESPONDIENTE A LOS ÍTEMS CATALOGADOS</w:t>
      </w:r>
    </w:p>
    <w:p w14:paraId="14CB21E2" w14:textId="085DB60D" w:rsidR="005B5194" w:rsidRPr="00463E9D" w:rsidRDefault="005B5194" w:rsidP="00B953AC">
      <w:pPr>
        <w:ind w:left="284"/>
        <w:rPr>
          <w:rFonts w:asciiTheme="majorHAnsi" w:hAnsiTheme="majorHAnsi" w:cstheme="majorHAnsi"/>
          <w:sz w:val="22"/>
          <w:szCs w:val="22"/>
        </w:rPr>
      </w:pPr>
    </w:p>
    <w:sectPr w:rsidR="005B5194" w:rsidRPr="00463E9D" w:rsidSect="00587359">
      <w:pgSz w:w="11900" w:h="16840"/>
      <w:pgMar w:top="466" w:right="1127" w:bottom="1440" w:left="1440" w:header="384"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2BD71" w14:textId="77777777" w:rsidR="00781976" w:rsidRDefault="00781976" w:rsidP="00A33990">
      <w:r>
        <w:separator/>
      </w:r>
    </w:p>
  </w:endnote>
  <w:endnote w:type="continuationSeparator" w:id="0">
    <w:p w14:paraId="6DEE584C" w14:textId="77777777" w:rsidR="00781976" w:rsidRDefault="00781976" w:rsidP="00A33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Light">
    <w:altName w:val="Times New Roman"/>
    <w:panose1 w:val="00000000000000000000"/>
    <w:charset w:val="00"/>
    <w:family w:val="roman"/>
    <w:notTrueType/>
    <w:pitch w:val="default"/>
  </w:font>
  <w:font w:name="Calibri-LightItalic">
    <w:altName w:val="Times New Roman"/>
    <w:panose1 w:val="00000000000000000000"/>
    <w:charset w:val="00"/>
    <w:family w:val="roman"/>
    <w:notTrueType/>
    <w:pitch w:val="default"/>
  </w:font>
  <w:font w:name="David">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B1306" w14:textId="70FF4F17" w:rsidR="002D672A" w:rsidRPr="002D672A" w:rsidRDefault="003F4553" w:rsidP="002D672A">
    <w:pPr>
      <w:pStyle w:val="Piedepgina"/>
      <w:ind w:left="-993"/>
      <w:jc w:val="right"/>
      <w:rPr>
        <w:rFonts w:asciiTheme="majorHAnsi" w:hAnsiTheme="majorHAnsi" w:cs="David"/>
        <w:color w:val="808080" w:themeColor="background1" w:themeShade="80"/>
        <w:sz w:val="22"/>
      </w:rPr>
    </w:pPr>
    <w:r>
      <w:rPr>
        <w:noProof/>
        <w:sz w:val="20"/>
      </w:rPr>
      <w:drawing>
        <wp:anchor distT="0" distB="0" distL="0" distR="0" simplePos="0" relativeHeight="251661312" behindDoc="1" locked="0" layoutInCell="1" allowOverlap="1" wp14:anchorId="37671E3E" wp14:editId="2757A802">
          <wp:simplePos x="0" y="0"/>
          <wp:positionH relativeFrom="page">
            <wp:align>right</wp:align>
          </wp:positionH>
          <wp:positionV relativeFrom="page">
            <wp:posOffset>9527540</wp:posOffset>
          </wp:positionV>
          <wp:extent cx="7316396" cy="1125018"/>
          <wp:effectExtent l="0" t="0" r="0" b="0"/>
          <wp:wrapNone/>
          <wp:docPr id="1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316396" cy="1125018"/>
                  </a:xfrm>
                  <a:prstGeom prst="rect">
                    <a:avLst/>
                  </a:prstGeom>
                </pic:spPr>
              </pic:pic>
            </a:graphicData>
          </a:graphic>
        </wp:anchor>
      </w:drawing>
    </w:r>
    <w:sdt>
      <w:sdtPr>
        <w:rPr>
          <w:rFonts w:asciiTheme="majorHAnsi" w:hAnsiTheme="majorHAnsi" w:cs="David"/>
          <w:color w:val="808080" w:themeColor="background1" w:themeShade="80"/>
          <w:sz w:val="22"/>
        </w:rPr>
        <w:id w:val="-34048854"/>
        <w:docPartObj>
          <w:docPartGallery w:val="Page Numbers (Bottom of Page)"/>
          <w:docPartUnique/>
        </w:docPartObj>
      </w:sdtPr>
      <w:sdtEndPr/>
      <w:sdtContent>
        <w:sdt>
          <w:sdtPr>
            <w:rPr>
              <w:rFonts w:asciiTheme="majorHAnsi" w:hAnsiTheme="majorHAnsi" w:cs="David"/>
              <w:color w:val="808080" w:themeColor="background1" w:themeShade="80"/>
              <w:sz w:val="22"/>
            </w:rPr>
            <w:id w:val="-77053758"/>
            <w:docPartObj>
              <w:docPartGallery w:val="Page Numbers (Top of Page)"/>
              <w:docPartUnique/>
            </w:docPartObj>
          </w:sdtPr>
          <w:sdtEndPr/>
          <w:sdtContent>
            <w:r w:rsidR="002D672A" w:rsidRPr="002D672A">
              <w:rPr>
                <w:rFonts w:asciiTheme="majorHAnsi" w:hAnsiTheme="majorHAnsi" w:cs="David"/>
                <w:color w:val="808080" w:themeColor="background1" w:themeShade="80"/>
                <w:sz w:val="22"/>
                <w:lang w:val="es-ES"/>
              </w:rPr>
              <w:t xml:space="preserve">Página </w:t>
            </w:r>
            <w:r w:rsidR="002D672A" w:rsidRPr="002D672A">
              <w:rPr>
                <w:rFonts w:asciiTheme="majorHAnsi" w:hAnsiTheme="majorHAnsi" w:cs="David"/>
                <w:b/>
                <w:bCs/>
                <w:color w:val="808080" w:themeColor="background1" w:themeShade="80"/>
                <w:sz w:val="22"/>
              </w:rPr>
              <w:fldChar w:fldCharType="begin"/>
            </w:r>
            <w:r w:rsidR="002D672A" w:rsidRPr="002D672A">
              <w:rPr>
                <w:rFonts w:asciiTheme="majorHAnsi" w:hAnsiTheme="majorHAnsi" w:cs="David"/>
                <w:b/>
                <w:bCs/>
                <w:color w:val="808080" w:themeColor="background1" w:themeShade="80"/>
                <w:sz w:val="22"/>
              </w:rPr>
              <w:instrText>PAGE</w:instrText>
            </w:r>
            <w:r w:rsidR="002D672A" w:rsidRPr="002D672A">
              <w:rPr>
                <w:rFonts w:asciiTheme="majorHAnsi" w:hAnsiTheme="majorHAnsi" w:cs="David"/>
                <w:b/>
                <w:bCs/>
                <w:color w:val="808080" w:themeColor="background1" w:themeShade="80"/>
                <w:sz w:val="22"/>
              </w:rPr>
              <w:fldChar w:fldCharType="separate"/>
            </w:r>
            <w:r w:rsidR="00D223ED">
              <w:rPr>
                <w:rFonts w:asciiTheme="majorHAnsi" w:hAnsiTheme="majorHAnsi" w:cs="David"/>
                <w:b/>
                <w:bCs/>
                <w:noProof/>
                <w:color w:val="808080" w:themeColor="background1" w:themeShade="80"/>
                <w:sz w:val="22"/>
              </w:rPr>
              <w:t>1</w:t>
            </w:r>
            <w:r w:rsidR="002D672A" w:rsidRPr="002D672A">
              <w:rPr>
                <w:rFonts w:asciiTheme="majorHAnsi" w:hAnsiTheme="majorHAnsi" w:cs="David"/>
                <w:b/>
                <w:bCs/>
                <w:color w:val="808080" w:themeColor="background1" w:themeShade="80"/>
                <w:sz w:val="22"/>
              </w:rPr>
              <w:fldChar w:fldCharType="end"/>
            </w:r>
            <w:r w:rsidR="002D672A" w:rsidRPr="002D672A">
              <w:rPr>
                <w:rFonts w:asciiTheme="majorHAnsi" w:hAnsiTheme="majorHAnsi" w:cs="David"/>
                <w:color w:val="808080" w:themeColor="background1" w:themeShade="80"/>
                <w:sz w:val="22"/>
                <w:lang w:val="es-ES"/>
              </w:rPr>
              <w:t xml:space="preserve"> de </w:t>
            </w:r>
            <w:r w:rsidR="002D672A" w:rsidRPr="002D672A">
              <w:rPr>
                <w:rFonts w:asciiTheme="majorHAnsi" w:hAnsiTheme="majorHAnsi" w:cs="David"/>
                <w:b/>
                <w:bCs/>
                <w:color w:val="808080" w:themeColor="background1" w:themeShade="80"/>
                <w:sz w:val="22"/>
              </w:rPr>
              <w:fldChar w:fldCharType="begin"/>
            </w:r>
            <w:r w:rsidR="002D672A" w:rsidRPr="002D672A">
              <w:rPr>
                <w:rFonts w:asciiTheme="majorHAnsi" w:hAnsiTheme="majorHAnsi" w:cs="David"/>
                <w:b/>
                <w:bCs/>
                <w:color w:val="808080" w:themeColor="background1" w:themeShade="80"/>
                <w:sz w:val="22"/>
              </w:rPr>
              <w:instrText>NUMPAGES</w:instrText>
            </w:r>
            <w:r w:rsidR="002D672A" w:rsidRPr="002D672A">
              <w:rPr>
                <w:rFonts w:asciiTheme="majorHAnsi" w:hAnsiTheme="majorHAnsi" w:cs="David"/>
                <w:b/>
                <w:bCs/>
                <w:color w:val="808080" w:themeColor="background1" w:themeShade="80"/>
                <w:sz w:val="22"/>
              </w:rPr>
              <w:fldChar w:fldCharType="separate"/>
            </w:r>
            <w:r w:rsidR="00D223ED">
              <w:rPr>
                <w:rFonts w:asciiTheme="majorHAnsi" w:hAnsiTheme="majorHAnsi" w:cs="David"/>
                <w:b/>
                <w:bCs/>
                <w:noProof/>
                <w:color w:val="808080" w:themeColor="background1" w:themeShade="80"/>
                <w:sz w:val="22"/>
              </w:rPr>
              <w:t>1</w:t>
            </w:r>
            <w:r w:rsidR="002D672A" w:rsidRPr="002D672A">
              <w:rPr>
                <w:rFonts w:asciiTheme="majorHAnsi" w:hAnsiTheme="majorHAnsi" w:cs="David"/>
                <w:b/>
                <w:bCs/>
                <w:color w:val="808080" w:themeColor="background1" w:themeShade="80"/>
                <w:sz w:val="22"/>
              </w:rPr>
              <w:fldChar w:fldCharType="end"/>
            </w:r>
          </w:sdtContent>
        </w:sdt>
      </w:sdtContent>
    </w:sdt>
  </w:p>
  <w:p w14:paraId="195B1307" w14:textId="7B9158A8" w:rsidR="00A33990" w:rsidRDefault="00A33990" w:rsidP="002D672A">
    <w:pPr>
      <w:pStyle w:val="Piedepgina"/>
      <w:ind w:left="-1276"/>
    </w:pPr>
  </w:p>
  <w:p w14:paraId="2FD98387" w14:textId="32BF53D1" w:rsidR="00D84373" w:rsidRDefault="00D84373"/>
  <w:p w14:paraId="7B7A6F80" w14:textId="77777777" w:rsidR="007D2D74" w:rsidRDefault="007D2D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47DEC" w14:textId="77777777" w:rsidR="00781976" w:rsidRDefault="00781976" w:rsidP="00A33990">
      <w:r>
        <w:separator/>
      </w:r>
    </w:p>
  </w:footnote>
  <w:footnote w:type="continuationSeparator" w:id="0">
    <w:p w14:paraId="5E63C58C" w14:textId="77777777" w:rsidR="00781976" w:rsidRDefault="00781976" w:rsidP="00A33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8CC40" w14:textId="1DB8A281" w:rsidR="00D84373" w:rsidRDefault="003F4553" w:rsidP="002072D8">
    <w:pPr>
      <w:pStyle w:val="Encabezado"/>
      <w:ind w:left="-1134"/>
    </w:pPr>
    <w:r>
      <w:rPr>
        <w:noProof/>
        <w:sz w:val="20"/>
      </w:rPr>
      <w:drawing>
        <wp:anchor distT="0" distB="0" distL="0" distR="0" simplePos="0" relativeHeight="251659264" behindDoc="1" locked="0" layoutInCell="1" allowOverlap="1" wp14:anchorId="4F3EFF43" wp14:editId="6656C45E">
          <wp:simplePos x="0" y="0"/>
          <wp:positionH relativeFrom="page">
            <wp:posOffset>523875</wp:posOffset>
          </wp:positionH>
          <wp:positionV relativeFrom="page">
            <wp:posOffset>81280</wp:posOffset>
          </wp:positionV>
          <wp:extent cx="6861429" cy="507955"/>
          <wp:effectExtent l="0" t="0" r="0" b="6985"/>
          <wp:wrapNone/>
          <wp:docPr id="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861429" cy="507955"/>
                  </a:xfrm>
                  <a:prstGeom prst="rect">
                    <a:avLst/>
                  </a:prstGeom>
                </pic:spPr>
              </pic:pic>
            </a:graphicData>
          </a:graphic>
        </wp:anchor>
      </w:drawing>
    </w:r>
  </w:p>
  <w:p w14:paraId="61AD01A6" w14:textId="77777777" w:rsidR="007D2D74" w:rsidRDefault="007D2D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31BFE"/>
    <w:multiLevelType w:val="multilevel"/>
    <w:tmpl w:val="743ECC6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53D1A20"/>
    <w:multiLevelType w:val="hybridMultilevel"/>
    <w:tmpl w:val="86169018"/>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EBE4886"/>
    <w:multiLevelType w:val="hybridMultilevel"/>
    <w:tmpl w:val="0720D068"/>
    <w:lvl w:ilvl="0" w:tplc="300A0013">
      <w:start w:val="1"/>
      <w:numFmt w:val="upperRoman"/>
      <w:lvlText w:val="%1."/>
      <w:lvlJc w:val="right"/>
      <w:pPr>
        <w:ind w:left="1080" w:hanging="360"/>
      </w:pPr>
      <w:rPr>
        <w:b w:val="0"/>
        <w:bCs/>
        <w:i w:val="0"/>
        <w:sz w:val="24"/>
      </w:rPr>
    </w:lvl>
    <w:lvl w:ilvl="1" w:tplc="D79C3990">
      <w:start w:val="1"/>
      <w:numFmt w:val="lowerLetter"/>
      <w:lvlText w:val="%2."/>
      <w:lvlJc w:val="left"/>
      <w:pPr>
        <w:ind w:left="-1051" w:hanging="360"/>
      </w:pPr>
      <w:rPr>
        <w:rFonts w:ascii="Calibri Light" w:eastAsia="Times New Roman" w:hAnsi="Calibri Light" w:cs="Calibri Light"/>
      </w:rPr>
    </w:lvl>
    <w:lvl w:ilvl="2" w:tplc="040A001B">
      <w:start w:val="1"/>
      <w:numFmt w:val="lowerRoman"/>
      <w:lvlText w:val="%3."/>
      <w:lvlJc w:val="right"/>
      <w:pPr>
        <w:ind w:left="-331" w:hanging="180"/>
      </w:pPr>
    </w:lvl>
    <w:lvl w:ilvl="3" w:tplc="040A000F" w:tentative="1">
      <w:start w:val="1"/>
      <w:numFmt w:val="decimal"/>
      <w:lvlText w:val="%4."/>
      <w:lvlJc w:val="left"/>
      <w:pPr>
        <w:ind w:left="389" w:hanging="360"/>
      </w:pPr>
    </w:lvl>
    <w:lvl w:ilvl="4" w:tplc="040A0019" w:tentative="1">
      <w:start w:val="1"/>
      <w:numFmt w:val="lowerLetter"/>
      <w:lvlText w:val="%5."/>
      <w:lvlJc w:val="left"/>
      <w:pPr>
        <w:ind w:left="1109" w:hanging="360"/>
      </w:pPr>
    </w:lvl>
    <w:lvl w:ilvl="5" w:tplc="040A001B" w:tentative="1">
      <w:start w:val="1"/>
      <w:numFmt w:val="lowerRoman"/>
      <w:lvlText w:val="%6."/>
      <w:lvlJc w:val="right"/>
      <w:pPr>
        <w:ind w:left="1829" w:hanging="180"/>
      </w:pPr>
    </w:lvl>
    <w:lvl w:ilvl="6" w:tplc="040A000F" w:tentative="1">
      <w:start w:val="1"/>
      <w:numFmt w:val="decimal"/>
      <w:lvlText w:val="%7."/>
      <w:lvlJc w:val="left"/>
      <w:pPr>
        <w:ind w:left="2549" w:hanging="360"/>
      </w:pPr>
    </w:lvl>
    <w:lvl w:ilvl="7" w:tplc="040A0019" w:tentative="1">
      <w:start w:val="1"/>
      <w:numFmt w:val="lowerLetter"/>
      <w:lvlText w:val="%8."/>
      <w:lvlJc w:val="left"/>
      <w:pPr>
        <w:ind w:left="3269" w:hanging="360"/>
      </w:pPr>
    </w:lvl>
    <w:lvl w:ilvl="8" w:tplc="040A001B" w:tentative="1">
      <w:start w:val="1"/>
      <w:numFmt w:val="lowerRoman"/>
      <w:lvlText w:val="%9."/>
      <w:lvlJc w:val="right"/>
      <w:pPr>
        <w:ind w:left="3989" w:hanging="180"/>
      </w:pPr>
    </w:lvl>
  </w:abstractNum>
  <w:abstractNum w:abstractNumId="3" w15:restartNumberingAfterBreak="0">
    <w:nsid w:val="110B74E5"/>
    <w:multiLevelType w:val="multilevel"/>
    <w:tmpl w:val="4A28420A"/>
    <w:lvl w:ilvl="0">
      <w:start w:val="12"/>
      <w:numFmt w:val="decimal"/>
      <w:lvlText w:val="%1"/>
      <w:lvlJc w:val="left"/>
      <w:pPr>
        <w:ind w:left="375" w:hanging="375"/>
      </w:pPr>
      <w:rPr>
        <w:rFonts w:hint="default"/>
      </w:rPr>
    </w:lvl>
    <w:lvl w:ilvl="1">
      <w:start w:val="2"/>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34B4C77"/>
    <w:multiLevelType w:val="hybridMultilevel"/>
    <w:tmpl w:val="8A1E220A"/>
    <w:lvl w:ilvl="0" w:tplc="300A0001">
      <w:start w:val="1"/>
      <w:numFmt w:val="bullet"/>
      <w:lvlText w:val=""/>
      <w:lvlJc w:val="left"/>
      <w:pPr>
        <w:ind w:left="796" w:hanging="360"/>
      </w:pPr>
      <w:rPr>
        <w:rFonts w:ascii="Symbol" w:hAnsi="Symbol" w:hint="default"/>
      </w:rPr>
    </w:lvl>
    <w:lvl w:ilvl="1" w:tplc="300A0003" w:tentative="1">
      <w:start w:val="1"/>
      <w:numFmt w:val="bullet"/>
      <w:lvlText w:val="o"/>
      <w:lvlJc w:val="left"/>
      <w:pPr>
        <w:ind w:left="1516" w:hanging="360"/>
      </w:pPr>
      <w:rPr>
        <w:rFonts w:ascii="Courier New" w:hAnsi="Courier New" w:cs="Courier New" w:hint="default"/>
      </w:rPr>
    </w:lvl>
    <w:lvl w:ilvl="2" w:tplc="300A0005" w:tentative="1">
      <w:start w:val="1"/>
      <w:numFmt w:val="bullet"/>
      <w:lvlText w:val=""/>
      <w:lvlJc w:val="left"/>
      <w:pPr>
        <w:ind w:left="2236" w:hanging="360"/>
      </w:pPr>
      <w:rPr>
        <w:rFonts w:ascii="Wingdings" w:hAnsi="Wingdings" w:hint="default"/>
      </w:rPr>
    </w:lvl>
    <w:lvl w:ilvl="3" w:tplc="300A0001" w:tentative="1">
      <w:start w:val="1"/>
      <w:numFmt w:val="bullet"/>
      <w:lvlText w:val=""/>
      <w:lvlJc w:val="left"/>
      <w:pPr>
        <w:ind w:left="2956" w:hanging="360"/>
      </w:pPr>
      <w:rPr>
        <w:rFonts w:ascii="Symbol" w:hAnsi="Symbol" w:hint="default"/>
      </w:rPr>
    </w:lvl>
    <w:lvl w:ilvl="4" w:tplc="300A0003" w:tentative="1">
      <w:start w:val="1"/>
      <w:numFmt w:val="bullet"/>
      <w:lvlText w:val="o"/>
      <w:lvlJc w:val="left"/>
      <w:pPr>
        <w:ind w:left="3676" w:hanging="360"/>
      </w:pPr>
      <w:rPr>
        <w:rFonts w:ascii="Courier New" w:hAnsi="Courier New" w:cs="Courier New" w:hint="default"/>
      </w:rPr>
    </w:lvl>
    <w:lvl w:ilvl="5" w:tplc="300A0005" w:tentative="1">
      <w:start w:val="1"/>
      <w:numFmt w:val="bullet"/>
      <w:lvlText w:val=""/>
      <w:lvlJc w:val="left"/>
      <w:pPr>
        <w:ind w:left="4396" w:hanging="360"/>
      </w:pPr>
      <w:rPr>
        <w:rFonts w:ascii="Wingdings" w:hAnsi="Wingdings" w:hint="default"/>
      </w:rPr>
    </w:lvl>
    <w:lvl w:ilvl="6" w:tplc="300A0001" w:tentative="1">
      <w:start w:val="1"/>
      <w:numFmt w:val="bullet"/>
      <w:lvlText w:val=""/>
      <w:lvlJc w:val="left"/>
      <w:pPr>
        <w:ind w:left="5116" w:hanging="360"/>
      </w:pPr>
      <w:rPr>
        <w:rFonts w:ascii="Symbol" w:hAnsi="Symbol" w:hint="default"/>
      </w:rPr>
    </w:lvl>
    <w:lvl w:ilvl="7" w:tplc="300A0003" w:tentative="1">
      <w:start w:val="1"/>
      <w:numFmt w:val="bullet"/>
      <w:lvlText w:val="o"/>
      <w:lvlJc w:val="left"/>
      <w:pPr>
        <w:ind w:left="5836" w:hanging="360"/>
      </w:pPr>
      <w:rPr>
        <w:rFonts w:ascii="Courier New" w:hAnsi="Courier New" w:cs="Courier New" w:hint="default"/>
      </w:rPr>
    </w:lvl>
    <w:lvl w:ilvl="8" w:tplc="300A0005" w:tentative="1">
      <w:start w:val="1"/>
      <w:numFmt w:val="bullet"/>
      <w:lvlText w:val=""/>
      <w:lvlJc w:val="left"/>
      <w:pPr>
        <w:ind w:left="6556" w:hanging="360"/>
      </w:pPr>
      <w:rPr>
        <w:rFonts w:ascii="Wingdings" w:hAnsi="Wingdings" w:hint="default"/>
      </w:rPr>
    </w:lvl>
  </w:abstractNum>
  <w:abstractNum w:abstractNumId="5" w15:restartNumberingAfterBreak="0">
    <w:nsid w:val="14023CEC"/>
    <w:multiLevelType w:val="hybridMultilevel"/>
    <w:tmpl w:val="70945E9A"/>
    <w:lvl w:ilvl="0" w:tplc="7EC4CCA6">
      <w:numFmt w:val="bullet"/>
      <w:lvlText w:val="-"/>
      <w:lvlJc w:val="left"/>
      <w:pPr>
        <w:ind w:left="1080" w:hanging="720"/>
      </w:pPr>
      <w:rPr>
        <w:rFonts w:ascii="Arial Narrow" w:eastAsiaTheme="minorHAnsi" w:hAnsi="Arial Narrow"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4B819E7"/>
    <w:multiLevelType w:val="hybridMultilevel"/>
    <w:tmpl w:val="D74ADB8A"/>
    <w:lvl w:ilvl="0" w:tplc="13A2AA32">
      <w:numFmt w:val="bullet"/>
      <w:lvlText w:val="•"/>
      <w:lvlJc w:val="left"/>
      <w:pPr>
        <w:ind w:left="1080" w:hanging="720"/>
      </w:pPr>
      <w:rPr>
        <w:rFonts w:ascii="Arial Narrow" w:eastAsiaTheme="minorHAnsi" w:hAnsi="Arial Narrow"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295A8C"/>
    <w:multiLevelType w:val="multilevel"/>
    <w:tmpl w:val="F830EB1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0E4CDD"/>
    <w:multiLevelType w:val="multilevel"/>
    <w:tmpl w:val="FFB20990"/>
    <w:lvl w:ilvl="0">
      <w:start w:val="10"/>
      <w:numFmt w:val="decimal"/>
      <w:lvlText w:val="%1"/>
      <w:lvlJc w:val="left"/>
      <w:pPr>
        <w:ind w:left="420" w:hanging="420"/>
      </w:pPr>
      <w:rPr>
        <w:rFonts w:ascii="Calibri" w:eastAsia="Calibri" w:hAnsi="Calibri" w:hint="default"/>
        <w:b/>
      </w:rPr>
    </w:lvl>
    <w:lvl w:ilvl="1">
      <w:start w:val="1"/>
      <w:numFmt w:val="decimal"/>
      <w:lvlText w:val="%1.%2"/>
      <w:lvlJc w:val="left"/>
      <w:pPr>
        <w:ind w:left="420" w:hanging="420"/>
      </w:pPr>
      <w:rPr>
        <w:rFonts w:ascii="Calibri" w:eastAsia="Calibri" w:hAnsi="Calibri" w:hint="default"/>
        <w:b/>
      </w:rPr>
    </w:lvl>
    <w:lvl w:ilvl="2">
      <w:start w:val="1"/>
      <w:numFmt w:val="decimal"/>
      <w:lvlText w:val="%1.%2.%3"/>
      <w:lvlJc w:val="left"/>
      <w:pPr>
        <w:ind w:left="720" w:hanging="720"/>
      </w:pPr>
      <w:rPr>
        <w:rFonts w:ascii="Calibri" w:eastAsia="Calibri" w:hAnsi="Calibri" w:hint="default"/>
        <w:b/>
      </w:rPr>
    </w:lvl>
    <w:lvl w:ilvl="3">
      <w:start w:val="1"/>
      <w:numFmt w:val="decimal"/>
      <w:lvlText w:val="%1.%2.%3.%4"/>
      <w:lvlJc w:val="left"/>
      <w:pPr>
        <w:ind w:left="720" w:hanging="720"/>
      </w:pPr>
      <w:rPr>
        <w:rFonts w:ascii="Calibri" w:eastAsia="Calibri" w:hAnsi="Calibri" w:hint="default"/>
        <w:b/>
      </w:rPr>
    </w:lvl>
    <w:lvl w:ilvl="4">
      <w:start w:val="1"/>
      <w:numFmt w:val="decimal"/>
      <w:lvlText w:val="%1.%2.%3.%4.%5"/>
      <w:lvlJc w:val="left"/>
      <w:pPr>
        <w:ind w:left="1080" w:hanging="1080"/>
      </w:pPr>
      <w:rPr>
        <w:rFonts w:ascii="Calibri" w:eastAsia="Calibri" w:hAnsi="Calibri" w:hint="default"/>
        <w:b/>
      </w:rPr>
    </w:lvl>
    <w:lvl w:ilvl="5">
      <w:start w:val="1"/>
      <w:numFmt w:val="decimal"/>
      <w:lvlText w:val="%1.%2.%3.%4.%5.%6"/>
      <w:lvlJc w:val="left"/>
      <w:pPr>
        <w:ind w:left="1080" w:hanging="1080"/>
      </w:pPr>
      <w:rPr>
        <w:rFonts w:ascii="Calibri" w:eastAsia="Calibri" w:hAnsi="Calibri" w:hint="default"/>
        <w:b/>
      </w:rPr>
    </w:lvl>
    <w:lvl w:ilvl="6">
      <w:start w:val="1"/>
      <w:numFmt w:val="decimal"/>
      <w:lvlText w:val="%1.%2.%3.%4.%5.%6.%7"/>
      <w:lvlJc w:val="left"/>
      <w:pPr>
        <w:ind w:left="1440" w:hanging="1440"/>
      </w:pPr>
      <w:rPr>
        <w:rFonts w:ascii="Calibri" w:eastAsia="Calibri" w:hAnsi="Calibri" w:hint="default"/>
        <w:b/>
      </w:rPr>
    </w:lvl>
    <w:lvl w:ilvl="7">
      <w:start w:val="1"/>
      <w:numFmt w:val="decimal"/>
      <w:lvlText w:val="%1.%2.%3.%4.%5.%6.%7.%8"/>
      <w:lvlJc w:val="left"/>
      <w:pPr>
        <w:ind w:left="1440" w:hanging="1440"/>
      </w:pPr>
      <w:rPr>
        <w:rFonts w:ascii="Calibri" w:eastAsia="Calibri" w:hAnsi="Calibri" w:hint="default"/>
        <w:b/>
      </w:rPr>
    </w:lvl>
    <w:lvl w:ilvl="8">
      <w:start w:val="1"/>
      <w:numFmt w:val="decimal"/>
      <w:lvlText w:val="%1.%2.%3.%4.%5.%6.%7.%8.%9"/>
      <w:lvlJc w:val="left"/>
      <w:pPr>
        <w:ind w:left="1800" w:hanging="1800"/>
      </w:pPr>
      <w:rPr>
        <w:rFonts w:ascii="Calibri" w:eastAsia="Calibri" w:hAnsi="Calibri" w:hint="default"/>
        <w:b/>
      </w:rPr>
    </w:lvl>
  </w:abstractNum>
  <w:abstractNum w:abstractNumId="9" w15:restartNumberingAfterBreak="0">
    <w:nsid w:val="1FE26520"/>
    <w:multiLevelType w:val="hybridMultilevel"/>
    <w:tmpl w:val="A47E032A"/>
    <w:lvl w:ilvl="0" w:tplc="300A000F">
      <w:start w:val="1"/>
      <w:numFmt w:val="decimal"/>
      <w:lvlText w:val="%1."/>
      <w:lvlJc w:val="left"/>
      <w:pPr>
        <w:ind w:left="1004" w:hanging="360"/>
      </w:pPr>
    </w:lvl>
    <w:lvl w:ilvl="1" w:tplc="300A0019" w:tentative="1">
      <w:start w:val="1"/>
      <w:numFmt w:val="lowerLetter"/>
      <w:lvlText w:val="%2."/>
      <w:lvlJc w:val="left"/>
      <w:pPr>
        <w:ind w:left="1724" w:hanging="360"/>
      </w:pPr>
    </w:lvl>
    <w:lvl w:ilvl="2" w:tplc="300A001B" w:tentative="1">
      <w:start w:val="1"/>
      <w:numFmt w:val="lowerRoman"/>
      <w:lvlText w:val="%3."/>
      <w:lvlJc w:val="right"/>
      <w:pPr>
        <w:ind w:left="2444" w:hanging="180"/>
      </w:pPr>
    </w:lvl>
    <w:lvl w:ilvl="3" w:tplc="300A000F" w:tentative="1">
      <w:start w:val="1"/>
      <w:numFmt w:val="decimal"/>
      <w:lvlText w:val="%4."/>
      <w:lvlJc w:val="left"/>
      <w:pPr>
        <w:ind w:left="3164" w:hanging="360"/>
      </w:pPr>
    </w:lvl>
    <w:lvl w:ilvl="4" w:tplc="300A0019" w:tentative="1">
      <w:start w:val="1"/>
      <w:numFmt w:val="lowerLetter"/>
      <w:lvlText w:val="%5."/>
      <w:lvlJc w:val="left"/>
      <w:pPr>
        <w:ind w:left="3884" w:hanging="360"/>
      </w:pPr>
    </w:lvl>
    <w:lvl w:ilvl="5" w:tplc="300A001B" w:tentative="1">
      <w:start w:val="1"/>
      <w:numFmt w:val="lowerRoman"/>
      <w:lvlText w:val="%6."/>
      <w:lvlJc w:val="right"/>
      <w:pPr>
        <w:ind w:left="4604" w:hanging="180"/>
      </w:pPr>
    </w:lvl>
    <w:lvl w:ilvl="6" w:tplc="300A000F" w:tentative="1">
      <w:start w:val="1"/>
      <w:numFmt w:val="decimal"/>
      <w:lvlText w:val="%7."/>
      <w:lvlJc w:val="left"/>
      <w:pPr>
        <w:ind w:left="5324" w:hanging="360"/>
      </w:pPr>
    </w:lvl>
    <w:lvl w:ilvl="7" w:tplc="300A0019" w:tentative="1">
      <w:start w:val="1"/>
      <w:numFmt w:val="lowerLetter"/>
      <w:lvlText w:val="%8."/>
      <w:lvlJc w:val="left"/>
      <w:pPr>
        <w:ind w:left="6044" w:hanging="360"/>
      </w:pPr>
    </w:lvl>
    <w:lvl w:ilvl="8" w:tplc="300A001B" w:tentative="1">
      <w:start w:val="1"/>
      <w:numFmt w:val="lowerRoman"/>
      <w:lvlText w:val="%9."/>
      <w:lvlJc w:val="right"/>
      <w:pPr>
        <w:ind w:left="6764" w:hanging="180"/>
      </w:pPr>
    </w:lvl>
  </w:abstractNum>
  <w:abstractNum w:abstractNumId="10" w15:restartNumberingAfterBreak="0">
    <w:nsid w:val="236B7A2E"/>
    <w:multiLevelType w:val="hybridMultilevel"/>
    <w:tmpl w:val="5C06E03C"/>
    <w:lvl w:ilvl="0" w:tplc="8DA45A7A">
      <w:start w:val="3"/>
      <w:numFmt w:val="decimal"/>
      <w:lvlText w:val="%1."/>
      <w:lvlJc w:val="left"/>
      <w:pPr>
        <w:ind w:left="720" w:hanging="360"/>
      </w:pPr>
      <w:rPr>
        <w:rFonts w:hint="default"/>
        <w:b w:val="0"/>
        <w:sz w:val="22"/>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2587703A"/>
    <w:multiLevelType w:val="hybridMultilevel"/>
    <w:tmpl w:val="645ED5EE"/>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25BC67A3"/>
    <w:multiLevelType w:val="hybridMultilevel"/>
    <w:tmpl w:val="34FC30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9931F5A"/>
    <w:multiLevelType w:val="hybridMultilevel"/>
    <w:tmpl w:val="E85CD3D8"/>
    <w:lvl w:ilvl="0" w:tplc="300A0001">
      <w:start w:val="1"/>
      <w:numFmt w:val="bullet"/>
      <w:lvlText w:val=""/>
      <w:lvlJc w:val="left"/>
      <w:pPr>
        <w:ind w:left="1004" w:hanging="360"/>
      </w:pPr>
      <w:rPr>
        <w:rFonts w:ascii="Symbol" w:hAnsi="Symbol"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14" w15:restartNumberingAfterBreak="0">
    <w:nsid w:val="311361FE"/>
    <w:multiLevelType w:val="multilevel"/>
    <w:tmpl w:val="30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68C58C9"/>
    <w:multiLevelType w:val="hybridMultilevel"/>
    <w:tmpl w:val="AD984E5A"/>
    <w:lvl w:ilvl="0" w:tplc="300A001B">
      <w:start w:val="1"/>
      <w:numFmt w:val="lowerRoman"/>
      <w:lvlText w:val="%1."/>
      <w:lvlJc w:val="righ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384D26B4"/>
    <w:multiLevelType w:val="hybridMultilevel"/>
    <w:tmpl w:val="09D46C2E"/>
    <w:lvl w:ilvl="0" w:tplc="5D40F790">
      <w:start w:val="1"/>
      <w:numFmt w:val="decimal"/>
      <w:lvlText w:val="%1."/>
      <w:lvlJc w:val="left"/>
      <w:pPr>
        <w:ind w:left="720" w:hanging="360"/>
      </w:pPr>
      <w:rPr>
        <w:rFonts w:ascii="Times New Roman" w:hAnsi="Times New Roman" w:cs="Times New Roman" w:hint="default"/>
        <w:b/>
        <w:color w:val="000000"/>
        <w:sz w:val="2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F7A6F90"/>
    <w:multiLevelType w:val="hybridMultilevel"/>
    <w:tmpl w:val="57B2DDB6"/>
    <w:lvl w:ilvl="0" w:tplc="43907B34">
      <w:numFmt w:val="bullet"/>
      <w:lvlText w:val="-"/>
      <w:lvlJc w:val="left"/>
      <w:pPr>
        <w:ind w:left="644" w:hanging="360"/>
      </w:pPr>
      <w:rPr>
        <w:rFonts w:ascii="Arial" w:eastAsiaTheme="minorHAnsi"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3FDD4223"/>
    <w:multiLevelType w:val="multilevel"/>
    <w:tmpl w:val="1B46A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EB0D18"/>
    <w:multiLevelType w:val="multilevel"/>
    <w:tmpl w:val="FE42ACE6"/>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D63710"/>
    <w:multiLevelType w:val="multilevel"/>
    <w:tmpl w:val="743ECC6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55A21F3"/>
    <w:multiLevelType w:val="hybridMultilevel"/>
    <w:tmpl w:val="3E0CA28E"/>
    <w:lvl w:ilvl="0" w:tplc="300A0005">
      <w:start w:val="1"/>
      <w:numFmt w:val="bullet"/>
      <w:lvlText w:val=""/>
      <w:lvlJc w:val="left"/>
      <w:pPr>
        <w:ind w:left="1080" w:hanging="360"/>
      </w:pPr>
      <w:rPr>
        <w:rFonts w:ascii="Wingdings" w:hAnsi="Wingdings" w:hint="default"/>
      </w:rPr>
    </w:lvl>
    <w:lvl w:ilvl="1" w:tplc="300A0005">
      <w:start w:val="1"/>
      <w:numFmt w:val="bullet"/>
      <w:lvlText w:val=""/>
      <w:lvlJc w:val="left"/>
      <w:pPr>
        <w:ind w:left="1800" w:hanging="360"/>
      </w:pPr>
      <w:rPr>
        <w:rFonts w:ascii="Wingdings" w:hAnsi="Wingdings" w:hint="default"/>
      </w:r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22" w15:restartNumberingAfterBreak="0">
    <w:nsid w:val="595E3551"/>
    <w:multiLevelType w:val="multilevel"/>
    <w:tmpl w:val="3CC84E4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3" w15:restartNumberingAfterBreak="0">
    <w:nsid w:val="5DAD0F29"/>
    <w:multiLevelType w:val="hybridMultilevel"/>
    <w:tmpl w:val="895C0B88"/>
    <w:lvl w:ilvl="0" w:tplc="300A0005">
      <w:start w:val="1"/>
      <w:numFmt w:val="bullet"/>
      <w:lvlText w:val=""/>
      <w:lvlJc w:val="left"/>
      <w:pPr>
        <w:ind w:left="2826" w:hanging="360"/>
      </w:pPr>
      <w:rPr>
        <w:rFonts w:ascii="Wingdings" w:hAnsi="Wingdings" w:hint="default"/>
      </w:rPr>
    </w:lvl>
    <w:lvl w:ilvl="1" w:tplc="300A0003" w:tentative="1">
      <w:start w:val="1"/>
      <w:numFmt w:val="bullet"/>
      <w:lvlText w:val="o"/>
      <w:lvlJc w:val="left"/>
      <w:pPr>
        <w:ind w:left="3546" w:hanging="360"/>
      </w:pPr>
      <w:rPr>
        <w:rFonts w:ascii="Courier New" w:hAnsi="Courier New" w:cs="Courier New" w:hint="default"/>
      </w:rPr>
    </w:lvl>
    <w:lvl w:ilvl="2" w:tplc="300A0005" w:tentative="1">
      <w:start w:val="1"/>
      <w:numFmt w:val="bullet"/>
      <w:lvlText w:val=""/>
      <w:lvlJc w:val="left"/>
      <w:pPr>
        <w:ind w:left="4266" w:hanging="360"/>
      </w:pPr>
      <w:rPr>
        <w:rFonts w:ascii="Wingdings" w:hAnsi="Wingdings" w:hint="default"/>
      </w:rPr>
    </w:lvl>
    <w:lvl w:ilvl="3" w:tplc="300A0001" w:tentative="1">
      <w:start w:val="1"/>
      <w:numFmt w:val="bullet"/>
      <w:lvlText w:val=""/>
      <w:lvlJc w:val="left"/>
      <w:pPr>
        <w:ind w:left="4986" w:hanging="360"/>
      </w:pPr>
      <w:rPr>
        <w:rFonts w:ascii="Symbol" w:hAnsi="Symbol" w:hint="default"/>
      </w:rPr>
    </w:lvl>
    <w:lvl w:ilvl="4" w:tplc="300A0003" w:tentative="1">
      <w:start w:val="1"/>
      <w:numFmt w:val="bullet"/>
      <w:lvlText w:val="o"/>
      <w:lvlJc w:val="left"/>
      <w:pPr>
        <w:ind w:left="5706" w:hanging="360"/>
      </w:pPr>
      <w:rPr>
        <w:rFonts w:ascii="Courier New" w:hAnsi="Courier New" w:cs="Courier New" w:hint="default"/>
      </w:rPr>
    </w:lvl>
    <w:lvl w:ilvl="5" w:tplc="300A0005" w:tentative="1">
      <w:start w:val="1"/>
      <w:numFmt w:val="bullet"/>
      <w:lvlText w:val=""/>
      <w:lvlJc w:val="left"/>
      <w:pPr>
        <w:ind w:left="6426" w:hanging="360"/>
      </w:pPr>
      <w:rPr>
        <w:rFonts w:ascii="Wingdings" w:hAnsi="Wingdings" w:hint="default"/>
      </w:rPr>
    </w:lvl>
    <w:lvl w:ilvl="6" w:tplc="300A0001" w:tentative="1">
      <w:start w:val="1"/>
      <w:numFmt w:val="bullet"/>
      <w:lvlText w:val=""/>
      <w:lvlJc w:val="left"/>
      <w:pPr>
        <w:ind w:left="7146" w:hanging="360"/>
      </w:pPr>
      <w:rPr>
        <w:rFonts w:ascii="Symbol" w:hAnsi="Symbol" w:hint="default"/>
      </w:rPr>
    </w:lvl>
    <w:lvl w:ilvl="7" w:tplc="300A0003" w:tentative="1">
      <w:start w:val="1"/>
      <w:numFmt w:val="bullet"/>
      <w:lvlText w:val="o"/>
      <w:lvlJc w:val="left"/>
      <w:pPr>
        <w:ind w:left="7866" w:hanging="360"/>
      </w:pPr>
      <w:rPr>
        <w:rFonts w:ascii="Courier New" w:hAnsi="Courier New" w:cs="Courier New" w:hint="default"/>
      </w:rPr>
    </w:lvl>
    <w:lvl w:ilvl="8" w:tplc="300A0005" w:tentative="1">
      <w:start w:val="1"/>
      <w:numFmt w:val="bullet"/>
      <w:lvlText w:val=""/>
      <w:lvlJc w:val="left"/>
      <w:pPr>
        <w:ind w:left="8586" w:hanging="360"/>
      </w:pPr>
      <w:rPr>
        <w:rFonts w:ascii="Wingdings" w:hAnsi="Wingdings" w:hint="default"/>
      </w:rPr>
    </w:lvl>
  </w:abstractNum>
  <w:abstractNum w:abstractNumId="24" w15:restartNumberingAfterBreak="0">
    <w:nsid w:val="627579ED"/>
    <w:multiLevelType w:val="multilevel"/>
    <w:tmpl w:val="B94662CE"/>
    <w:lvl w:ilvl="0">
      <w:start w:val="14"/>
      <w:numFmt w:val="decimal"/>
      <w:lvlText w:val="%1"/>
      <w:lvlJc w:val="left"/>
      <w:pPr>
        <w:ind w:left="390" w:hanging="390"/>
      </w:pPr>
      <w:rPr>
        <w:rFonts w:hint="default"/>
      </w:rPr>
    </w:lvl>
    <w:lvl w:ilvl="1">
      <w:start w:val="1"/>
      <w:numFmt w:val="decimal"/>
      <w:lvlText w:val="%1.%2"/>
      <w:lvlJc w:val="left"/>
      <w:pPr>
        <w:ind w:left="1950" w:hanging="39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5" w15:restartNumberingAfterBreak="0">
    <w:nsid w:val="65F35FA7"/>
    <w:multiLevelType w:val="hybridMultilevel"/>
    <w:tmpl w:val="AF2CC65A"/>
    <w:lvl w:ilvl="0" w:tplc="22486B6C">
      <w:start w:val="1"/>
      <w:numFmt w:val="decimal"/>
      <w:lvlText w:val="%1."/>
      <w:lvlJc w:val="left"/>
      <w:pPr>
        <w:ind w:left="720" w:hanging="360"/>
      </w:pPr>
      <w:rPr>
        <w:rFonts w:ascii="Calibri Light" w:hAnsi="Calibri Light" w:cs="Calibri Light" w:hint="default"/>
        <w:b/>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662D1931"/>
    <w:multiLevelType w:val="hybridMultilevel"/>
    <w:tmpl w:val="0B807230"/>
    <w:lvl w:ilvl="0" w:tplc="43907B34">
      <w:numFmt w:val="bullet"/>
      <w:lvlText w:val="-"/>
      <w:lvlJc w:val="left"/>
      <w:pPr>
        <w:ind w:left="2444" w:hanging="360"/>
      </w:pPr>
      <w:rPr>
        <w:rFonts w:ascii="Arial" w:eastAsiaTheme="minorHAnsi" w:hAnsi="Arial" w:cs="Arial" w:hint="default"/>
      </w:rPr>
    </w:lvl>
    <w:lvl w:ilvl="1" w:tplc="300A0003" w:tentative="1">
      <w:start w:val="1"/>
      <w:numFmt w:val="bullet"/>
      <w:lvlText w:val="o"/>
      <w:lvlJc w:val="left"/>
      <w:pPr>
        <w:ind w:left="3164" w:hanging="360"/>
      </w:pPr>
      <w:rPr>
        <w:rFonts w:ascii="Courier New" w:hAnsi="Courier New" w:cs="Courier New" w:hint="default"/>
      </w:rPr>
    </w:lvl>
    <w:lvl w:ilvl="2" w:tplc="300A0005" w:tentative="1">
      <w:start w:val="1"/>
      <w:numFmt w:val="bullet"/>
      <w:lvlText w:val=""/>
      <w:lvlJc w:val="left"/>
      <w:pPr>
        <w:ind w:left="3884" w:hanging="360"/>
      </w:pPr>
      <w:rPr>
        <w:rFonts w:ascii="Wingdings" w:hAnsi="Wingdings" w:hint="default"/>
      </w:rPr>
    </w:lvl>
    <w:lvl w:ilvl="3" w:tplc="300A0001" w:tentative="1">
      <w:start w:val="1"/>
      <w:numFmt w:val="bullet"/>
      <w:lvlText w:val=""/>
      <w:lvlJc w:val="left"/>
      <w:pPr>
        <w:ind w:left="4604" w:hanging="360"/>
      </w:pPr>
      <w:rPr>
        <w:rFonts w:ascii="Symbol" w:hAnsi="Symbol" w:hint="default"/>
      </w:rPr>
    </w:lvl>
    <w:lvl w:ilvl="4" w:tplc="300A0003" w:tentative="1">
      <w:start w:val="1"/>
      <w:numFmt w:val="bullet"/>
      <w:lvlText w:val="o"/>
      <w:lvlJc w:val="left"/>
      <w:pPr>
        <w:ind w:left="5324" w:hanging="360"/>
      </w:pPr>
      <w:rPr>
        <w:rFonts w:ascii="Courier New" w:hAnsi="Courier New" w:cs="Courier New" w:hint="default"/>
      </w:rPr>
    </w:lvl>
    <w:lvl w:ilvl="5" w:tplc="300A0005" w:tentative="1">
      <w:start w:val="1"/>
      <w:numFmt w:val="bullet"/>
      <w:lvlText w:val=""/>
      <w:lvlJc w:val="left"/>
      <w:pPr>
        <w:ind w:left="6044" w:hanging="360"/>
      </w:pPr>
      <w:rPr>
        <w:rFonts w:ascii="Wingdings" w:hAnsi="Wingdings" w:hint="default"/>
      </w:rPr>
    </w:lvl>
    <w:lvl w:ilvl="6" w:tplc="300A0001" w:tentative="1">
      <w:start w:val="1"/>
      <w:numFmt w:val="bullet"/>
      <w:lvlText w:val=""/>
      <w:lvlJc w:val="left"/>
      <w:pPr>
        <w:ind w:left="6764" w:hanging="360"/>
      </w:pPr>
      <w:rPr>
        <w:rFonts w:ascii="Symbol" w:hAnsi="Symbol" w:hint="default"/>
      </w:rPr>
    </w:lvl>
    <w:lvl w:ilvl="7" w:tplc="300A0003" w:tentative="1">
      <w:start w:val="1"/>
      <w:numFmt w:val="bullet"/>
      <w:lvlText w:val="o"/>
      <w:lvlJc w:val="left"/>
      <w:pPr>
        <w:ind w:left="7484" w:hanging="360"/>
      </w:pPr>
      <w:rPr>
        <w:rFonts w:ascii="Courier New" w:hAnsi="Courier New" w:cs="Courier New" w:hint="default"/>
      </w:rPr>
    </w:lvl>
    <w:lvl w:ilvl="8" w:tplc="300A0005" w:tentative="1">
      <w:start w:val="1"/>
      <w:numFmt w:val="bullet"/>
      <w:lvlText w:val=""/>
      <w:lvlJc w:val="left"/>
      <w:pPr>
        <w:ind w:left="8204" w:hanging="360"/>
      </w:pPr>
      <w:rPr>
        <w:rFonts w:ascii="Wingdings" w:hAnsi="Wingdings" w:hint="default"/>
      </w:rPr>
    </w:lvl>
  </w:abstractNum>
  <w:abstractNum w:abstractNumId="27" w15:restartNumberingAfterBreak="0">
    <w:nsid w:val="67A02EC2"/>
    <w:multiLevelType w:val="hybridMultilevel"/>
    <w:tmpl w:val="E3444280"/>
    <w:lvl w:ilvl="0" w:tplc="7916D9F8">
      <w:start w:val="1"/>
      <w:numFmt w:val="decimal"/>
      <w:lvlText w:val="%1."/>
      <w:lvlJc w:val="left"/>
      <w:pPr>
        <w:ind w:left="5464" w:hanging="360"/>
      </w:pPr>
      <w:rPr>
        <w:b/>
        <w:i w:val="0"/>
        <w:sz w:val="24"/>
        <w:szCs w:val="24"/>
      </w:rPr>
    </w:lvl>
    <w:lvl w:ilvl="1" w:tplc="D79C3990">
      <w:start w:val="1"/>
      <w:numFmt w:val="lowerLetter"/>
      <w:lvlText w:val="%2."/>
      <w:lvlJc w:val="left"/>
      <w:pPr>
        <w:ind w:left="1490" w:hanging="360"/>
      </w:pPr>
      <w:rPr>
        <w:rFonts w:ascii="Calibri Light" w:eastAsia="Times New Roman" w:hAnsi="Calibri Light" w:cs="Calibri Light"/>
      </w:rPr>
    </w:lvl>
    <w:lvl w:ilvl="2" w:tplc="040A001B">
      <w:start w:val="1"/>
      <w:numFmt w:val="lowerRoman"/>
      <w:lvlText w:val="%3."/>
      <w:lvlJc w:val="right"/>
      <w:pPr>
        <w:ind w:left="2210" w:hanging="180"/>
      </w:pPr>
    </w:lvl>
    <w:lvl w:ilvl="3" w:tplc="9FAE47AE">
      <w:numFmt w:val="bullet"/>
      <w:lvlText w:val="-"/>
      <w:lvlJc w:val="left"/>
      <w:pPr>
        <w:ind w:left="2930" w:hanging="360"/>
      </w:pPr>
      <w:rPr>
        <w:rFonts w:ascii="Calibri Light" w:eastAsiaTheme="minorEastAsia" w:hAnsi="Calibri Light" w:cs="Calibri Light" w:hint="default"/>
      </w:rPr>
    </w:lvl>
    <w:lvl w:ilvl="4" w:tplc="040A0019" w:tentative="1">
      <w:start w:val="1"/>
      <w:numFmt w:val="lowerLetter"/>
      <w:lvlText w:val="%5."/>
      <w:lvlJc w:val="left"/>
      <w:pPr>
        <w:ind w:left="3650" w:hanging="360"/>
      </w:pPr>
    </w:lvl>
    <w:lvl w:ilvl="5" w:tplc="040A001B" w:tentative="1">
      <w:start w:val="1"/>
      <w:numFmt w:val="lowerRoman"/>
      <w:lvlText w:val="%6."/>
      <w:lvlJc w:val="right"/>
      <w:pPr>
        <w:ind w:left="4370" w:hanging="180"/>
      </w:pPr>
    </w:lvl>
    <w:lvl w:ilvl="6" w:tplc="040A000F" w:tentative="1">
      <w:start w:val="1"/>
      <w:numFmt w:val="decimal"/>
      <w:lvlText w:val="%7."/>
      <w:lvlJc w:val="left"/>
      <w:pPr>
        <w:ind w:left="5090" w:hanging="360"/>
      </w:pPr>
    </w:lvl>
    <w:lvl w:ilvl="7" w:tplc="040A0019" w:tentative="1">
      <w:start w:val="1"/>
      <w:numFmt w:val="lowerLetter"/>
      <w:lvlText w:val="%8."/>
      <w:lvlJc w:val="left"/>
      <w:pPr>
        <w:ind w:left="5810" w:hanging="360"/>
      </w:pPr>
    </w:lvl>
    <w:lvl w:ilvl="8" w:tplc="040A001B" w:tentative="1">
      <w:start w:val="1"/>
      <w:numFmt w:val="lowerRoman"/>
      <w:lvlText w:val="%9."/>
      <w:lvlJc w:val="right"/>
      <w:pPr>
        <w:ind w:left="6530" w:hanging="180"/>
      </w:pPr>
    </w:lvl>
  </w:abstractNum>
  <w:abstractNum w:abstractNumId="28" w15:restartNumberingAfterBreak="0">
    <w:nsid w:val="6D657C7E"/>
    <w:multiLevelType w:val="hybridMultilevel"/>
    <w:tmpl w:val="5CB640E2"/>
    <w:lvl w:ilvl="0" w:tplc="A15820F4">
      <w:start w:val="1"/>
      <w:numFmt w:val="lowerLetter"/>
      <w:lvlText w:val="%1)"/>
      <w:lvlJc w:val="left"/>
      <w:pPr>
        <w:ind w:left="1996"/>
      </w:pPr>
      <w:rPr>
        <w:rFonts w:ascii="Georgia" w:eastAsia="Georgia" w:hAnsi="Georgia" w:cs="Georgia"/>
        <w:b w:val="0"/>
        <w:i/>
        <w:strike w:val="0"/>
        <w:dstrike w:val="0"/>
        <w:color w:val="000000"/>
        <w:sz w:val="22"/>
        <w:u w:val="none" w:color="000000"/>
        <w:bdr w:val="none" w:sz="0" w:space="0" w:color="auto"/>
        <w:shd w:val="clear" w:color="auto" w:fill="auto"/>
        <w:vertAlign w:val="baseline"/>
      </w:rPr>
    </w:lvl>
    <w:lvl w:ilvl="1" w:tplc="9626ADD2">
      <w:start w:val="1"/>
      <w:numFmt w:val="lowerLetter"/>
      <w:lvlText w:val="%2"/>
      <w:lvlJc w:val="left"/>
      <w:pPr>
        <w:ind w:left="2716"/>
      </w:pPr>
      <w:rPr>
        <w:rFonts w:ascii="Georgia" w:eastAsia="Georgia" w:hAnsi="Georgia" w:cs="Georgia"/>
        <w:b w:val="0"/>
        <w:i/>
        <w:strike w:val="0"/>
        <w:dstrike w:val="0"/>
        <w:color w:val="000000"/>
        <w:sz w:val="22"/>
        <w:u w:val="none" w:color="000000"/>
        <w:bdr w:val="none" w:sz="0" w:space="0" w:color="auto"/>
        <w:shd w:val="clear" w:color="auto" w:fill="auto"/>
        <w:vertAlign w:val="baseline"/>
      </w:rPr>
    </w:lvl>
    <w:lvl w:ilvl="2" w:tplc="E99EF14E">
      <w:start w:val="1"/>
      <w:numFmt w:val="lowerRoman"/>
      <w:lvlText w:val="%3"/>
      <w:lvlJc w:val="left"/>
      <w:pPr>
        <w:ind w:left="3436"/>
      </w:pPr>
      <w:rPr>
        <w:rFonts w:ascii="Georgia" w:eastAsia="Georgia" w:hAnsi="Georgia" w:cs="Georgia"/>
        <w:b w:val="0"/>
        <w:i/>
        <w:strike w:val="0"/>
        <w:dstrike w:val="0"/>
        <w:color w:val="000000"/>
        <w:sz w:val="22"/>
        <w:u w:val="none" w:color="000000"/>
        <w:bdr w:val="none" w:sz="0" w:space="0" w:color="auto"/>
        <w:shd w:val="clear" w:color="auto" w:fill="auto"/>
        <w:vertAlign w:val="baseline"/>
      </w:rPr>
    </w:lvl>
    <w:lvl w:ilvl="3" w:tplc="F52ACC96">
      <w:start w:val="1"/>
      <w:numFmt w:val="decimal"/>
      <w:lvlText w:val="%4"/>
      <w:lvlJc w:val="left"/>
      <w:pPr>
        <w:ind w:left="4156"/>
      </w:pPr>
      <w:rPr>
        <w:rFonts w:ascii="Georgia" w:eastAsia="Georgia" w:hAnsi="Georgia" w:cs="Georgia"/>
        <w:b w:val="0"/>
        <w:i/>
        <w:strike w:val="0"/>
        <w:dstrike w:val="0"/>
        <w:color w:val="000000"/>
        <w:sz w:val="22"/>
        <w:u w:val="none" w:color="000000"/>
        <w:bdr w:val="none" w:sz="0" w:space="0" w:color="auto"/>
        <w:shd w:val="clear" w:color="auto" w:fill="auto"/>
        <w:vertAlign w:val="baseline"/>
      </w:rPr>
    </w:lvl>
    <w:lvl w:ilvl="4" w:tplc="56008E3A">
      <w:start w:val="1"/>
      <w:numFmt w:val="lowerLetter"/>
      <w:lvlText w:val="%5"/>
      <w:lvlJc w:val="left"/>
      <w:pPr>
        <w:ind w:left="4876"/>
      </w:pPr>
      <w:rPr>
        <w:rFonts w:ascii="Georgia" w:eastAsia="Georgia" w:hAnsi="Georgia" w:cs="Georgia"/>
        <w:b w:val="0"/>
        <w:i/>
        <w:strike w:val="0"/>
        <w:dstrike w:val="0"/>
        <w:color w:val="000000"/>
        <w:sz w:val="22"/>
        <w:u w:val="none" w:color="000000"/>
        <w:bdr w:val="none" w:sz="0" w:space="0" w:color="auto"/>
        <w:shd w:val="clear" w:color="auto" w:fill="auto"/>
        <w:vertAlign w:val="baseline"/>
      </w:rPr>
    </w:lvl>
    <w:lvl w:ilvl="5" w:tplc="DAB866BC">
      <w:start w:val="1"/>
      <w:numFmt w:val="lowerRoman"/>
      <w:lvlText w:val="%6"/>
      <w:lvlJc w:val="left"/>
      <w:pPr>
        <w:ind w:left="5596"/>
      </w:pPr>
      <w:rPr>
        <w:rFonts w:ascii="Georgia" w:eastAsia="Georgia" w:hAnsi="Georgia" w:cs="Georgia"/>
        <w:b w:val="0"/>
        <w:i/>
        <w:strike w:val="0"/>
        <w:dstrike w:val="0"/>
        <w:color w:val="000000"/>
        <w:sz w:val="22"/>
        <w:u w:val="none" w:color="000000"/>
        <w:bdr w:val="none" w:sz="0" w:space="0" w:color="auto"/>
        <w:shd w:val="clear" w:color="auto" w:fill="auto"/>
        <w:vertAlign w:val="baseline"/>
      </w:rPr>
    </w:lvl>
    <w:lvl w:ilvl="6" w:tplc="B326362A">
      <w:start w:val="1"/>
      <w:numFmt w:val="decimal"/>
      <w:lvlText w:val="%7"/>
      <w:lvlJc w:val="left"/>
      <w:pPr>
        <w:ind w:left="6316"/>
      </w:pPr>
      <w:rPr>
        <w:rFonts w:ascii="Georgia" w:eastAsia="Georgia" w:hAnsi="Georgia" w:cs="Georgia"/>
        <w:b w:val="0"/>
        <w:i/>
        <w:strike w:val="0"/>
        <w:dstrike w:val="0"/>
        <w:color w:val="000000"/>
        <w:sz w:val="22"/>
        <w:u w:val="none" w:color="000000"/>
        <w:bdr w:val="none" w:sz="0" w:space="0" w:color="auto"/>
        <w:shd w:val="clear" w:color="auto" w:fill="auto"/>
        <w:vertAlign w:val="baseline"/>
      </w:rPr>
    </w:lvl>
    <w:lvl w:ilvl="7" w:tplc="4DD6850A">
      <w:start w:val="1"/>
      <w:numFmt w:val="lowerLetter"/>
      <w:lvlText w:val="%8"/>
      <w:lvlJc w:val="left"/>
      <w:pPr>
        <w:ind w:left="7036"/>
      </w:pPr>
      <w:rPr>
        <w:rFonts w:ascii="Georgia" w:eastAsia="Georgia" w:hAnsi="Georgia" w:cs="Georgia"/>
        <w:b w:val="0"/>
        <w:i/>
        <w:strike w:val="0"/>
        <w:dstrike w:val="0"/>
        <w:color w:val="000000"/>
        <w:sz w:val="22"/>
        <w:u w:val="none" w:color="000000"/>
        <w:bdr w:val="none" w:sz="0" w:space="0" w:color="auto"/>
        <w:shd w:val="clear" w:color="auto" w:fill="auto"/>
        <w:vertAlign w:val="baseline"/>
      </w:rPr>
    </w:lvl>
    <w:lvl w:ilvl="8" w:tplc="70CCBC64">
      <w:start w:val="1"/>
      <w:numFmt w:val="lowerRoman"/>
      <w:lvlText w:val="%9"/>
      <w:lvlJc w:val="left"/>
      <w:pPr>
        <w:ind w:left="7756"/>
      </w:pPr>
      <w:rPr>
        <w:rFonts w:ascii="Georgia" w:eastAsia="Georgia" w:hAnsi="Georgia" w:cs="Georgia"/>
        <w:b w:val="0"/>
        <w:i/>
        <w:strike w:val="0"/>
        <w:dstrike w:val="0"/>
        <w:color w:val="000000"/>
        <w:sz w:val="22"/>
        <w:u w:val="none" w:color="000000"/>
        <w:bdr w:val="none" w:sz="0" w:space="0" w:color="auto"/>
        <w:shd w:val="clear" w:color="auto" w:fill="auto"/>
        <w:vertAlign w:val="baseline"/>
      </w:rPr>
    </w:lvl>
  </w:abstractNum>
  <w:abstractNum w:abstractNumId="29" w15:restartNumberingAfterBreak="0">
    <w:nsid w:val="71CC00FD"/>
    <w:multiLevelType w:val="hybridMultilevel"/>
    <w:tmpl w:val="645ED5EE"/>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0" w15:restartNumberingAfterBreak="0">
    <w:nsid w:val="77734DE4"/>
    <w:multiLevelType w:val="hybridMultilevel"/>
    <w:tmpl w:val="D3EED1EA"/>
    <w:lvl w:ilvl="0" w:tplc="880CCE5A">
      <w:start w:val="1"/>
      <w:numFmt w:val="lowerLetter"/>
      <w:lvlText w:val="%1)"/>
      <w:lvlJc w:val="left"/>
      <w:pPr>
        <w:ind w:left="720" w:hanging="360"/>
      </w:pPr>
      <w:rPr>
        <w:b w:val="0"/>
        <w:bCs/>
        <w:i w:val="0"/>
        <w:sz w:val="24"/>
      </w:rPr>
    </w:lvl>
    <w:lvl w:ilvl="1" w:tplc="D79C3990">
      <w:start w:val="1"/>
      <w:numFmt w:val="lowerLetter"/>
      <w:lvlText w:val="%2."/>
      <w:lvlJc w:val="left"/>
      <w:pPr>
        <w:ind w:left="-1411" w:hanging="360"/>
      </w:pPr>
      <w:rPr>
        <w:rFonts w:ascii="Calibri Light" w:eastAsia="Times New Roman" w:hAnsi="Calibri Light" w:cs="Calibri Light"/>
      </w:rPr>
    </w:lvl>
    <w:lvl w:ilvl="2" w:tplc="040A001B">
      <w:start w:val="1"/>
      <w:numFmt w:val="lowerRoman"/>
      <w:lvlText w:val="%3."/>
      <w:lvlJc w:val="right"/>
      <w:pPr>
        <w:ind w:left="-691" w:hanging="180"/>
      </w:pPr>
    </w:lvl>
    <w:lvl w:ilvl="3" w:tplc="040A000F" w:tentative="1">
      <w:start w:val="1"/>
      <w:numFmt w:val="decimal"/>
      <w:lvlText w:val="%4."/>
      <w:lvlJc w:val="left"/>
      <w:pPr>
        <w:ind w:left="29" w:hanging="360"/>
      </w:pPr>
    </w:lvl>
    <w:lvl w:ilvl="4" w:tplc="040A0019" w:tentative="1">
      <w:start w:val="1"/>
      <w:numFmt w:val="lowerLetter"/>
      <w:lvlText w:val="%5."/>
      <w:lvlJc w:val="left"/>
      <w:pPr>
        <w:ind w:left="749" w:hanging="360"/>
      </w:pPr>
    </w:lvl>
    <w:lvl w:ilvl="5" w:tplc="040A001B" w:tentative="1">
      <w:start w:val="1"/>
      <w:numFmt w:val="lowerRoman"/>
      <w:lvlText w:val="%6."/>
      <w:lvlJc w:val="right"/>
      <w:pPr>
        <w:ind w:left="1469" w:hanging="180"/>
      </w:pPr>
    </w:lvl>
    <w:lvl w:ilvl="6" w:tplc="040A000F" w:tentative="1">
      <w:start w:val="1"/>
      <w:numFmt w:val="decimal"/>
      <w:lvlText w:val="%7."/>
      <w:lvlJc w:val="left"/>
      <w:pPr>
        <w:ind w:left="2189" w:hanging="360"/>
      </w:pPr>
    </w:lvl>
    <w:lvl w:ilvl="7" w:tplc="040A0019" w:tentative="1">
      <w:start w:val="1"/>
      <w:numFmt w:val="lowerLetter"/>
      <w:lvlText w:val="%8."/>
      <w:lvlJc w:val="left"/>
      <w:pPr>
        <w:ind w:left="2909" w:hanging="360"/>
      </w:pPr>
    </w:lvl>
    <w:lvl w:ilvl="8" w:tplc="040A001B" w:tentative="1">
      <w:start w:val="1"/>
      <w:numFmt w:val="lowerRoman"/>
      <w:lvlText w:val="%9."/>
      <w:lvlJc w:val="right"/>
      <w:pPr>
        <w:ind w:left="3629"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1"/>
  </w:num>
  <w:num w:numId="5">
    <w:abstractNumId w:val="0"/>
  </w:num>
  <w:num w:numId="6">
    <w:abstractNumId w:val="20"/>
  </w:num>
  <w:num w:numId="7">
    <w:abstractNumId w:val="16"/>
  </w:num>
  <w:num w:numId="8">
    <w:abstractNumId w:val="12"/>
  </w:num>
  <w:num w:numId="9">
    <w:abstractNumId w:val="28"/>
  </w:num>
  <w:num w:numId="10">
    <w:abstractNumId w:val="11"/>
  </w:num>
  <w:num w:numId="11">
    <w:abstractNumId w:val="15"/>
  </w:num>
  <w:num w:numId="12">
    <w:abstractNumId w:val="13"/>
  </w:num>
  <w:num w:numId="13">
    <w:abstractNumId w:val="26"/>
  </w:num>
  <w:num w:numId="14">
    <w:abstractNumId w:val="17"/>
  </w:num>
  <w:num w:numId="15">
    <w:abstractNumId w:val="23"/>
  </w:num>
  <w:num w:numId="16">
    <w:abstractNumId w:val="14"/>
  </w:num>
  <w:num w:numId="17">
    <w:abstractNumId w:val="27"/>
  </w:num>
  <w:num w:numId="18">
    <w:abstractNumId w:val="10"/>
  </w:num>
  <w:num w:numId="19">
    <w:abstractNumId w:val="29"/>
  </w:num>
  <w:num w:numId="20">
    <w:abstractNumId w:val="25"/>
  </w:num>
  <w:num w:numId="21">
    <w:abstractNumId w:val="30"/>
  </w:num>
  <w:num w:numId="22">
    <w:abstractNumId w:val="2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4"/>
  </w:num>
  <w:num w:numId="26">
    <w:abstractNumId w:val="3"/>
  </w:num>
  <w:num w:numId="27">
    <w:abstractNumId w:val="7"/>
  </w:num>
  <w:num w:numId="28">
    <w:abstractNumId w:val="19"/>
  </w:num>
  <w:num w:numId="29">
    <w:abstractNumId w:val="18"/>
  </w:num>
  <w:num w:numId="30">
    <w:abstractNumId w:val="9"/>
  </w:num>
  <w:num w:numId="31">
    <w:abstractNumId w:val="24"/>
  </w:num>
  <w:num w:numId="3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990"/>
    <w:rsid w:val="00000129"/>
    <w:rsid w:val="0000066B"/>
    <w:rsid w:val="00005C89"/>
    <w:rsid w:val="0000734D"/>
    <w:rsid w:val="000232C8"/>
    <w:rsid w:val="00036B31"/>
    <w:rsid w:val="00082FEF"/>
    <w:rsid w:val="00087ECB"/>
    <w:rsid w:val="000925D3"/>
    <w:rsid w:val="0009788A"/>
    <w:rsid w:val="000A155D"/>
    <w:rsid w:val="000D04ED"/>
    <w:rsid w:val="000D0946"/>
    <w:rsid w:val="000F1EAE"/>
    <w:rsid w:val="00115665"/>
    <w:rsid w:val="00126DAB"/>
    <w:rsid w:val="001318BA"/>
    <w:rsid w:val="00134121"/>
    <w:rsid w:val="00137962"/>
    <w:rsid w:val="001429A7"/>
    <w:rsid w:val="001554C2"/>
    <w:rsid w:val="0016515E"/>
    <w:rsid w:val="00187C2F"/>
    <w:rsid w:val="00190130"/>
    <w:rsid w:val="001B18C1"/>
    <w:rsid w:val="001C1B93"/>
    <w:rsid w:val="001E0F7D"/>
    <w:rsid w:val="0020197E"/>
    <w:rsid w:val="002072D8"/>
    <w:rsid w:val="00216032"/>
    <w:rsid w:val="00227C1B"/>
    <w:rsid w:val="002437DD"/>
    <w:rsid w:val="0028011C"/>
    <w:rsid w:val="002A0527"/>
    <w:rsid w:val="002A5916"/>
    <w:rsid w:val="002A690B"/>
    <w:rsid w:val="002C434C"/>
    <w:rsid w:val="002D672A"/>
    <w:rsid w:val="002E21C7"/>
    <w:rsid w:val="002E233F"/>
    <w:rsid w:val="002E33BA"/>
    <w:rsid w:val="00370754"/>
    <w:rsid w:val="00373414"/>
    <w:rsid w:val="0038203C"/>
    <w:rsid w:val="00383E8C"/>
    <w:rsid w:val="003A298C"/>
    <w:rsid w:val="003A66B9"/>
    <w:rsid w:val="003B44ED"/>
    <w:rsid w:val="003C3C58"/>
    <w:rsid w:val="003D1B6A"/>
    <w:rsid w:val="003D452C"/>
    <w:rsid w:val="003E52C7"/>
    <w:rsid w:val="003F1D60"/>
    <w:rsid w:val="003F4553"/>
    <w:rsid w:val="003F6CB6"/>
    <w:rsid w:val="0042389B"/>
    <w:rsid w:val="0043389A"/>
    <w:rsid w:val="004352A7"/>
    <w:rsid w:val="004454CD"/>
    <w:rsid w:val="0044752B"/>
    <w:rsid w:val="00463E9D"/>
    <w:rsid w:val="004665A7"/>
    <w:rsid w:val="00481E28"/>
    <w:rsid w:val="004D431A"/>
    <w:rsid w:val="004E3795"/>
    <w:rsid w:val="004F31E9"/>
    <w:rsid w:val="00500F2F"/>
    <w:rsid w:val="00504299"/>
    <w:rsid w:val="00506826"/>
    <w:rsid w:val="005352B1"/>
    <w:rsid w:val="00543B5A"/>
    <w:rsid w:val="005475CD"/>
    <w:rsid w:val="00562660"/>
    <w:rsid w:val="0056653F"/>
    <w:rsid w:val="00567E29"/>
    <w:rsid w:val="00580EE8"/>
    <w:rsid w:val="00587359"/>
    <w:rsid w:val="005A197C"/>
    <w:rsid w:val="005A3F96"/>
    <w:rsid w:val="005B5194"/>
    <w:rsid w:val="005C4C9E"/>
    <w:rsid w:val="005D234A"/>
    <w:rsid w:val="005F2BB7"/>
    <w:rsid w:val="005F34A8"/>
    <w:rsid w:val="005F3ABD"/>
    <w:rsid w:val="00614D50"/>
    <w:rsid w:val="00623C4D"/>
    <w:rsid w:val="00634527"/>
    <w:rsid w:val="0064739D"/>
    <w:rsid w:val="0068365C"/>
    <w:rsid w:val="006871EC"/>
    <w:rsid w:val="00696E4B"/>
    <w:rsid w:val="006B057F"/>
    <w:rsid w:val="006B0DA5"/>
    <w:rsid w:val="006B3231"/>
    <w:rsid w:val="006B75A0"/>
    <w:rsid w:val="006D2DFC"/>
    <w:rsid w:val="007033D9"/>
    <w:rsid w:val="0072318D"/>
    <w:rsid w:val="007338D4"/>
    <w:rsid w:val="007341FA"/>
    <w:rsid w:val="00744A48"/>
    <w:rsid w:val="00781976"/>
    <w:rsid w:val="007838CB"/>
    <w:rsid w:val="007A0069"/>
    <w:rsid w:val="007B4C91"/>
    <w:rsid w:val="007D2D74"/>
    <w:rsid w:val="007E6E6E"/>
    <w:rsid w:val="007F283D"/>
    <w:rsid w:val="00803600"/>
    <w:rsid w:val="00805EBA"/>
    <w:rsid w:val="00831E4F"/>
    <w:rsid w:val="0085167F"/>
    <w:rsid w:val="00854458"/>
    <w:rsid w:val="00861BCD"/>
    <w:rsid w:val="00872CDA"/>
    <w:rsid w:val="00883294"/>
    <w:rsid w:val="00885A90"/>
    <w:rsid w:val="00894D79"/>
    <w:rsid w:val="008A0672"/>
    <w:rsid w:val="008A5E80"/>
    <w:rsid w:val="008B58D5"/>
    <w:rsid w:val="008C18CC"/>
    <w:rsid w:val="008E4EE0"/>
    <w:rsid w:val="008F4C51"/>
    <w:rsid w:val="00904CD7"/>
    <w:rsid w:val="0091177B"/>
    <w:rsid w:val="00923088"/>
    <w:rsid w:val="009601C2"/>
    <w:rsid w:val="009872E7"/>
    <w:rsid w:val="009A03ED"/>
    <w:rsid w:val="009A427D"/>
    <w:rsid w:val="009A6339"/>
    <w:rsid w:val="009C4179"/>
    <w:rsid w:val="009D6039"/>
    <w:rsid w:val="009F4500"/>
    <w:rsid w:val="00A01B79"/>
    <w:rsid w:val="00A02A3F"/>
    <w:rsid w:val="00A10013"/>
    <w:rsid w:val="00A13713"/>
    <w:rsid w:val="00A23308"/>
    <w:rsid w:val="00A33990"/>
    <w:rsid w:val="00A43C89"/>
    <w:rsid w:val="00A546B7"/>
    <w:rsid w:val="00A8306E"/>
    <w:rsid w:val="00A86CC1"/>
    <w:rsid w:val="00AA2E0D"/>
    <w:rsid w:val="00AB1CE1"/>
    <w:rsid w:val="00AC31D5"/>
    <w:rsid w:val="00AF29E4"/>
    <w:rsid w:val="00AF4FDA"/>
    <w:rsid w:val="00B11F79"/>
    <w:rsid w:val="00B13948"/>
    <w:rsid w:val="00B27DBB"/>
    <w:rsid w:val="00B33A0A"/>
    <w:rsid w:val="00B3495C"/>
    <w:rsid w:val="00B413CD"/>
    <w:rsid w:val="00B43F3B"/>
    <w:rsid w:val="00B50D87"/>
    <w:rsid w:val="00B90213"/>
    <w:rsid w:val="00B953AC"/>
    <w:rsid w:val="00B9630F"/>
    <w:rsid w:val="00BB05E8"/>
    <w:rsid w:val="00BB150C"/>
    <w:rsid w:val="00BB243B"/>
    <w:rsid w:val="00BB513B"/>
    <w:rsid w:val="00BD5D18"/>
    <w:rsid w:val="00BF1352"/>
    <w:rsid w:val="00BF5D75"/>
    <w:rsid w:val="00C254E6"/>
    <w:rsid w:val="00C506F6"/>
    <w:rsid w:val="00C90570"/>
    <w:rsid w:val="00CA2B14"/>
    <w:rsid w:val="00CC3947"/>
    <w:rsid w:val="00CC70F8"/>
    <w:rsid w:val="00CF5D23"/>
    <w:rsid w:val="00D06297"/>
    <w:rsid w:val="00D223ED"/>
    <w:rsid w:val="00D44AC3"/>
    <w:rsid w:val="00D6643E"/>
    <w:rsid w:val="00D81F78"/>
    <w:rsid w:val="00D84373"/>
    <w:rsid w:val="00D95017"/>
    <w:rsid w:val="00DB79A6"/>
    <w:rsid w:val="00DD548A"/>
    <w:rsid w:val="00DE6929"/>
    <w:rsid w:val="00DF2493"/>
    <w:rsid w:val="00DF73BE"/>
    <w:rsid w:val="00E10BE4"/>
    <w:rsid w:val="00E22A68"/>
    <w:rsid w:val="00E31137"/>
    <w:rsid w:val="00E31FB1"/>
    <w:rsid w:val="00E41059"/>
    <w:rsid w:val="00E4482B"/>
    <w:rsid w:val="00E61A8D"/>
    <w:rsid w:val="00E63A0E"/>
    <w:rsid w:val="00E74266"/>
    <w:rsid w:val="00E7750C"/>
    <w:rsid w:val="00E907DB"/>
    <w:rsid w:val="00E91117"/>
    <w:rsid w:val="00E923BD"/>
    <w:rsid w:val="00E9388C"/>
    <w:rsid w:val="00E94FBE"/>
    <w:rsid w:val="00EE4F4C"/>
    <w:rsid w:val="00F00148"/>
    <w:rsid w:val="00F0020E"/>
    <w:rsid w:val="00F2321C"/>
    <w:rsid w:val="00F5295D"/>
    <w:rsid w:val="00F52F6C"/>
    <w:rsid w:val="00F63B87"/>
    <w:rsid w:val="00F8558D"/>
    <w:rsid w:val="00F962E2"/>
    <w:rsid w:val="00FC09A2"/>
    <w:rsid w:val="00FD3BAB"/>
    <w:rsid w:val="00FD6034"/>
    <w:rsid w:val="00FF0534"/>
    <w:rsid w:val="00FF44A4"/>
    <w:rsid w:val="00FF6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5B129F"/>
  <w15:chartTrackingRefBased/>
  <w15:docId w15:val="{2C62ED2C-FA21-D34D-BA8F-FC6A6693B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autoRedefine/>
    <w:uiPriority w:val="9"/>
    <w:qFormat/>
    <w:rsid w:val="00DD548A"/>
    <w:pPr>
      <w:keepNext/>
      <w:keepLines/>
      <w:numPr>
        <w:numId w:val="1"/>
      </w:numPr>
      <w:spacing w:before="240"/>
      <w:outlineLvl w:val="0"/>
    </w:pPr>
    <w:rPr>
      <w:rFonts w:eastAsiaTheme="majorEastAsia" w:cstheme="minorHAnsi"/>
      <w:b/>
      <w:sz w:val="22"/>
      <w:szCs w:val="22"/>
      <w:lang w:val="es-EC"/>
    </w:rPr>
  </w:style>
  <w:style w:type="paragraph" w:styleId="Ttulo2">
    <w:name w:val="heading 2"/>
    <w:basedOn w:val="Normal"/>
    <w:next w:val="Normal"/>
    <w:link w:val="Ttulo2Car"/>
    <w:autoRedefine/>
    <w:uiPriority w:val="9"/>
    <w:semiHidden/>
    <w:unhideWhenUsed/>
    <w:qFormat/>
    <w:rsid w:val="00DD548A"/>
    <w:pPr>
      <w:keepNext/>
      <w:keepLines/>
      <w:numPr>
        <w:ilvl w:val="1"/>
        <w:numId w:val="1"/>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40" w:line="256" w:lineRule="auto"/>
      <w:outlineLvl w:val="1"/>
    </w:pPr>
    <w:rPr>
      <w:rFonts w:asciiTheme="majorHAnsi" w:eastAsiaTheme="majorEastAsia" w:hAnsiTheme="majorHAnsi" w:cstheme="majorBidi"/>
      <w:b/>
      <w:sz w:val="26"/>
      <w:szCs w:val="26"/>
      <w:lang w:val="es-EC"/>
    </w:rPr>
  </w:style>
  <w:style w:type="paragraph" w:styleId="Ttulo3">
    <w:name w:val="heading 3"/>
    <w:basedOn w:val="Normal"/>
    <w:next w:val="Normal"/>
    <w:link w:val="Ttulo3Car"/>
    <w:uiPriority w:val="9"/>
    <w:semiHidden/>
    <w:unhideWhenUsed/>
    <w:qFormat/>
    <w:rsid w:val="00DD548A"/>
    <w:pPr>
      <w:keepNext/>
      <w:keepLines/>
      <w:numPr>
        <w:ilvl w:val="2"/>
        <w:numId w:val="1"/>
      </w:numPr>
      <w:spacing w:before="40" w:line="256" w:lineRule="auto"/>
      <w:outlineLvl w:val="2"/>
    </w:pPr>
    <w:rPr>
      <w:rFonts w:asciiTheme="majorHAnsi" w:eastAsiaTheme="majorEastAsia" w:hAnsiTheme="majorHAnsi" w:cstheme="majorBidi"/>
      <w:color w:val="1F3763" w:themeColor="accent1" w:themeShade="7F"/>
      <w:lang w:val="es-EC"/>
    </w:rPr>
  </w:style>
  <w:style w:type="paragraph" w:styleId="Ttulo4">
    <w:name w:val="heading 4"/>
    <w:basedOn w:val="Normal"/>
    <w:next w:val="Normal"/>
    <w:link w:val="Ttulo4Car"/>
    <w:uiPriority w:val="9"/>
    <w:semiHidden/>
    <w:unhideWhenUsed/>
    <w:qFormat/>
    <w:rsid w:val="00DD548A"/>
    <w:pPr>
      <w:keepNext/>
      <w:keepLines/>
      <w:numPr>
        <w:ilvl w:val="3"/>
        <w:numId w:val="1"/>
      </w:numPr>
      <w:spacing w:before="40" w:line="256" w:lineRule="auto"/>
      <w:outlineLvl w:val="3"/>
    </w:pPr>
    <w:rPr>
      <w:rFonts w:asciiTheme="majorHAnsi" w:eastAsiaTheme="majorEastAsia" w:hAnsiTheme="majorHAnsi" w:cstheme="majorBidi"/>
      <w:i/>
      <w:iCs/>
      <w:color w:val="2F5496" w:themeColor="accent1" w:themeShade="BF"/>
      <w:sz w:val="22"/>
      <w:szCs w:val="22"/>
      <w:lang w:val="es-EC"/>
    </w:rPr>
  </w:style>
  <w:style w:type="paragraph" w:styleId="Ttulo5">
    <w:name w:val="heading 5"/>
    <w:basedOn w:val="Normal"/>
    <w:next w:val="Normal"/>
    <w:link w:val="Ttulo5Car"/>
    <w:uiPriority w:val="9"/>
    <w:semiHidden/>
    <w:unhideWhenUsed/>
    <w:qFormat/>
    <w:rsid w:val="00DD548A"/>
    <w:pPr>
      <w:keepNext/>
      <w:keepLines/>
      <w:numPr>
        <w:ilvl w:val="4"/>
        <w:numId w:val="1"/>
      </w:numPr>
      <w:spacing w:before="40" w:line="256" w:lineRule="auto"/>
      <w:outlineLvl w:val="4"/>
    </w:pPr>
    <w:rPr>
      <w:rFonts w:asciiTheme="majorHAnsi" w:eastAsiaTheme="majorEastAsia" w:hAnsiTheme="majorHAnsi" w:cstheme="majorBidi"/>
      <w:color w:val="2F5496" w:themeColor="accent1" w:themeShade="BF"/>
      <w:sz w:val="22"/>
      <w:szCs w:val="22"/>
      <w:lang w:val="es-EC"/>
    </w:rPr>
  </w:style>
  <w:style w:type="paragraph" w:styleId="Ttulo6">
    <w:name w:val="heading 6"/>
    <w:basedOn w:val="Normal"/>
    <w:next w:val="Normal"/>
    <w:link w:val="Ttulo6Car"/>
    <w:uiPriority w:val="9"/>
    <w:semiHidden/>
    <w:unhideWhenUsed/>
    <w:qFormat/>
    <w:rsid w:val="00DD548A"/>
    <w:pPr>
      <w:keepNext/>
      <w:keepLines/>
      <w:numPr>
        <w:ilvl w:val="5"/>
        <w:numId w:val="1"/>
      </w:numPr>
      <w:spacing w:before="40" w:line="256" w:lineRule="auto"/>
      <w:outlineLvl w:val="5"/>
    </w:pPr>
    <w:rPr>
      <w:rFonts w:asciiTheme="majorHAnsi" w:eastAsiaTheme="majorEastAsia" w:hAnsiTheme="majorHAnsi" w:cstheme="majorBidi"/>
      <w:color w:val="1F3763" w:themeColor="accent1" w:themeShade="7F"/>
      <w:sz w:val="22"/>
      <w:szCs w:val="22"/>
      <w:lang w:val="es-EC"/>
    </w:rPr>
  </w:style>
  <w:style w:type="paragraph" w:styleId="Ttulo7">
    <w:name w:val="heading 7"/>
    <w:basedOn w:val="Normal"/>
    <w:next w:val="Normal"/>
    <w:link w:val="Ttulo7Car"/>
    <w:uiPriority w:val="9"/>
    <w:semiHidden/>
    <w:unhideWhenUsed/>
    <w:qFormat/>
    <w:rsid w:val="00DD548A"/>
    <w:pPr>
      <w:keepNext/>
      <w:keepLines/>
      <w:numPr>
        <w:ilvl w:val="6"/>
        <w:numId w:val="1"/>
      </w:numPr>
      <w:spacing w:before="40" w:line="256" w:lineRule="auto"/>
      <w:outlineLvl w:val="6"/>
    </w:pPr>
    <w:rPr>
      <w:rFonts w:asciiTheme="majorHAnsi" w:eastAsiaTheme="majorEastAsia" w:hAnsiTheme="majorHAnsi" w:cstheme="majorBidi"/>
      <w:i/>
      <w:iCs/>
      <w:color w:val="1F3763" w:themeColor="accent1" w:themeShade="7F"/>
      <w:sz w:val="22"/>
      <w:szCs w:val="22"/>
      <w:lang w:val="es-EC"/>
    </w:rPr>
  </w:style>
  <w:style w:type="paragraph" w:styleId="Ttulo8">
    <w:name w:val="heading 8"/>
    <w:basedOn w:val="Normal"/>
    <w:next w:val="Normal"/>
    <w:link w:val="Ttulo8Car"/>
    <w:uiPriority w:val="9"/>
    <w:semiHidden/>
    <w:unhideWhenUsed/>
    <w:qFormat/>
    <w:rsid w:val="00DD548A"/>
    <w:pPr>
      <w:keepNext/>
      <w:keepLines/>
      <w:numPr>
        <w:ilvl w:val="7"/>
        <w:numId w:val="1"/>
      </w:numPr>
      <w:spacing w:before="40" w:line="256" w:lineRule="auto"/>
      <w:outlineLvl w:val="7"/>
    </w:pPr>
    <w:rPr>
      <w:rFonts w:asciiTheme="majorHAnsi" w:eastAsiaTheme="majorEastAsia" w:hAnsiTheme="majorHAnsi" w:cstheme="majorBidi"/>
      <w:color w:val="272727" w:themeColor="text1" w:themeTint="D8"/>
      <w:sz w:val="21"/>
      <w:szCs w:val="21"/>
      <w:lang w:val="es-EC"/>
    </w:rPr>
  </w:style>
  <w:style w:type="paragraph" w:styleId="Ttulo9">
    <w:name w:val="heading 9"/>
    <w:basedOn w:val="Normal"/>
    <w:next w:val="Normal"/>
    <w:link w:val="Ttulo9Car"/>
    <w:uiPriority w:val="9"/>
    <w:semiHidden/>
    <w:unhideWhenUsed/>
    <w:qFormat/>
    <w:rsid w:val="00DD548A"/>
    <w:pPr>
      <w:keepNext/>
      <w:keepLines/>
      <w:numPr>
        <w:ilvl w:val="8"/>
        <w:numId w:val="1"/>
      </w:numPr>
      <w:spacing w:before="40" w:line="256" w:lineRule="auto"/>
      <w:outlineLvl w:val="8"/>
    </w:pPr>
    <w:rPr>
      <w:rFonts w:asciiTheme="majorHAnsi" w:eastAsiaTheme="majorEastAsia" w:hAnsiTheme="majorHAnsi" w:cstheme="majorBidi"/>
      <w:i/>
      <w:iCs/>
      <w:color w:val="272727" w:themeColor="text1" w:themeTint="D8"/>
      <w:sz w:val="21"/>
      <w:szCs w:val="21"/>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3990"/>
    <w:pPr>
      <w:tabs>
        <w:tab w:val="center" w:pos="4680"/>
        <w:tab w:val="right" w:pos="9360"/>
      </w:tabs>
    </w:pPr>
  </w:style>
  <w:style w:type="character" w:customStyle="1" w:styleId="EncabezadoCar">
    <w:name w:val="Encabezado Car"/>
    <w:basedOn w:val="Fuentedeprrafopredeter"/>
    <w:link w:val="Encabezado"/>
    <w:uiPriority w:val="99"/>
    <w:rsid w:val="00A33990"/>
  </w:style>
  <w:style w:type="paragraph" w:styleId="Piedepgina">
    <w:name w:val="footer"/>
    <w:basedOn w:val="Normal"/>
    <w:link w:val="PiedepginaCar"/>
    <w:uiPriority w:val="99"/>
    <w:unhideWhenUsed/>
    <w:rsid w:val="00A33990"/>
    <w:pPr>
      <w:tabs>
        <w:tab w:val="center" w:pos="4680"/>
        <w:tab w:val="right" w:pos="9360"/>
      </w:tabs>
    </w:pPr>
  </w:style>
  <w:style w:type="character" w:customStyle="1" w:styleId="PiedepginaCar">
    <w:name w:val="Pie de página Car"/>
    <w:basedOn w:val="Fuentedeprrafopredeter"/>
    <w:link w:val="Piedepgina"/>
    <w:uiPriority w:val="99"/>
    <w:rsid w:val="00A33990"/>
  </w:style>
  <w:style w:type="paragraph" w:styleId="Textodeglobo">
    <w:name w:val="Balloon Text"/>
    <w:basedOn w:val="Normal"/>
    <w:link w:val="TextodegloboCar"/>
    <w:uiPriority w:val="99"/>
    <w:semiHidden/>
    <w:unhideWhenUsed/>
    <w:rsid w:val="00A33990"/>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A33990"/>
    <w:rPr>
      <w:rFonts w:ascii="Times New Roman" w:hAnsi="Times New Roman" w:cs="Times New Roman"/>
      <w:sz w:val="18"/>
      <w:szCs w:val="18"/>
    </w:rPr>
  </w:style>
  <w:style w:type="paragraph" w:styleId="Prrafodelista">
    <w:name w:val="List Paragraph"/>
    <w:aliases w:val="TIT 2 IND,Capítulo,Texto,List Paragraph1,Colorful List - Accent 11,Párrafo 3,Párrafo de Viñeta,tEXTO,Titulo 1,AATITULO,Subtitulo1,INDICE,Titulo 2,Titulo parrafo,lp1,Lista Documento,Lista vistosa - Énfasis 11,Bullet List,List Paragraph"/>
    <w:basedOn w:val="Normal"/>
    <w:link w:val="PrrafodelistaCar"/>
    <w:uiPriority w:val="1"/>
    <w:qFormat/>
    <w:rsid w:val="002D672A"/>
    <w:pPr>
      <w:spacing w:after="160" w:line="259" w:lineRule="auto"/>
      <w:ind w:left="720"/>
      <w:contextualSpacing/>
    </w:pPr>
    <w:rPr>
      <w:rFonts w:eastAsiaTheme="minorEastAsia"/>
      <w:sz w:val="22"/>
      <w:szCs w:val="22"/>
      <w:lang w:val="es-EC"/>
    </w:rPr>
  </w:style>
  <w:style w:type="table" w:styleId="Tablaconcuadrcula">
    <w:name w:val="Table Grid"/>
    <w:basedOn w:val="Tablanormal"/>
    <w:uiPriority w:val="59"/>
    <w:rsid w:val="002D672A"/>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 2 IND Car,Capítulo Car,Texto Car,List Paragraph1 Car,Colorful List - Accent 11 Car,Párrafo 3 Car,Párrafo de Viñeta Car,tEXTO Car,Titulo 1 Car,AATITULO Car,Subtitulo1 Car,INDICE Car,Titulo 2 Car,Titulo parrafo Car,lp1 Car"/>
    <w:link w:val="Prrafodelista"/>
    <w:uiPriority w:val="1"/>
    <w:qFormat/>
    <w:locked/>
    <w:rsid w:val="002D672A"/>
    <w:rPr>
      <w:rFonts w:eastAsiaTheme="minorEastAsia"/>
      <w:sz w:val="22"/>
      <w:szCs w:val="22"/>
      <w:lang w:val="es-EC"/>
    </w:rPr>
  </w:style>
  <w:style w:type="paragraph" w:customStyle="1" w:styleId="Prrafodelista1">
    <w:name w:val="Párrafo de lista1"/>
    <w:basedOn w:val="Normal"/>
    <w:uiPriority w:val="99"/>
    <w:qFormat/>
    <w:rsid w:val="002D672A"/>
    <w:pPr>
      <w:widowControl w:val="0"/>
      <w:suppressAutoHyphens/>
      <w:spacing w:after="200" w:line="276" w:lineRule="auto"/>
      <w:ind w:left="720"/>
    </w:pPr>
    <w:rPr>
      <w:rFonts w:ascii="Calibri" w:eastAsia="Times New Roman" w:hAnsi="Calibri" w:cs="Times New Roman"/>
      <w:kern w:val="1"/>
      <w:sz w:val="22"/>
      <w:szCs w:val="22"/>
      <w:lang w:val="es-ES_tradnl" w:eastAsia="es-ES"/>
    </w:rPr>
  </w:style>
  <w:style w:type="paragraph" w:customStyle="1" w:styleId="Default">
    <w:name w:val="Default"/>
    <w:rsid w:val="002D672A"/>
    <w:pPr>
      <w:autoSpaceDE w:val="0"/>
      <w:autoSpaceDN w:val="0"/>
      <w:adjustRightInd w:val="0"/>
    </w:pPr>
    <w:rPr>
      <w:rFonts w:ascii="Times New Roman" w:eastAsiaTheme="minorEastAsia" w:hAnsi="Times New Roman" w:cs="Times New Roman"/>
      <w:color w:val="000000"/>
      <w:lang w:val="es-EC" w:eastAsia="es-ES"/>
    </w:rPr>
  </w:style>
  <w:style w:type="paragraph" w:styleId="Sinespaciado">
    <w:name w:val="No Spacing"/>
    <w:link w:val="SinespaciadoCar"/>
    <w:uiPriority w:val="1"/>
    <w:qFormat/>
    <w:rsid w:val="00A01B79"/>
    <w:rPr>
      <w:rFonts w:eastAsiaTheme="minorEastAsia"/>
      <w:sz w:val="22"/>
      <w:szCs w:val="22"/>
      <w:lang w:val="es-EC"/>
    </w:rPr>
  </w:style>
  <w:style w:type="character" w:styleId="Hipervnculo">
    <w:name w:val="Hyperlink"/>
    <w:uiPriority w:val="99"/>
    <w:unhideWhenUsed/>
    <w:rsid w:val="00A01B79"/>
    <w:rPr>
      <w:color w:val="0563C1"/>
      <w:u w:val="single"/>
    </w:rPr>
  </w:style>
  <w:style w:type="character" w:customStyle="1" w:styleId="SinespaciadoCar">
    <w:name w:val="Sin espaciado Car"/>
    <w:link w:val="Sinespaciado"/>
    <w:uiPriority w:val="1"/>
    <w:locked/>
    <w:rsid w:val="00A01B79"/>
    <w:rPr>
      <w:rFonts w:eastAsiaTheme="minorEastAsia"/>
      <w:sz w:val="22"/>
      <w:szCs w:val="22"/>
      <w:lang w:val="es-EC"/>
    </w:rPr>
  </w:style>
  <w:style w:type="paragraph" w:styleId="Textoindependiente">
    <w:name w:val="Body Text"/>
    <w:basedOn w:val="Normal"/>
    <w:link w:val="TextoindependienteCar"/>
    <w:uiPriority w:val="1"/>
    <w:unhideWhenUsed/>
    <w:qFormat/>
    <w:rsid w:val="007338D4"/>
    <w:pPr>
      <w:spacing w:after="120"/>
    </w:pPr>
    <w:rPr>
      <w:rFonts w:ascii="Cambria" w:eastAsia="Cambria" w:hAnsi="Cambria" w:cs="Times New Roman"/>
      <w:lang w:val="es-ES_tradnl"/>
    </w:rPr>
  </w:style>
  <w:style w:type="character" w:customStyle="1" w:styleId="TextoindependienteCar">
    <w:name w:val="Texto independiente Car"/>
    <w:basedOn w:val="Fuentedeprrafopredeter"/>
    <w:link w:val="Textoindependiente"/>
    <w:uiPriority w:val="1"/>
    <w:rsid w:val="007338D4"/>
    <w:rPr>
      <w:rFonts w:ascii="Cambria" w:eastAsia="Cambria" w:hAnsi="Cambria" w:cs="Times New Roman"/>
      <w:lang w:val="es-ES_tradnl"/>
    </w:rPr>
  </w:style>
  <w:style w:type="character" w:customStyle="1" w:styleId="Ttulo1Car">
    <w:name w:val="Título 1 Car"/>
    <w:basedOn w:val="Fuentedeprrafopredeter"/>
    <w:link w:val="Ttulo1"/>
    <w:uiPriority w:val="9"/>
    <w:rsid w:val="00DD548A"/>
    <w:rPr>
      <w:rFonts w:eastAsiaTheme="majorEastAsia" w:cstheme="minorHAnsi"/>
      <w:b/>
      <w:sz w:val="22"/>
      <w:szCs w:val="22"/>
      <w:lang w:val="es-EC"/>
    </w:rPr>
  </w:style>
  <w:style w:type="character" w:customStyle="1" w:styleId="Ttulo2Car">
    <w:name w:val="Título 2 Car"/>
    <w:basedOn w:val="Fuentedeprrafopredeter"/>
    <w:link w:val="Ttulo2"/>
    <w:uiPriority w:val="9"/>
    <w:semiHidden/>
    <w:rsid w:val="00DD548A"/>
    <w:rPr>
      <w:rFonts w:asciiTheme="majorHAnsi" w:eastAsiaTheme="majorEastAsia" w:hAnsiTheme="majorHAnsi" w:cstheme="majorBidi"/>
      <w:b/>
      <w:sz w:val="26"/>
      <w:szCs w:val="26"/>
      <w:shd w:val="clear" w:color="auto" w:fill="F2F2F2" w:themeFill="background1" w:themeFillShade="F2"/>
      <w:lang w:val="es-EC"/>
    </w:rPr>
  </w:style>
  <w:style w:type="character" w:customStyle="1" w:styleId="Ttulo3Car">
    <w:name w:val="Título 3 Car"/>
    <w:basedOn w:val="Fuentedeprrafopredeter"/>
    <w:link w:val="Ttulo3"/>
    <w:uiPriority w:val="9"/>
    <w:semiHidden/>
    <w:rsid w:val="00DD548A"/>
    <w:rPr>
      <w:rFonts w:asciiTheme="majorHAnsi" w:eastAsiaTheme="majorEastAsia" w:hAnsiTheme="majorHAnsi" w:cstheme="majorBidi"/>
      <w:color w:val="1F3763" w:themeColor="accent1" w:themeShade="7F"/>
      <w:lang w:val="es-EC"/>
    </w:rPr>
  </w:style>
  <w:style w:type="character" w:customStyle="1" w:styleId="Ttulo4Car">
    <w:name w:val="Título 4 Car"/>
    <w:basedOn w:val="Fuentedeprrafopredeter"/>
    <w:link w:val="Ttulo4"/>
    <w:uiPriority w:val="9"/>
    <w:semiHidden/>
    <w:rsid w:val="00DD548A"/>
    <w:rPr>
      <w:rFonts w:asciiTheme="majorHAnsi" w:eastAsiaTheme="majorEastAsia" w:hAnsiTheme="majorHAnsi" w:cstheme="majorBidi"/>
      <w:i/>
      <w:iCs/>
      <w:color w:val="2F5496" w:themeColor="accent1" w:themeShade="BF"/>
      <w:sz w:val="22"/>
      <w:szCs w:val="22"/>
      <w:lang w:val="es-EC"/>
    </w:rPr>
  </w:style>
  <w:style w:type="character" w:customStyle="1" w:styleId="Ttulo5Car">
    <w:name w:val="Título 5 Car"/>
    <w:basedOn w:val="Fuentedeprrafopredeter"/>
    <w:link w:val="Ttulo5"/>
    <w:uiPriority w:val="9"/>
    <w:semiHidden/>
    <w:rsid w:val="00DD548A"/>
    <w:rPr>
      <w:rFonts w:asciiTheme="majorHAnsi" w:eastAsiaTheme="majorEastAsia" w:hAnsiTheme="majorHAnsi" w:cstheme="majorBidi"/>
      <w:color w:val="2F5496" w:themeColor="accent1" w:themeShade="BF"/>
      <w:sz w:val="22"/>
      <w:szCs w:val="22"/>
      <w:lang w:val="es-EC"/>
    </w:rPr>
  </w:style>
  <w:style w:type="character" w:customStyle="1" w:styleId="Ttulo6Car">
    <w:name w:val="Título 6 Car"/>
    <w:basedOn w:val="Fuentedeprrafopredeter"/>
    <w:link w:val="Ttulo6"/>
    <w:uiPriority w:val="9"/>
    <w:semiHidden/>
    <w:rsid w:val="00DD548A"/>
    <w:rPr>
      <w:rFonts w:asciiTheme="majorHAnsi" w:eastAsiaTheme="majorEastAsia" w:hAnsiTheme="majorHAnsi" w:cstheme="majorBidi"/>
      <w:color w:val="1F3763" w:themeColor="accent1" w:themeShade="7F"/>
      <w:sz w:val="22"/>
      <w:szCs w:val="22"/>
      <w:lang w:val="es-EC"/>
    </w:rPr>
  </w:style>
  <w:style w:type="character" w:customStyle="1" w:styleId="Ttulo7Car">
    <w:name w:val="Título 7 Car"/>
    <w:basedOn w:val="Fuentedeprrafopredeter"/>
    <w:link w:val="Ttulo7"/>
    <w:uiPriority w:val="9"/>
    <w:semiHidden/>
    <w:rsid w:val="00DD548A"/>
    <w:rPr>
      <w:rFonts w:asciiTheme="majorHAnsi" w:eastAsiaTheme="majorEastAsia" w:hAnsiTheme="majorHAnsi" w:cstheme="majorBidi"/>
      <w:i/>
      <w:iCs/>
      <w:color w:val="1F3763" w:themeColor="accent1" w:themeShade="7F"/>
      <w:sz w:val="22"/>
      <w:szCs w:val="22"/>
      <w:lang w:val="es-EC"/>
    </w:rPr>
  </w:style>
  <w:style w:type="character" w:customStyle="1" w:styleId="Ttulo8Car">
    <w:name w:val="Título 8 Car"/>
    <w:basedOn w:val="Fuentedeprrafopredeter"/>
    <w:link w:val="Ttulo8"/>
    <w:uiPriority w:val="9"/>
    <w:semiHidden/>
    <w:rsid w:val="00DD548A"/>
    <w:rPr>
      <w:rFonts w:asciiTheme="majorHAnsi" w:eastAsiaTheme="majorEastAsia" w:hAnsiTheme="majorHAnsi" w:cstheme="majorBidi"/>
      <w:color w:val="272727" w:themeColor="text1" w:themeTint="D8"/>
      <w:sz w:val="21"/>
      <w:szCs w:val="21"/>
      <w:lang w:val="es-EC"/>
    </w:rPr>
  </w:style>
  <w:style w:type="character" w:customStyle="1" w:styleId="Ttulo9Car">
    <w:name w:val="Título 9 Car"/>
    <w:basedOn w:val="Fuentedeprrafopredeter"/>
    <w:link w:val="Ttulo9"/>
    <w:uiPriority w:val="9"/>
    <w:semiHidden/>
    <w:rsid w:val="00DD548A"/>
    <w:rPr>
      <w:rFonts w:asciiTheme="majorHAnsi" w:eastAsiaTheme="majorEastAsia" w:hAnsiTheme="majorHAnsi" w:cstheme="majorBidi"/>
      <w:i/>
      <w:iCs/>
      <w:color w:val="272727" w:themeColor="text1" w:themeTint="D8"/>
      <w:sz w:val="21"/>
      <w:szCs w:val="21"/>
      <w:lang w:val="es-EC"/>
    </w:rPr>
  </w:style>
  <w:style w:type="paragraph" w:customStyle="1" w:styleId="Standard">
    <w:name w:val="Standard"/>
    <w:rsid w:val="00DD548A"/>
    <w:pPr>
      <w:autoSpaceDN w:val="0"/>
      <w:textAlignment w:val="baseline"/>
    </w:pPr>
    <w:rPr>
      <w:rFonts w:ascii="Times New Roman" w:eastAsia="Times New Roman" w:hAnsi="Times New Roman" w:cs="Times New Roman"/>
      <w:sz w:val="20"/>
      <w:szCs w:val="20"/>
      <w:lang w:val="es-EC" w:eastAsia="es-EC"/>
    </w:rPr>
  </w:style>
  <w:style w:type="paragraph" w:customStyle="1" w:styleId="TableContents">
    <w:name w:val="Table Contents"/>
    <w:basedOn w:val="Normal"/>
    <w:rsid w:val="00DD548A"/>
    <w:pPr>
      <w:suppressLineNumbers/>
      <w:suppressAutoHyphens/>
      <w:autoSpaceDN w:val="0"/>
    </w:pPr>
    <w:rPr>
      <w:rFonts w:ascii="Times New Roman" w:eastAsia="Times New Roman" w:hAnsi="Times New Roman" w:cs="Calibri"/>
      <w:lang w:val="es-EC" w:eastAsia="ar-SA"/>
    </w:rPr>
  </w:style>
  <w:style w:type="table" w:customStyle="1" w:styleId="TableNormal">
    <w:name w:val="Table Normal"/>
    <w:uiPriority w:val="2"/>
    <w:semiHidden/>
    <w:unhideWhenUsed/>
    <w:qFormat/>
    <w:rsid w:val="005F34A8"/>
    <w:pPr>
      <w:widowControl w:val="0"/>
      <w:autoSpaceDE w:val="0"/>
      <w:autoSpaceDN w:val="0"/>
    </w:pPr>
    <w:rPr>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F34A8"/>
    <w:pPr>
      <w:widowControl w:val="0"/>
      <w:autoSpaceDE w:val="0"/>
      <w:autoSpaceDN w:val="0"/>
      <w:spacing w:before="30" w:line="249" w:lineRule="exact"/>
      <w:ind w:left="68"/>
    </w:pPr>
    <w:rPr>
      <w:rFonts w:ascii="Calibri" w:eastAsia="Calibri" w:hAnsi="Calibri" w:cs="Calibri"/>
      <w:sz w:val="22"/>
      <w:szCs w:val="22"/>
    </w:rPr>
  </w:style>
  <w:style w:type="character" w:styleId="Refdecomentario">
    <w:name w:val="annotation reference"/>
    <w:basedOn w:val="Fuentedeprrafopredeter"/>
    <w:uiPriority w:val="99"/>
    <w:semiHidden/>
    <w:unhideWhenUsed/>
    <w:rsid w:val="0042389B"/>
    <w:rPr>
      <w:sz w:val="16"/>
      <w:szCs w:val="16"/>
    </w:rPr>
  </w:style>
  <w:style w:type="paragraph" w:styleId="Textocomentario">
    <w:name w:val="annotation text"/>
    <w:basedOn w:val="Normal"/>
    <w:link w:val="TextocomentarioCar"/>
    <w:uiPriority w:val="99"/>
    <w:semiHidden/>
    <w:unhideWhenUsed/>
    <w:rsid w:val="0042389B"/>
    <w:rPr>
      <w:sz w:val="20"/>
      <w:szCs w:val="20"/>
    </w:rPr>
  </w:style>
  <w:style w:type="character" w:customStyle="1" w:styleId="TextocomentarioCar">
    <w:name w:val="Texto comentario Car"/>
    <w:basedOn w:val="Fuentedeprrafopredeter"/>
    <w:link w:val="Textocomentario"/>
    <w:uiPriority w:val="99"/>
    <w:semiHidden/>
    <w:rsid w:val="0042389B"/>
    <w:rPr>
      <w:sz w:val="20"/>
      <w:szCs w:val="20"/>
    </w:rPr>
  </w:style>
  <w:style w:type="paragraph" w:styleId="Asuntodelcomentario">
    <w:name w:val="annotation subject"/>
    <w:basedOn w:val="Textocomentario"/>
    <w:next w:val="Textocomentario"/>
    <w:link w:val="AsuntodelcomentarioCar"/>
    <w:uiPriority w:val="99"/>
    <w:semiHidden/>
    <w:unhideWhenUsed/>
    <w:rsid w:val="0042389B"/>
    <w:rPr>
      <w:b/>
      <w:bCs/>
    </w:rPr>
  </w:style>
  <w:style w:type="character" w:customStyle="1" w:styleId="AsuntodelcomentarioCar">
    <w:name w:val="Asunto del comentario Car"/>
    <w:basedOn w:val="TextocomentarioCar"/>
    <w:link w:val="Asuntodelcomentario"/>
    <w:uiPriority w:val="99"/>
    <w:semiHidden/>
    <w:rsid w:val="0042389B"/>
    <w:rPr>
      <w:b/>
      <w:bCs/>
      <w:sz w:val="20"/>
      <w:szCs w:val="20"/>
    </w:rPr>
  </w:style>
  <w:style w:type="paragraph" w:styleId="NormalWeb">
    <w:name w:val="Normal (Web)"/>
    <w:basedOn w:val="Normal"/>
    <w:uiPriority w:val="99"/>
    <w:unhideWhenUsed/>
    <w:rsid w:val="00227C1B"/>
    <w:rPr>
      <w:rFonts w:ascii="Times New Roman" w:hAnsi="Times New Roman" w:cs="Times New Roman"/>
      <w:lang w:val="es-EC" w:eastAsia="es-EC"/>
    </w:rPr>
  </w:style>
  <w:style w:type="character" w:customStyle="1" w:styleId="normaltextrun">
    <w:name w:val="normaltextrun"/>
    <w:basedOn w:val="Fuentedeprrafopredeter"/>
    <w:rsid w:val="00227C1B"/>
  </w:style>
  <w:style w:type="character" w:customStyle="1" w:styleId="eop">
    <w:name w:val="eop"/>
    <w:basedOn w:val="Fuentedeprrafopredeter"/>
    <w:rsid w:val="00227C1B"/>
  </w:style>
  <w:style w:type="character" w:customStyle="1" w:styleId="fontstyle01">
    <w:name w:val="fontstyle01"/>
    <w:basedOn w:val="Fuentedeprrafopredeter"/>
    <w:rsid w:val="00587359"/>
    <w:rPr>
      <w:rFonts w:ascii="Calibri-Light" w:hAnsi="Calibri-Light" w:hint="default"/>
      <w:b w:val="0"/>
      <w:bCs w:val="0"/>
      <w:i w:val="0"/>
      <w:iCs w:val="0"/>
      <w:color w:val="000000"/>
      <w:sz w:val="20"/>
      <w:szCs w:val="20"/>
    </w:rPr>
  </w:style>
  <w:style w:type="character" w:customStyle="1" w:styleId="fontstyle21">
    <w:name w:val="fontstyle21"/>
    <w:basedOn w:val="Fuentedeprrafopredeter"/>
    <w:rsid w:val="00587359"/>
    <w:rPr>
      <w:rFonts w:ascii="Calibri-LightItalic" w:hAnsi="Calibri-LightItalic" w:hint="default"/>
      <w:b w:val="0"/>
      <w:bCs w:val="0"/>
      <w:i/>
      <w:iCs/>
      <w:color w:val="000000"/>
      <w:sz w:val="20"/>
      <w:szCs w:val="20"/>
    </w:rPr>
  </w:style>
  <w:style w:type="character" w:styleId="Hipervnculovisitado">
    <w:name w:val="FollowedHyperlink"/>
    <w:basedOn w:val="Fuentedeprrafopredeter"/>
    <w:uiPriority w:val="99"/>
    <w:semiHidden/>
    <w:unhideWhenUsed/>
    <w:rsid w:val="00B27D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752836">
      <w:bodyDiv w:val="1"/>
      <w:marLeft w:val="0"/>
      <w:marRight w:val="0"/>
      <w:marTop w:val="0"/>
      <w:marBottom w:val="0"/>
      <w:divBdr>
        <w:top w:val="none" w:sz="0" w:space="0" w:color="auto"/>
        <w:left w:val="none" w:sz="0" w:space="0" w:color="auto"/>
        <w:bottom w:val="none" w:sz="0" w:space="0" w:color="auto"/>
        <w:right w:val="none" w:sz="0" w:space="0" w:color="auto"/>
      </w:divBdr>
    </w:div>
    <w:div w:id="1108625054">
      <w:bodyDiv w:val="1"/>
      <w:marLeft w:val="0"/>
      <w:marRight w:val="0"/>
      <w:marTop w:val="0"/>
      <w:marBottom w:val="0"/>
      <w:divBdr>
        <w:top w:val="none" w:sz="0" w:space="0" w:color="auto"/>
        <w:left w:val="none" w:sz="0" w:space="0" w:color="auto"/>
        <w:bottom w:val="none" w:sz="0" w:space="0" w:color="auto"/>
        <w:right w:val="none" w:sz="0" w:space="0" w:color="auto"/>
      </w:divBdr>
    </w:div>
    <w:div w:id="1279213928">
      <w:bodyDiv w:val="1"/>
      <w:marLeft w:val="0"/>
      <w:marRight w:val="0"/>
      <w:marTop w:val="0"/>
      <w:marBottom w:val="0"/>
      <w:divBdr>
        <w:top w:val="none" w:sz="0" w:space="0" w:color="auto"/>
        <w:left w:val="none" w:sz="0" w:space="0" w:color="auto"/>
        <w:bottom w:val="none" w:sz="0" w:space="0" w:color="auto"/>
        <w:right w:val="none" w:sz="0" w:space="0" w:color="auto"/>
      </w:divBdr>
    </w:div>
    <w:div w:id="1477453569">
      <w:bodyDiv w:val="1"/>
      <w:marLeft w:val="0"/>
      <w:marRight w:val="0"/>
      <w:marTop w:val="0"/>
      <w:marBottom w:val="0"/>
      <w:divBdr>
        <w:top w:val="none" w:sz="0" w:space="0" w:color="auto"/>
        <w:left w:val="none" w:sz="0" w:space="0" w:color="auto"/>
        <w:bottom w:val="none" w:sz="0" w:space="0" w:color="auto"/>
        <w:right w:val="none" w:sz="0" w:space="0" w:color="auto"/>
      </w:divBdr>
    </w:div>
    <w:div w:id="1520772855">
      <w:bodyDiv w:val="1"/>
      <w:marLeft w:val="0"/>
      <w:marRight w:val="0"/>
      <w:marTop w:val="0"/>
      <w:marBottom w:val="0"/>
      <w:divBdr>
        <w:top w:val="none" w:sz="0" w:space="0" w:color="auto"/>
        <w:left w:val="none" w:sz="0" w:space="0" w:color="auto"/>
        <w:bottom w:val="none" w:sz="0" w:space="0" w:color="auto"/>
        <w:right w:val="none" w:sz="0" w:space="0" w:color="auto"/>
      </w:divBdr>
      <w:divsChild>
        <w:div w:id="992101683">
          <w:marLeft w:val="0"/>
          <w:marRight w:val="0"/>
          <w:marTop w:val="0"/>
          <w:marBottom w:val="0"/>
          <w:divBdr>
            <w:top w:val="none" w:sz="0" w:space="0" w:color="auto"/>
            <w:left w:val="none" w:sz="0" w:space="0" w:color="auto"/>
            <w:bottom w:val="none" w:sz="0" w:space="0" w:color="auto"/>
            <w:right w:val="none" w:sz="0" w:space="0" w:color="auto"/>
          </w:divBdr>
          <w:divsChild>
            <w:div w:id="942760984">
              <w:marLeft w:val="0"/>
              <w:marRight w:val="0"/>
              <w:marTop w:val="0"/>
              <w:marBottom w:val="0"/>
              <w:divBdr>
                <w:top w:val="none" w:sz="0" w:space="0" w:color="auto"/>
                <w:left w:val="none" w:sz="0" w:space="0" w:color="auto"/>
                <w:bottom w:val="none" w:sz="0" w:space="0" w:color="auto"/>
                <w:right w:val="none" w:sz="0" w:space="0" w:color="auto"/>
              </w:divBdr>
            </w:div>
            <w:div w:id="603608525">
              <w:marLeft w:val="0"/>
              <w:marRight w:val="0"/>
              <w:marTop w:val="0"/>
              <w:marBottom w:val="0"/>
              <w:divBdr>
                <w:top w:val="none" w:sz="0" w:space="0" w:color="auto"/>
                <w:left w:val="none" w:sz="0" w:space="0" w:color="auto"/>
                <w:bottom w:val="none" w:sz="0" w:space="0" w:color="auto"/>
                <w:right w:val="none" w:sz="0" w:space="0" w:color="auto"/>
              </w:divBdr>
            </w:div>
            <w:div w:id="957755076">
              <w:marLeft w:val="0"/>
              <w:marRight w:val="0"/>
              <w:marTop w:val="0"/>
              <w:marBottom w:val="0"/>
              <w:divBdr>
                <w:top w:val="none" w:sz="0" w:space="0" w:color="auto"/>
                <w:left w:val="none" w:sz="0" w:space="0" w:color="auto"/>
                <w:bottom w:val="none" w:sz="0" w:space="0" w:color="auto"/>
                <w:right w:val="none" w:sz="0" w:space="0" w:color="auto"/>
              </w:divBdr>
            </w:div>
            <w:div w:id="846866414">
              <w:marLeft w:val="0"/>
              <w:marRight w:val="0"/>
              <w:marTop w:val="0"/>
              <w:marBottom w:val="0"/>
              <w:divBdr>
                <w:top w:val="none" w:sz="0" w:space="0" w:color="auto"/>
                <w:left w:val="none" w:sz="0" w:space="0" w:color="auto"/>
                <w:bottom w:val="none" w:sz="0" w:space="0" w:color="auto"/>
                <w:right w:val="none" w:sz="0" w:space="0" w:color="auto"/>
              </w:divBdr>
            </w:div>
            <w:div w:id="1454252121">
              <w:marLeft w:val="0"/>
              <w:marRight w:val="0"/>
              <w:marTop w:val="0"/>
              <w:marBottom w:val="0"/>
              <w:divBdr>
                <w:top w:val="none" w:sz="0" w:space="0" w:color="auto"/>
                <w:left w:val="none" w:sz="0" w:space="0" w:color="auto"/>
                <w:bottom w:val="none" w:sz="0" w:space="0" w:color="auto"/>
                <w:right w:val="none" w:sz="0" w:space="0" w:color="auto"/>
              </w:divBdr>
            </w:div>
            <w:div w:id="308675092">
              <w:marLeft w:val="0"/>
              <w:marRight w:val="0"/>
              <w:marTop w:val="0"/>
              <w:marBottom w:val="0"/>
              <w:divBdr>
                <w:top w:val="none" w:sz="0" w:space="0" w:color="auto"/>
                <w:left w:val="none" w:sz="0" w:space="0" w:color="auto"/>
                <w:bottom w:val="none" w:sz="0" w:space="0" w:color="auto"/>
                <w:right w:val="none" w:sz="0" w:space="0" w:color="auto"/>
              </w:divBdr>
            </w:div>
            <w:div w:id="1064178551">
              <w:marLeft w:val="0"/>
              <w:marRight w:val="0"/>
              <w:marTop w:val="0"/>
              <w:marBottom w:val="0"/>
              <w:divBdr>
                <w:top w:val="none" w:sz="0" w:space="0" w:color="auto"/>
                <w:left w:val="none" w:sz="0" w:space="0" w:color="auto"/>
                <w:bottom w:val="none" w:sz="0" w:space="0" w:color="auto"/>
                <w:right w:val="none" w:sz="0" w:space="0" w:color="auto"/>
              </w:divBdr>
            </w:div>
            <w:div w:id="1216350916">
              <w:marLeft w:val="0"/>
              <w:marRight w:val="0"/>
              <w:marTop w:val="0"/>
              <w:marBottom w:val="0"/>
              <w:divBdr>
                <w:top w:val="none" w:sz="0" w:space="0" w:color="auto"/>
                <w:left w:val="none" w:sz="0" w:space="0" w:color="auto"/>
                <w:bottom w:val="none" w:sz="0" w:space="0" w:color="auto"/>
                <w:right w:val="none" w:sz="0" w:space="0" w:color="auto"/>
              </w:divBdr>
            </w:div>
            <w:div w:id="4092410">
              <w:marLeft w:val="0"/>
              <w:marRight w:val="0"/>
              <w:marTop w:val="0"/>
              <w:marBottom w:val="0"/>
              <w:divBdr>
                <w:top w:val="none" w:sz="0" w:space="0" w:color="auto"/>
                <w:left w:val="none" w:sz="0" w:space="0" w:color="auto"/>
                <w:bottom w:val="none" w:sz="0" w:space="0" w:color="auto"/>
                <w:right w:val="none" w:sz="0" w:space="0" w:color="auto"/>
              </w:divBdr>
            </w:div>
            <w:div w:id="866872826">
              <w:marLeft w:val="0"/>
              <w:marRight w:val="0"/>
              <w:marTop w:val="0"/>
              <w:marBottom w:val="0"/>
              <w:divBdr>
                <w:top w:val="none" w:sz="0" w:space="0" w:color="auto"/>
                <w:left w:val="none" w:sz="0" w:space="0" w:color="auto"/>
                <w:bottom w:val="none" w:sz="0" w:space="0" w:color="auto"/>
                <w:right w:val="none" w:sz="0" w:space="0" w:color="auto"/>
              </w:divBdr>
            </w:div>
            <w:div w:id="1120883406">
              <w:marLeft w:val="0"/>
              <w:marRight w:val="0"/>
              <w:marTop w:val="0"/>
              <w:marBottom w:val="0"/>
              <w:divBdr>
                <w:top w:val="none" w:sz="0" w:space="0" w:color="auto"/>
                <w:left w:val="none" w:sz="0" w:space="0" w:color="auto"/>
                <w:bottom w:val="none" w:sz="0" w:space="0" w:color="auto"/>
                <w:right w:val="none" w:sz="0" w:space="0" w:color="auto"/>
              </w:divBdr>
            </w:div>
            <w:div w:id="1167355887">
              <w:marLeft w:val="0"/>
              <w:marRight w:val="0"/>
              <w:marTop w:val="0"/>
              <w:marBottom w:val="0"/>
              <w:divBdr>
                <w:top w:val="none" w:sz="0" w:space="0" w:color="auto"/>
                <w:left w:val="none" w:sz="0" w:space="0" w:color="auto"/>
                <w:bottom w:val="none" w:sz="0" w:space="0" w:color="auto"/>
                <w:right w:val="none" w:sz="0" w:space="0" w:color="auto"/>
              </w:divBdr>
            </w:div>
            <w:div w:id="982004678">
              <w:marLeft w:val="0"/>
              <w:marRight w:val="0"/>
              <w:marTop w:val="0"/>
              <w:marBottom w:val="0"/>
              <w:divBdr>
                <w:top w:val="none" w:sz="0" w:space="0" w:color="auto"/>
                <w:left w:val="none" w:sz="0" w:space="0" w:color="auto"/>
                <w:bottom w:val="none" w:sz="0" w:space="0" w:color="auto"/>
                <w:right w:val="none" w:sz="0" w:space="0" w:color="auto"/>
              </w:divBdr>
            </w:div>
            <w:div w:id="1060984248">
              <w:marLeft w:val="0"/>
              <w:marRight w:val="0"/>
              <w:marTop w:val="0"/>
              <w:marBottom w:val="0"/>
              <w:divBdr>
                <w:top w:val="none" w:sz="0" w:space="0" w:color="auto"/>
                <w:left w:val="none" w:sz="0" w:space="0" w:color="auto"/>
                <w:bottom w:val="none" w:sz="0" w:space="0" w:color="auto"/>
                <w:right w:val="none" w:sz="0" w:space="0" w:color="auto"/>
              </w:divBdr>
            </w:div>
            <w:div w:id="460223095">
              <w:marLeft w:val="0"/>
              <w:marRight w:val="0"/>
              <w:marTop w:val="0"/>
              <w:marBottom w:val="0"/>
              <w:divBdr>
                <w:top w:val="none" w:sz="0" w:space="0" w:color="auto"/>
                <w:left w:val="none" w:sz="0" w:space="0" w:color="auto"/>
                <w:bottom w:val="none" w:sz="0" w:space="0" w:color="auto"/>
                <w:right w:val="none" w:sz="0" w:space="0" w:color="auto"/>
              </w:divBdr>
            </w:div>
            <w:div w:id="1648893215">
              <w:marLeft w:val="0"/>
              <w:marRight w:val="0"/>
              <w:marTop w:val="0"/>
              <w:marBottom w:val="0"/>
              <w:divBdr>
                <w:top w:val="none" w:sz="0" w:space="0" w:color="auto"/>
                <w:left w:val="none" w:sz="0" w:space="0" w:color="auto"/>
                <w:bottom w:val="none" w:sz="0" w:space="0" w:color="auto"/>
                <w:right w:val="none" w:sz="0" w:space="0" w:color="auto"/>
              </w:divBdr>
            </w:div>
            <w:div w:id="1264804787">
              <w:marLeft w:val="0"/>
              <w:marRight w:val="0"/>
              <w:marTop w:val="0"/>
              <w:marBottom w:val="0"/>
              <w:divBdr>
                <w:top w:val="none" w:sz="0" w:space="0" w:color="auto"/>
                <w:left w:val="none" w:sz="0" w:space="0" w:color="auto"/>
                <w:bottom w:val="none" w:sz="0" w:space="0" w:color="auto"/>
                <w:right w:val="none" w:sz="0" w:space="0" w:color="auto"/>
              </w:divBdr>
            </w:div>
            <w:div w:id="1637222227">
              <w:marLeft w:val="0"/>
              <w:marRight w:val="0"/>
              <w:marTop w:val="0"/>
              <w:marBottom w:val="0"/>
              <w:divBdr>
                <w:top w:val="none" w:sz="0" w:space="0" w:color="auto"/>
                <w:left w:val="none" w:sz="0" w:space="0" w:color="auto"/>
                <w:bottom w:val="none" w:sz="0" w:space="0" w:color="auto"/>
                <w:right w:val="none" w:sz="0" w:space="0" w:color="auto"/>
              </w:divBdr>
            </w:div>
            <w:div w:id="1974868190">
              <w:marLeft w:val="0"/>
              <w:marRight w:val="0"/>
              <w:marTop w:val="0"/>
              <w:marBottom w:val="0"/>
              <w:divBdr>
                <w:top w:val="none" w:sz="0" w:space="0" w:color="auto"/>
                <w:left w:val="none" w:sz="0" w:space="0" w:color="auto"/>
                <w:bottom w:val="none" w:sz="0" w:space="0" w:color="auto"/>
                <w:right w:val="none" w:sz="0" w:space="0" w:color="auto"/>
              </w:divBdr>
            </w:div>
            <w:div w:id="144014050">
              <w:marLeft w:val="0"/>
              <w:marRight w:val="0"/>
              <w:marTop w:val="0"/>
              <w:marBottom w:val="0"/>
              <w:divBdr>
                <w:top w:val="none" w:sz="0" w:space="0" w:color="auto"/>
                <w:left w:val="none" w:sz="0" w:space="0" w:color="auto"/>
                <w:bottom w:val="none" w:sz="0" w:space="0" w:color="auto"/>
                <w:right w:val="none" w:sz="0" w:space="0" w:color="auto"/>
              </w:divBdr>
            </w:div>
            <w:div w:id="1813210628">
              <w:marLeft w:val="0"/>
              <w:marRight w:val="0"/>
              <w:marTop w:val="0"/>
              <w:marBottom w:val="0"/>
              <w:divBdr>
                <w:top w:val="none" w:sz="0" w:space="0" w:color="auto"/>
                <w:left w:val="none" w:sz="0" w:space="0" w:color="auto"/>
                <w:bottom w:val="none" w:sz="0" w:space="0" w:color="auto"/>
                <w:right w:val="none" w:sz="0" w:space="0" w:color="auto"/>
              </w:divBdr>
            </w:div>
            <w:div w:id="1432511680">
              <w:marLeft w:val="0"/>
              <w:marRight w:val="0"/>
              <w:marTop w:val="0"/>
              <w:marBottom w:val="0"/>
              <w:divBdr>
                <w:top w:val="none" w:sz="0" w:space="0" w:color="auto"/>
                <w:left w:val="none" w:sz="0" w:space="0" w:color="auto"/>
                <w:bottom w:val="none" w:sz="0" w:space="0" w:color="auto"/>
                <w:right w:val="none" w:sz="0" w:space="0" w:color="auto"/>
              </w:divBdr>
            </w:div>
            <w:div w:id="1084450860">
              <w:marLeft w:val="0"/>
              <w:marRight w:val="0"/>
              <w:marTop w:val="0"/>
              <w:marBottom w:val="0"/>
              <w:divBdr>
                <w:top w:val="none" w:sz="0" w:space="0" w:color="auto"/>
                <w:left w:val="none" w:sz="0" w:space="0" w:color="auto"/>
                <w:bottom w:val="none" w:sz="0" w:space="0" w:color="auto"/>
                <w:right w:val="none" w:sz="0" w:space="0" w:color="auto"/>
              </w:divBdr>
            </w:div>
            <w:div w:id="20671841">
              <w:marLeft w:val="0"/>
              <w:marRight w:val="0"/>
              <w:marTop w:val="0"/>
              <w:marBottom w:val="0"/>
              <w:divBdr>
                <w:top w:val="none" w:sz="0" w:space="0" w:color="auto"/>
                <w:left w:val="none" w:sz="0" w:space="0" w:color="auto"/>
                <w:bottom w:val="none" w:sz="0" w:space="0" w:color="auto"/>
                <w:right w:val="none" w:sz="0" w:space="0" w:color="auto"/>
              </w:divBdr>
            </w:div>
            <w:div w:id="1246572957">
              <w:marLeft w:val="0"/>
              <w:marRight w:val="0"/>
              <w:marTop w:val="0"/>
              <w:marBottom w:val="0"/>
              <w:divBdr>
                <w:top w:val="none" w:sz="0" w:space="0" w:color="auto"/>
                <w:left w:val="none" w:sz="0" w:space="0" w:color="auto"/>
                <w:bottom w:val="none" w:sz="0" w:space="0" w:color="auto"/>
                <w:right w:val="none" w:sz="0" w:space="0" w:color="auto"/>
              </w:divBdr>
            </w:div>
            <w:div w:id="1671712731">
              <w:marLeft w:val="0"/>
              <w:marRight w:val="0"/>
              <w:marTop w:val="0"/>
              <w:marBottom w:val="0"/>
              <w:divBdr>
                <w:top w:val="none" w:sz="0" w:space="0" w:color="auto"/>
                <w:left w:val="none" w:sz="0" w:space="0" w:color="auto"/>
                <w:bottom w:val="none" w:sz="0" w:space="0" w:color="auto"/>
                <w:right w:val="none" w:sz="0" w:space="0" w:color="auto"/>
              </w:divBdr>
            </w:div>
            <w:div w:id="533080688">
              <w:marLeft w:val="0"/>
              <w:marRight w:val="0"/>
              <w:marTop w:val="0"/>
              <w:marBottom w:val="0"/>
              <w:divBdr>
                <w:top w:val="none" w:sz="0" w:space="0" w:color="auto"/>
                <w:left w:val="none" w:sz="0" w:space="0" w:color="auto"/>
                <w:bottom w:val="none" w:sz="0" w:space="0" w:color="auto"/>
                <w:right w:val="none" w:sz="0" w:space="0" w:color="auto"/>
              </w:divBdr>
            </w:div>
            <w:div w:id="334387055">
              <w:marLeft w:val="0"/>
              <w:marRight w:val="0"/>
              <w:marTop w:val="0"/>
              <w:marBottom w:val="0"/>
              <w:divBdr>
                <w:top w:val="none" w:sz="0" w:space="0" w:color="auto"/>
                <w:left w:val="none" w:sz="0" w:space="0" w:color="auto"/>
                <w:bottom w:val="none" w:sz="0" w:space="0" w:color="auto"/>
                <w:right w:val="none" w:sz="0" w:space="0" w:color="auto"/>
              </w:divBdr>
            </w:div>
            <w:div w:id="1559509759">
              <w:marLeft w:val="0"/>
              <w:marRight w:val="0"/>
              <w:marTop w:val="0"/>
              <w:marBottom w:val="0"/>
              <w:divBdr>
                <w:top w:val="none" w:sz="0" w:space="0" w:color="auto"/>
                <w:left w:val="none" w:sz="0" w:space="0" w:color="auto"/>
                <w:bottom w:val="none" w:sz="0" w:space="0" w:color="auto"/>
                <w:right w:val="none" w:sz="0" w:space="0" w:color="auto"/>
              </w:divBdr>
            </w:div>
            <w:div w:id="1371882059">
              <w:marLeft w:val="0"/>
              <w:marRight w:val="0"/>
              <w:marTop w:val="0"/>
              <w:marBottom w:val="0"/>
              <w:divBdr>
                <w:top w:val="none" w:sz="0" w:space="0" w:color="auto"/>
                <w:left w:val="none" w:sz="0" w:space="0" w:color="auto"/>
                <w:bottom w:val="none" w:sz="0" w:space="0" w:color="auto"/>
                <w:right w:val="none" w:sz="0" w:space="0" w:color="auto"/>
              </w:divBdr>
            </w:div>
            <w:div w:id="17078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84827">
      <w:bodyDiv w:val="1"/>
      <w:marLeft w:val="0"/>
      <w:marRight w:val="0"/>
      <w:marTop w:val="0"/>
      <w:marBottom w:val="0"/>
      <w:divBdr>
        <w:top w:val="none" w:sz="0" w:space="0" w:color="auto"/>
        <w:left w:val="none" w:sz="0" w:space="0" w:color="auto"/>
        <w:bottom w:val="none" w:sz="0" w:space="0" w:color="auto"/>
        <w:right w:val="none" w:sz="0" w:space="0" w:color="auto"/>
      </w:divBdr>
      <w:divsChild>
        <w:div w:id="1437208463">
          <w:marLeft w:val="0"/>
          <w:marRight w:val="0"/>
          <w:marTop w:val="0"/>
          <w:marBottom w:val="0"/>
          <w:divBdr>
            <w:top w:val="none" w:sz="0" w:space="0" w:color="auto"/>
            <w:left w:val="none" w:sz="0" w:space="0" w:color="auto"/>
            <w:bottom w:val="none" w:sz="0" w:space="0" w:color="auto"/>
            <w:right w:val="none" w:sz="0" w:space="0" w:color="auto"/>
          </w:divBdr>
        </w:div>
        <w:div w:id="1582255499">
          <w:marLeft w:val="0"/>
          <w:marRight w:val="0"/>
          <w:marTop w:val="0"/>
          <w:marBottom w:val="0"/>
          <w:divBdr>
            <w:top w:val="none" w:sz="0" w:space="0" w:color="auto"/>
            <w:left w:val="none" w:sz="0" w:space="0" w:color="auto"/>
            <w:bottom w:val="none" w:sz="0" w:space="0" w:color="auto"/>
            <w:right w:val="none" w:sz="0" w:space="0" w:color="auto"/>
          </w:divBdr>
        </w:div>
      </w:divsChild>
    </w:div>
    <w:div w:id="1995914980">
      <w:bodyDiv w:val="1"/>
      <w:marLeft w:val="0"/>
      <w:marRight w:val="0"/>
      <w:marTop w:val="0"/>
      <w:marBottom w:val="0"/>
      <w:divBdr>
        <w:top w:val="none" w:sz="0" w:space="0" w:color="auto"/>
        <w:left w:val="none" w:sz="0" w:space="0" w:color="auto"/>
        <w:bottom w:val="none" w:sz="0" w:space="0" w:color="auto"/>
        <w:right w:val="none" w:sz="0" w:space="0" w:color="auto"/>
      </w:divBdr>
    </w:div>
    <w:div w:id="1998075261">
      <w:bodyDiv w:val="1"/>
      <w:marLeft w:val="0"/>
      <w:marRight w:val="0"/>
      <w:marTop w:val="0"/>
      <w:marBottom w:val="0"/>
      <w:divBdr>
        <w:top w:val="none" w:sz="0" w:space="0" w:color="auto"/>
        <w:left w:val="none" w:sz="0" w:space="0" w:color="auto"/>
        <w:bottom w:val="none" w:sz="0" w:space="0" w:color="auto"/>
        <w:right w:val="none" w:sz="0" w:space="0" w:color="auto"/>
      </w:divBdr>
    </w:div>
    <w:div w:id="202061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o.compraspublicas.gob.e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67237-BAAE-4879-9B5F-2BF0F27FA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1564</Words>
  <Characters>8602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Daniela Del Pino Espinoza</dc:creator>
  <cp:keywords/>
  <dc:description/>
  <cp:lastModifiedBy>Maria Jose Pino Rodriguez</cp:lastModifiedBy>
  <cp:revision>2</cp:revision>
  <cp:lastPrinted>2025-09-18T15:05:00Z</cp:lastPrinted>
  <dcterms:created xsi:type="dcterms:W3CDTF">2026-01-20T13:29:00Z</dcterms:created>
  <dcterms:modified xsi:type="dcterms:W3CDTF">2026-01-20T13:29:00Z</dcterms:modified>
</cp:coreProperties>
</file>